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eastAsiaTheme="majorEastAsia" w:hAnsi="Times New Roman" w:cs="Times New Roman"/>
          <w:caps/>
          <w:color w:val="000000"/>
          <w:sz w:val="24"/>
          <w:szCs w:val="24"/>
          <w:lang w:eastAsia="pl-PL"/>
        </w:rPr>
        <w:id w:val="13092409"/>
        <w:docPartObj>
          <w:docPartGallery w:val="Cover Pages"/>
          <w:docPartUnique/>
        </w:docPartObj>
      </w:sdtPr>
      <w:sdtEndPr>
        <w:rPr>
          <w:rFonts w:eastAsia="Lucida Sans Unicode"/>
          <w:caps w:val="0"/>
          <w:color w:val="7F7F7F" w:themeColor="background1" w:themeShade="7F"/>
          <w:spacing w:val="60"/>
        </w:rPr>
      </w:sdtEndPr>
      <w:sdtContent>
        <w:tbl>
          <w:tblPr>
            <w:tblpPr w:leftFromText="141" w:rightFromText="141" w:tblpY="1422"/>
            <w:tblW w:w="5000" w:type="pct"/>
            <w:tblLook w:val="04A0" w:firstRow="1" w:lastRow="0" w:firstColumn="1" w:lastColumn="0" w:noHBand="0" w:noVBand="1"/>
          </w:tblPr>
          <w:tblGrid>
            <w:gridCol w:w="9069"/>
          </w:tblGrid>
          <w:tr w:rsidR="00EE5641" w:rsidRPr="00A87CE9" w14:paraId="083F070B" w14:textId="77777777" w:rsidTr="00EB52BE">
            <w:trPr>
              <w:trHeight w:val="2960"/>
            </w:trPr>
            <w:tc>
              <w:tcPr>
                <w:tcW w:w="5000" w:type="pct"/>
              </w:tcPr>
              <w:p w14:paraId="7E7276A8" w14:textId="77777777" w:rsidR="00EE5641" w:rsidRPr="00A87CE9" w:rsidRDefault="00EE5641" w:rsidP="00EB52BE">
                <w:pPr>
                  <w:pStyle w:val="Bezodstpw"/>
                  <w:rPr>
                    <w:rFonts w:ascii="Times New Roman" w:eastAsiaTheme="majorEastAsia" w:hAnsi="Times New Roman" w:cs="Times New Roman"/>
                    <w:caps/>
                  </w:rPr>
                </w:pPr>
              </w:p>
            </w:tc>
          </w:tr>
          <w:tr w:rsidR="00EE5641" w:rsidRPr="00A87CE9" w14:paraId="48FF60FA" w14:textId="77777777" w:rsidTr="00EB52BE">
            <w:trPr>
              <w:trHeight w:val="1299"/>
            </w:trPr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14:paraId="74FDD5C8" w14:textId="4B338DC8" w:rsidR="00EE5641" w:rsidRPr="00A87CE9" w:rsidRDefault="007F0E9A" w:rsidP="00A8262C">
                <w:pPr>
                  <w:pStyle w:val="Bezodstpw"/>
                  <w:jc w:val="center"/>
                  <w:rPr>
                    <w:rFonts w:ascii="Times New Roman" w:eastAsiaTheme="majorEastAsia" w:hAnsi="Times New Roman" w:cs="Times New Roman"/>
                  </w:rPr>
                </w:pPr>
                <w:sdt>
                  <w:sdtP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lang w:eastAsia="pl-PL"/>
                    </w:rPr>
                    <w:alias w:val="Tytuł"/>
                    <w:id w:val="1552425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>
                    <w:rPr>
                      <w:rFonts w:eastAsiaTheme="minorHAnsi"/>
                      <w:bCs w:val="0"/>
                      <w:lang w:eastAsia="en-US"/>
                    </w:rPr>
                  </w:sdtEndPr>
                  <w:sdtContent>
                    <w:r w:rsidR="00784225" w:rsidRPr="00A87CE9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 w:themeColor="text1"/>
                        <w:lang w:eastAsia="pl-PL"/>
                      </w:rPr>
                      <w:t>PROCEDURA OCENY WNIOSKÓW I WYBORU OPERACJI ORAZ USTALANIA KWOT WSPARCIA OPERACJI REALIZOWANYCH PRZEZ PO</w:t>
                    </w:r>
                    <w:r w:rsidR="00095EC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 w:themeColor="text1"/>
                        <w:lang w:eastAsia="pl-PL"/>
                      </w:rPr>
                      <w:t>DMIOTY INNE NIŻ LGD W RAMACH REGIONALNEGO PROGRAMU OPERACYJNEGO WOJEWÓDZTWA PODLASKIEGO</w:t>
                    </w:r>
                  </w:sdtContent>
                </w:sdt>
              </w:p>
            </w:tc>
          </w:tr>
          <w:tr w:rsidR="00EE5641" w:rsidRPr="00A87CE9" w14:paraId="6EF491F6" w14:textId="77777777" w:rsidTr="00EB52BE">
            <w:trPr>
              <w:trHeight w:val="740"/>
            </w:trPr>
            <w:sdt>
              <w:sdtPr>
                <w:rPr>
                  <w:rFonts w:ascii="Times New Roman" w:eastAsiaTheme="minorHAnsi" w:hAnsi="Times New Roman" w:cs="Times New Roman"/>
                  <w:b/>
                </w:rPr>
                <w:alias w:val="Podtytuł"/>
                <w:id w:val="1552425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14:paraId="08383276" w14:textId="73775E14" w:rsidR="00EE5641" w:rsidRPr="0028302B" w:rsidRDefault="0028302B" w:rsidP="000A013C">
                    <w:pPr>
                      <w:pStyle w:val="Bezodstpw"/>
                      <w:jc w:val="center"/>
                      <w:rPr>
                        <w:rFonts w:ascii="Times New Roman" w:eastAsiaTheme="majorEastAsia" w:hAnsi="Times New Roman" w:cs="Times New Roman"/>
                        <w:color w:val="FF0000"/>
                      </w:rPr>
                    </w:pPr>
                    <w:r w:rsidRPr="00484E9D">
                      <w:rPr>
                        <w:rFonts w:ascii="Times New Roman" w:eastAsiaTheme="minorHAnsi" w:hAnsi="Times New Roman" w:cs="Times New Roman"/>
                        <w:b/>
                      </w:rPr>
                      <w:t>STOWARZYSZENIA LOKALNA GRUPA DZIAŁANIA SZLAK TATARSKI</w:t>
                    </w:r>
                  </w:p>
                </w:tc>
              </w:sdtContent>
            </w:sdt>
          </w:tr>
          <w:tr w:rsidR="00EE5641" w:rsidRPr="00A87CE9" w14:paraId="3BBCBBD8" w14:textId="77777777" w:rsidTr="00EB52BE">
            <w:trPr>
              <w:trHeight w:val="370"/>
            </w:trPr>
            <w:tc>
              <w:tcPr>
                <w:tcW w:w="5000" w:type="pct"/>
                <w:vAlign w:val="center"/>
              </w:tcPr>
              <w:p w14:paraId="379073F1" w14:textId="77777777" w:rsidR="00EE5641" w:rsidRPr="00A87CE9" w:rsidRDefault="00EE5641" w:rsidP="00EB52BE">
                <w:pPr>
                  <w:pStyle w:val="Bezodstpw"/>
                  <w:jc w:val="center"/>
                  <w:rPr>
                    <w:rFonts w:ascii="Times New Roman" w:hAnsi="Times New Roman" w:cs="Times New Roman"/>
                  </w:rPr>
                </w:pPr>
              </w:p>
            </w:tc>
          </w:tr>
          <w:tr w:rsidR="00EE5641" w:rsidRPr="00A87CE9" w14:paraId="70D7CD1B" w14:textId="77777777" w:rsidTr="00EB52BE">
            <w:trPr>
              <w:trHeight w:val="370"/>
            </w:trPr>
            <w:tc>
              <w:tcPr>
                <w:tcW w:w="5000" w:type="pct"/>
                <w:vAlign w:val="center"/>
              </w:tcPr>
              <w:p w14:paraId="527F1865" w14:textId="77777777" w:rsidR="00EE5641" w:rsidRPr="00A87CE9" w:rsidRDefault="00EE5641" w:rsidP="00EB52BE">
                <w:pPr>
                  <w:pStyle w:val="Bezodstpw"/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</w:p>
            </w:tc>
          </w:tr>
          <w:tr w:rsidR="00EE5641" w:rsidRPr="00A87CE9" w14:paraId="53295FF1" w14:textId="77777777" w:rsidTr="00EB52BE">
            <w:trPr>
              <w:trHeight w:val="370"/>
            </w:trPr>
            <w:tc>
              <w:tcPr>
                <w:tcW w:w="5000" w:type="pct"/>
                <w:vAlign w:val="center"/>
              </w:tcPr>
              <w:p w14:paraId="21E46CA9" w14:textId="77777777" w:rsidR="00EE5641" w:rsidRPr="00A87CE9" w:rsidRDefault="00EE5641" w:rsidP="00EB52BE">
                <w:pPr>
                  <w:pStyle w:val="Bezodstpw"/>
                  <w:rPr>
                    <w:rFonts w:ascii="Times New Roman" w:hAnsi="Times New Roman" w:cs="Times New Roman"/>
                    <w:b/>
                    <w:bCs/>
                  </w:rPr>
                </w:pPr>
              </w:p>
            </w:tc>
          </w:tr>
        </w:tbl>
        <w:sdt>
          <w:sdtPr>
            <w:rPr>
              <w:rFonts w:eastAsiaTheme="minorHAnsi"/>
              <w:color w:val="auto"/>
              <w:sz w:val="22"/>
              <w:szCs w:val="22"/>
              <w:lang w:eastAsia="en-US"/>
            </w:rPr>
            <w:alias w:val="Firma"/>
            <w:id w:val="15524243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75528481" w14:textId="04D94E38" w:rsidR="00EE5641" w:rsidRPr="00EB61D0" w:rsidRDefault="00AE4DFF" w:rsidP="00EE5641">
              <w:pPr>
                <w:rPr>
                  <w:sz w:val="22"/>
                  <w:szCs w:val="22"/>
                </w:rPr>
              </w:pPr>
              <w:r>
                <w:rPr>
                  <w:rFonts w:eastAsiaTheme="minorHAnsi"/>
                  <w:color w:val="auto"/>
                  <w:sz w:val="22"/>
                  <w:szCs w:val="22"/>
                  <w:lang w:eastAsia="en-US"/>
                </w:rPr>
                <w:t xml:space="preserve">Załącznik Nr 1 do Uchwały 2/X/2018 Zarządu Stowarzyszenia Lokalna Grupa Działania Szlak Tatarski z dnia </w:t>
              </w:r>
              <w:r w:rsidR="004F260F">
                <w:rPr>
                  <w:rFonts w:eastAsiaTheme="minorHAnsi"/>
                  <w:color w:val="auto"/>
                  <w:sz w:val="22"/>
                  <w:szCs w:val="22"/>
                  <w:lang w:eastAsia="en-US"/>
                </w:rPr>
                <w:t xml:space="preserve">24 października </w:t>
              </w:r>
              <w:r>
                <w:rPr>
                  <w:rFonts w:eastAsiaTheme="minorHAnsi"/>
                  <w:color w:val="auto"/>
                  <w:sz w:val="22"/>
                  <w:szCs w:val="22"/>
                  <w:lang w:eastAsia="en-US"/>
                </w:rPr>
                <w:t>2018 r.</w:t>
              </w:r>
            </w:p>
          </w:sdtContent>
        </w:sdt>
        <w:p w14:paraId="79B22E8A" w14:textId="77777777" w:rsidR="00EE5641" w:rsidRPr="00A87CE9" w:rsidRDefault="00EE5641" w:rsidP="00EE5641">
          <w:pPr>
            <w:rPr>
              <w:sz w:val="22"/>
              <w:szCs w:val="22"/>
            </w:rPr>
          </w:pPr>
        </w:p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069"/>
          </w:tblGrid>
          <w:tr w:rsidR="00EE5641" w:rsidRPr="00A87CE9" w14:paraId="5E14EADF" w14:textId="77777777" w:rsidTr="00EB52BE">
            <w:tc>
              <w:tcPr>
                <w:tcW w:w="5000" w:type="pct"/>
              </w:tcPr>
              <w:p w14:paraId="43B050B4" w14:textId="77777777" w:rsidR="00EE5641" w:rsidRPr="00A87CE9" w:rsidRDefault="00EE5641" w:rsidP="00EB52BE">
                <w:pPr>
                  <w:pStyle w:val="Bezodstpw"/>
                  <w:rPr>
                    <w:rFonts w:ascii="Times New Roman" w:hAnsi="Times New Roman" w:cs="Times New Roman"/>
                  </w:rPr>
                </w:pPr>
              </w:p>
            </w:tc>
          </w:tr>
        </w:tbl>
        <w:p w14:paraId="638352EA" w14:textId="77777777" w:rsidR="00EE5641" w:rsidRPr="00A87CE9" w:rsidRDefault="00EE5641" w:rsidP="00EE5641">
          <w:pPr>
            <w:rPr>
              <w:sz w:val="22"/>
              <w:szCs w:val="22"/>
            </w:rPr>
          </w:pPr>
        </w:p>
        <w:p w14:paraId="4010B60C" w14:textId="77777777" w:rsidR="00EE5641" w:rsidRPr="00A87CE9" w:rsidRDefault="00EE5641" w:rsidP="00EE5641">
          <w:pPr>
            <w:widowControl/>
            <w:suppressAutoHyphens w:val="0"/>
            <w:rPr>
              <w:color w:val="7F7F7F" w:themeColor="background1" w:themeShade="7F"/>
              <w:spacing w:val="60"/>
              <w:sz w:val="22"/>
              <w:szCs w:val="22"/>
            </w:rPr>
          </w:pPr>
          <w:r w:rsidRPr="00A87CE9">
            <w:rPr>
              <w:color w:val="7F7F7F" w:themeColor="background1" w:themeShade="7F"/>
              <w:spacing w:val="60"/>
              <w:sz w:val="22"/>
              <w:szCs w:val="22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14:paraId="5C24B86F" w14:textId="2CE0FA6A" w:rsidR="00EE5641" w:rsidRPr="00A87CE9" w:rsidRDefault="007F0E9A" w:rsidP="00EE5641">
      <w:pPr>
        <w:jc w:val="center"/>
        <w:rPr>
          <w:b/>
          <w:sz w:val="22"/>
          <w:szCs w:val="22"/>
        </w:rPr>
      </w:pPr>
      <w:sdt>
        <w:sdtPr>
          <w:rPr>
            <w:rFonts w:eastAsia="Times New Roman"/>
            <w:b/>
            <w:bCs/>
            <w:sz w:val="22"/>
            <w:szCs w:val="22"/>
          </w:rPr>
          <w:alias w:val="Tytuł"/>
          <w:id w:val="10828232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Fonts w:eastAsiaTheme="minorHAnsi"/>
            <w:bCs w:val="0"/>
          </w:rPr>
        </w:sdtEndPr>
        <w:sdtContent>
          <w:r w:rsidR="00095ECB">
            <w:rPr>
              <w:rFonts w:eastAsia="Times New Roman"/>
              <w:b/>
              <w:bCs/>
              <w:sz w:val="22"/>
              <w:szCs w:val="22"/>
            </w:rPr>
            <w:t>PROCEDURA OCENY WNIOSKÓW I WYBORU OPERACJI ORAZ USTALANIA KWOT WSPARCIA OPERACJI REALIZOWANYCH PRZEZ PODMIOTY INNE NIŻ LGD W RAMACH REGIONALNEGO PROGRAMU OPERACYJNEGO WOJEWÓDZTWA PODLASKIEGO</w:t>
          </w:r>
        </w:sdtContent>
      </w:sdt>
    </w:p>
    <w:p w14:paraId="07C45E82" w14:textId="77777777" w:rsidR="00A8262C" w:rsidRPr="00A87CE9" w:rsidRDefault="00A8262C" w:rsidP="00A8262C">
      <w:pPr>
        <w:jc w:val="center"/>
        <w:rPr>
          <w:rFonts w:eastAsia="Times New Roman"/>
          <w:b/>
          <w:sz w:val="22"/>
          <w:szCs w:val="22"/>
        </w:rPr>
      </w:pPr>
    </w:p>
    <w:p w14:paraId="136A4F16" w14:textId="77777777" w:rsidR="00E05880" w:rsidRPr="00A87CE9" w:rsidRDefault="00E05880" w:rsidP="00A8262C">
      <w:pPr>
        <w:jc w:val="center"/>
        <w:rPr>
          <w:rFonts w:eastAsia="Times New Roman"/>
          <w:b/>
          <w:sz w:val="22"/>
          <w:szCs w:val="22"/>
        </w:rPr>
      </w:pPr>
    </w:p>
    <w:p w14:paraId="7068B8C2" w14:textId="77777777" w:rsidR="00E05880" w:rsidRPr="00A87CE9" w:rsidRDefault="00E05880" w:rsidP="00E05880">
      <w:pPr>
        <w:jc w:val="both"/>
        <w:rPr>
          <w:rFonts w:eastAsia="Times New Roman"/>
          <w:color w:val="000000" w:themeColor="text1"/>
          <w:sz w:val="22"/>
          <w:szCs w:val="22"/>
        </w:rPr>
      </w:pPr>
      <w:r w:rsidRPr="00A87CE9">
        <w:rPr>
          <w:rFonts w:eastAsia="Times New Roman"/>
          <w:color w:val="000000" w:themeColor="text1"/>
          <w:sz w:val="22"/>
          <w:szCs w:val="22"/>
        </w:rPr>
        <w:t xml:space="preserve">Niniejsze procedury uwzględniają aktualne przepisy prawa w przedmiocie działania organu decyzyjnego Stowarzyszenia Lokalna Grupa Działania Szlak Tatarski, przede wszystkim: </w:t>
      </w:r>
    </w:p>
    <w:p w14:paraId="7C84EC66" w14:textId="77777777" w:rsidR="00E05880" w:rsidRPr="00A87CE9" w:rsidRDefault="00E05880" w:rsidP="00B803DB">
      <w:pPr>
        <w:pStyle w:val="Akapitzlist"/>
        <w:widowControl/>
        <w:numPr>
          <w:ilvl w:val="0"/>
          <w:numId w:val="13"/>
        </w:numPr>
        <w:suppressAutoHyphens w:val="0"/>
        <w:ind w:left="360"/>
        <w:contextualSpacing w:val="0"/>
        <w:jc w:val="both"/>
        <w:rPr>
          <w:rFonts w:eastAsia="Times New Roman"/>
          <w:color w:val="000000" w:themeColor="text1"/>
          <w:sz w:val="22"/>
          <w:szCs w:val="22"/>
        </w:rPr>
      </w:pPr>
      <w:r w:rsidRPr="00A87CE9">
        <w:rPr>
          <w:rFonts w:eastAsia="Times New Roman"/>
          <w:color w:val="000000" w:themeColor="text1"/>
          <w:sz w:val="22"/>
          <w:szCs w:val="22"/>
        </w:rPr>
        <w:t xml:space="preserve">rozporządzenie Parlamentu Europejskiego i Rady (UE) nr 1303/2013 z dnia 17 grudnia 2013 r. ustanawiające wspólne przepisy dotyczące Europejskiego Funduszu Rozwoju Regionalnego, Europejskiego Funduszu Społecznego, Funduszu Spójności, Europejskiego Funduszu Rolnego </w:t>
      </w:r>
      <w:r w:rsidRPr="00A87CE9">
        <w:rPr>
          <w:rFonts w:eastAsia="Times New Roman"/>
          <w:color w:val="000000" w:themeColor="text1"/>
          <w:sz w:val="22"/>
          <w:szCs w:val="22"/>
        </w:rPr>
        <w:br/>
        <w:t xml:space="preserve">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Pr="00A87CE9">
        <w:rPr>
          <w:rFonts w:eastAsia="Times New Roman"/>
          <w:color w:val="000000" w:themeColor="text1"/>
          <w:sz w:val="22"/>
          <w:szCs w:val="22"/>
        </w:rPr>
        <w:br/>
        <w:t xml:space="preserve">i Rybackiego oraz uchylające rozporządzenie Rady (WE) nr 1083/2006 (Dz. Urz. UE L 347 </w:t>
      </w:r>
      <w:r w:rsidRPr="00A87CE9">
        <w:rPr>
          <w:rFonts w:eastAsia="Times New Roman"/>
          <w:color w:val="000000" w:themeColor="text1"/>
          <w:sz w:val="22"/>
          <w:szCs w:val="22"/>
        </w:rPr>
        <w:br/>
        <w:t xml:space="preserve">z 20.12.2013 str. 320, z </w:t>
      </w:r>
      <w:proofErr w:type="spellStart"/>
      <w:r w:rsidRPr="00A87CE9">
        <w:rPr>
          <w:rFonts w:eastAsia="Times New Roman"/>
          <w:color w:val="000000" w:themeColor="text1"/>
          <w:sz w:val="22"/>
          <w:szCs w:val="22"/>
        </w:rPr>
        <w:t>późn</w:t>
      </w:r>
      <w:proofErr w:type="spellEnd"/>
      <w:r w:rsidRPr="00A87CE9">
        <w:rPr>
          <w:rFonts w:eastAsia="Times New Roman"/>
          <w:color w:val="000000" w:themeColor="text1"/>
          <w:sz w:val="22"/>
          <w:szCs w:val="22"/>
        </w:rPr>
        <w:t>. zm.) – zwane dalej rozporządzeniem 1303/2013;</w:t>
      </w:r>
    </w:p>
    <w:p w14:paraId="126E0410" w14:textId="77777777" w:rsidR="00E05880" w:rsidRPr="00A87CE9" w:rsidRDefault="00E05880" w:rsidP="00B803DB">
      <w:pPr>
        <w:pStyle w:val="Akapitzlist"/>
        <w:widowControl/>
        <w:numPr>
          <w:ilvl w:val="0"/>
          <w:numId w:val="13"/>
        </w:numPr>
        <w:suppressAutoHyphens w:val="0"/>
        <w:ind w:left="360"/>
        <w:contextualSpacing w:val="0"/>
        <w:jc w:val="both"/>
        <w:rPr>
          <w:rFonts w:eastAsia="Times New Roman"/>
          <w:color w:val="000000" w:themeColor="text1"/>
          <w:sz w:val="22"/>
          <w:szCs w:val="22"/>
        </w:rPr>
      </w:pPr>
      <w:r w:rsidRPr="00A87CE9">
        <w:rPr>
          <w:rFonts w:eastAsia="Times New Roman"/>
          <w:color w:val="000000" w:themeColor="text1"/>
          <w:sz w:val="22"/>
          <w:szCs w:val="22"/>
        </w:rPr>
        <w:t xml:space="preserve">rozporządzenie delegowane Komisji (UE) nr 640/2014 z dnia 11 marca 2014 r. uzupełniające rozporządzenie Parlamentu Europejskiego i Rady (UE) nr 1306/2013 w odniesieniu </w:t>
      </w:r>
      <w:r w:rsidRPr="00A87CE9">
        <w:rPr>
          <w:rFonts w:eastAsia="Times New Roman"/>
          <w:color w:val="000000" w:themeColor="text1"/>
          <w:sz w:val="22"/>
          <w:szCs w:val="22"/>
        </w:rPr>
        <w:br/>
        <w:t xml:space="preserve">do zintegrowanego systemu zarządzania i kontroli oraz warunków odmowy lub wycofania płatności oraz do kar administracyjnych mających zastosowanie do płatności bezpośrednich, wsparcia rozwoju obszarów wiejskich oraz zasady wzajemnej zgodności (Dz. Urz. UE L 181 </w:t>
      </w:r>
      <w:r w:rsidRPr="00A87CE9">
        <w:rPr>
          <w:rFonts w:eastAsia="Times New Roman"/>
          <w:color w:val="000000" w:themeColor="text1"/>
          <w:sz w:val="22"/>
          <w:szCs w:val="22"/>
        </w:rPr>
        <w:br/>
        <w:t>z 20.06.2014, str. 48);</w:t>
      </w:r>
    </w:p>
    <w:p w14:paraId="59F2A950" w14:textId="24779A99" w:rsidR="00E05880" w:rsidRPr="00A87CE9" w:rsidRDefault="00E05880" w:rsidP="00B803DB">
      <w:pPr>
        <w:pStyle w:val="Akapitzlist"/>
        <w:widowControl/>
        <w:numPr>
          <w:ilvl w:val="0"/>
          <w:numId w:val="13"/>
        </w:numPr>
        <w:suppressAutoHyphens w:val="0"/>
        <w:ind w:left="360"/>
        <w:contextualSpacing w:val="0"/>
        <w:jc w:val="both"/>
        <w:rPr>
          <w:rFonts w:eastAsia="Times New Roman"/>
          <w:color w:val="000000" w:themeColor="text1"/>
          <w:sz w:val="22"/>
          <w:szCs w:val="22"/>
        </w:rPr>
      </w:pPr>
      <w:r w:rsidRPr="00A87CE9">
        <w:rPr>
          <w:rFonts w:eastAsia="Times New Roman"/>
          <w:color w:val="000000" w:themeColor="text1"/>
          <w:sz w:val="22"/>
          <w:szCs w:val="22"/>
        </w:rPr>
        <w:t xml:space="preserve">ustawę z dnia 20 lutego 2015 r. o rozwoju lokalnym z udziałem lokalnej społeczność </w:t>
      </w:r>
      <w:r w:rsidRPr="00A87CE9">
        <w:rPr>
          <w:rFonts w:eastAsia="Times New Roman"/>
          <w:color w:val="000000" w:themeColor="text1"/>
          <w:sz w:val="22"/>
          <w:szCs w:val="22"/>
        </w:rPr>
        <w:br/>
        <w:t>(Dz.U. z 2015 r. poz. 378</w:t>
      </w:r>
      <w:r w:rsidR="00A77B67" w:rsidRPr="00A87CE9">
        <w:rPr>
          <w:rFonts w:eastAsia="Times New Roman"/>
          <w:color w:val="000000" w:themeColor="text1"/>
          <w:sz w:val="22"/>
          <w:szCs w:val="22"/>
        </w:rPr>
        <w:t>; zm.: Dz. U. z 2017 r. poz.5 i poz.1475</w:t>
      </w:r>
      <w:r w:rsidRPr="00A87CE9">
        <w:rPr>
          <w:rFonts w:eastAsia="Times New Roman"/>
          <w:color w:val="000000" w:themeColor="text1"/>
          <w:sz w:val="22"/>
          <w:szCs w:val="22"/>
        </w:rPr>
        <w:t>) – zwana dalej ustawą RLKS;</w:t>
      </w:r>
    </w:p>
    <w:p w14:paraId="4D564C89" w14:textId="485196E7" w:rsidR="00E05880" w:rsidRPr="00A87CE9" w:rsidRDefault="00E05880" w:rsidP="00B803DB">
      <w:pPr>
        <w:pStyle w:val="Akapitzlist"/>
        <w:widowControl/>
        <w:numPr>
          <w:ilvl w:val="0"/>
          <w:numId w:val="13"/>
        </w:numPr>
        <w:suppressAutoHyphens w:val="0"/>
        <w:ind w:left="360"/>
        <w:contextualSpacing w:val="0"/>
        <w:jc w:val="both"/>
        <w:rPr>
          <w:rFonts w:eastAsia="Times New Roman"/>
          <w:color w:val="000000" w:themeColor="text1"/>
          <w:sz w:val="22"/>
          <w:szCs w:val="22"/>
        </w:rPr>
      </w:pPr>
      <w:r w:rsidRPr="00A87CE9">
        <w:rPr>
          <w:rFonts w:eastAsia="Times New Roman"/>
          <w:color w:val="000000" w:themeColor="text1"/>
          <w:sz w:val="22"/>
          <w:szCs w:val="22"/>
        </w:rPr>
        <w:t xml:space="preserve">ustawę z dnia 20 lutego 2015 r. o wspieraniu rozwoju obszarów wiejskich z udziałem środków Europejskiego Funduszu Rolnego na rzecz Rozwoju Obszarów Wiejskich w ramach Programu Rozwoju Obszarów Wiejskich </w:t>
      </w:r>
      <w:r w:rsidR="00906054" w:rsidRPr="00A87CE9">
        <w:rPr>
          <w:rFonts w:eastAsia="Times New Roman"/>
          <w:color w:val="000000" w:themeColor="text1"/>
          <w:sz w:val="22"/>
          <w:szCs w:val="22"/>
        </w:rPr>
        <w:t>na lata 2014–2020 (Dz. U. z 2017</w:t>
      </w:r>
      <w:r w:rsidRPr="00A87CE9">
        <w:rPr>
          <w:rFonts w:eastAsia="Times New Roman"/>
          <w:color w:val="000000" w:themeColor="text1"/>
          <w:sz w:val="22"/>
          <w:szCs w:val="22"/>
        </w:rPr>
        <w:t>r. poz.</w:t>
      </w:r>
      <w:r w:rsidR="00906054" w:rsidRPr="00A87CE9">
        <w:rPr>
          <w:rFonts w:eastAsia="Times New Roman"/>
          <w:color w:val="000000" w:themeColor="text1"/>
          <w:sz w:val="22"/>
          <w:szCs w:val="22"/>
        </w:rPr>
        <w:t xml:space="preserve"> 562,624,892,935 i 1475</w:t>
      </w:r>
      <w:r w:rsidRPr="00A87CE9">
        <w:rPr>
          <w:rFonts w:eastAsia="Times New Roman"/>
          <w:color w:val="000000" w:themeColor="text1"/>
          <w:sz w:val="22"/>
          <w:szCs w:val="22"/>
        </w:rPr>
        <w:t>– zwana dalej ustawą PROW;</w:t>
      </w:r>
    </w:p>
    <w:p w14:paraId="7D1707A9" w14:textId="3B5650CD" w:rsidR="00906054" w:rsidRPr="00BD1DD0" w:rsidRDefault="00906054" w:rsidP="00B803DB">
      <w:pPr>
        <w:pStyle w:val="Akapitzlist"/>
        <w:widowControl/>
        <w:numPr>
          <w:ilvl w:val="0"/>
          <w:numId w:val="13"/>
        </w:numPr>
        <w:suppressAutoHyphens w:val="0"/>
        <w:ind w:left="360"/>
        <w:contextualSpacing w:val="0"/>
        <w:jc w:val="both"/>
        <w:rPr>
          <w:rFonts w:eastAsia="Times New Roman"/>
          <w:color w:val="auto"/>
          <w:sz w:val="22"/>
          <w:szCs w:val="22"/>
        </w:rPr>
      </w:pPr>
      <w:r w:rsidRPr="00A87CE9">
        <w:rPr>
          <w:rFonts w:eastAsia="Times New Roman"/>
          <w:color w:val="000000" w:themeColor="text1"/>
          <w:sz w:val="22"/>
          <w:szCs w:val="22"/>
        </w:rPr>
        <w:t>ustawę z dnia 11 lipca 2014 r. o zasadach realizacji programów w zakresie polityki spójności finansowanych w perspektywie finansowej 2014–2020 (Dz. U. z 2017 r. poz. 1460 i 1475);</w:t>
      </w:r>
      <w:r w:rsidR="00B42419" w:rsidRPr="00B42419">
        <w:rPr>
          <w:rFonts w:eastAsia="Times New Roman"/>
          <w:color w:val="FF0000"/>
          <w:sz w:val="22"/>
          <w:szCs w:val="22"/>
        </w:rPr>
        <w:t xml:space="preserve"> </w:t>
      </w:r>
      <w:r w:rsidR="00B42419" w:rsidRPr="00BD1DD0">
        <w:rPr>
          <w:rFonts w:eastAsia="Times New Roman"/>
          <w:color w:val="auto"/>
          <w:sz w:val="22"/>
          <w:szCs w:val="22"/>
        </w:rPr>
        <w:t>zwana dalej ustawą PS;</w:t>
      </w:r>
    </w:p>
    <w:p w14:paraId="58BF4860" w14:textId="71AC315E" w:rsidR="00443834" w:rsidRPr="00443834" w:rsidRDefault="00E05880" w:rsidP="00B803DB">
      <w:pPr>
        <w:pStyle w:val="Akapitzlist"/>
        <w:widowControl/>
        <w:numPr>
          <w:ilvl w:val="0"/>
          <w:numId w:val="13"/>
        </w:numPr>
        <w:suppressAutoHyphens w:val="0"/>
        <w:ind w:left="360"/>
        <w:contextualSpacing w:val="0"/>
        <w:jc w:val="both"/>
        <w:rPr>
          <w:rFonts w:eastAsia="Times New Roman"/>
          <w:color w:val="000000" w:themeColor="text1"/>
          <w:sz w:val="22"/>
          <w:szCs w:val="22"/>
        </w:rPr>
      </w:pPr>
      <w:r w:rsidRPr="00A87CE9">
        <w:rPr>
          <w:rFonts w:eastAsia="Times New Roman"/>
          <w:color w:val="000000" w:themeColor="text1"/>
          <w:sz w:val="22"/>
          <w:szCs w:val="22"/>
        </w:rPr>
        <w:t xml:space="preserve">rozporządzenie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</w:t>
      </w:r>
      <w:r w:rsidR="00A77B67" w:rsidRPr="00A87CE9">
        <w:rPr>
          <w:rFonts w:eastAsia="Times New Roman"/>
          <w:color w:val="000000" w:themeColor="text1"/>
          <w:sz w:val="22"/>
          <w:szCs w:val="22"/>
        </w:rPr>
        <w:t xml:space="preserve">na lata 2014–2020 </w:t>
      </w:r>
      <w:r w:rsidR="00A77B67" w:rsidRPr="00A87CE9">
        <w:rPr>
          <w:rFonts w:eastAsia="Times New Roman"/>
          <w:color w:val="000000" w:themeColor="text1"/>
          <w:sz w:val="22"/>
          <w:szCs w:val="22"/>
        </w:rPr>
        <w:br/>
        <w:t>(Dz.U. z 2017 r. poz. 772</w:t>
      </w:r>
      <w:r w:rsidR="00906054" w:rsidRPr="00A87CE9">
        <w:rPr>
          <w:rFonts w:eastAsia="Times New Roman"/>
          <w:color w:val="000000" w:themeColor="text1"/>
          <w:sz w:val="22"/>
          <w:szCs w:val="22"/>
        </w:rPr>
        <w:t xml:space="preserve"> i 1588</w:t>
      </w:r>
      <w:r w:rsidRPr="00A87CE9">
        <w:rPr>
          <w:rFonts w:eastAsia="Times New Roman"/>
          <w:color w:val="000000" w:themeColor="text1"/>
          <w:sz w:val="22"/>
          <w:szCs w:val="22"/>
        </w:rPr>
        <w:t>.) – zwane dalej rozporządzeniem LSR;</w:t>
      </w:r>
    </w:p>
    <w:p w14:paraId="4DB00235" w14:textId="153CCE33" w:rsidR="00E05880" w:rsidRPr="00A87CE9" w:rsidRDefault="00E05880" w:rsidP="00B803DB">
      <w:pPr>
        <w:pStyle w:val="Akapitzlist"/>
        <w:widowControl/>
        <w:numPr>
          <w:ilvl w:val="0"/>
          <w:numId w:val="14"/>
        </w:numPr>
        <w:suppressAutoHyphens w:val="0"/>
        <w:ind w:left="360"/>
        <w:contextualSpacing w:val="0"/>
        <w:jc w:val="both"/>
        <w:rPr>
          <w:rFonts w:eastAsia="Times New Roman"/>
          <w:color w:val="000000" w:themeColor="text1"/>
          <w:sz w:val="22"/>
          <w:szCs w:val="22"/>
        </w:rPr>
      </w:pPr>
      <w:r w:rsidRPr="00A87CE9">
        <w:rPr>
          <w:color w:val="000000" w:themeColor="text1"/>
          <w:sz w:val="22"/>
          <w:szCs w:val="22"/>
        </w:rPr>
        <w:t>Programowanie perspektywy finansowej 2014 -2020 - Umowa Partnerstwa</w:t>
      </w:r>
    </w:p>
    <w:p w14:paraId="74518B62" w14:textId="179FD72A" w:rsidR="00E05880" w:rsidRPr="00A87CE9" w:rsidRDefault="00E05880" w:rsidP="00B803DB">
      <w:pPr>
        <w:pStyle w:val="Akapitzlist"/>
        <w:widowControl/>
        <w:numPr>
          <w:ilvl w:val="0"/>
          <w:numId w:val="14"/>
        </w:numPr>
        <w:suppressAutoHyphens w:val="0"/>
        <w:ind w:left="360"/>
        <w:contextualSpacing w:val="0"/>
        <w:jc w:val="both"/>
        <w:rPr>
          <w:rFonts w:eastAsia="Times New Roman"/>
          <w:color w:val="000000" w:themeColor="text1"/>
          <w:sz w:val="22"/>
          <w:szCs w:val="22"/>
        </w:rPr>
      </w:pPr>
      <w:r w:rsidRPr="00A87CE9">
        <w:rPr>
          <w:rFonts w:eastAsia="Times New Roman"/>
          <w:color w:val="000000" w:themeColor="text1"/>
          <w:sz w:val="22"/>
          <w:szCs w:val="22"/>
        </w:rPr>
        <w:t>Regionalny Program Operacyjny Województwa Podlas</w:t>
      </w:r>
      <w:r w:rsidR="007E5CC8">
        <w:rPr>
          <w:rFonts w:eastAsia="Times New Roman"/>
          <w:color w:val="000000" w:themeColor="text1"/>
          <w:sz w:val="22"/>
          <w:szCs w:val="22"/>
        </w:rPr>
        <w:t>kiego na lata 2014-2020 (RPOWP) – zwany dalej Programem</w:t>
      </w:r>
    </w:p>
    <w:p w14:paraId="775D3086" w14:textId="72ADB982" w:rsidR="00E05880" w:rsidRDefault="00E05880" w:rsidP="00B803DB">
      <w:pPr>
        <w:pStyle w:val="Akapitzlist"/>
        <w:widowControl/>
        <w:numPr>
          <w:ilvl w:val="0"/>
          <w:numId w:val="14"/>
        </w:numPr>
        <w:suppressAutoHyphens w:val="0"/>
        <w:ind w:left="360"/>
        <w:contextualSpacing w:val="0"/>
        <w:jc w:val="both"/>
        <w:rPr>
          <w:rFonts w:eastAsia="Times New Roman"/>
          <w:color w:val="000000" w:themeColor="text1"/>
          <w:sz w:val="22"/>
          <w:szCs w:val="22"/>
        </w:rPr>
      </w:pPr>
      <w:r w:rsidRPr="00A87CE9">
        <w:rPr>
          <w:rFonts w:eastAsia="Times New Roman"/>
          <w:color w:val="000000" w:themeColor="text1"/>
          <w:sz w:val="22"/>
          <w:szCs w:val="22"/>
        </w:rPr>
        <w:t xml:space="preserve">Szczegółowy Opis Osi Priorytetowych Regionalnego Programu Operacyjnego Województwa Podlaskiego na lata 2014-2020, </w:t>
      </w:r>
    </w:p>
    <w:p w14:paraId="5BC4FDF0" w14:textId="7FFDD772" w:rsidR="00E05880" w:rsidRPr="0060424B" w:rsidRDefault="008D52D5" w:rsidP="00B803DB">
      <w:pPr>
        <w:pStyle w:val="Akapitzlist"/>
        <w:widowControl/>
        <w:numPr>
          <w:ilvl w:val="0"/>
          <w:numId w:val="14"/>
        </w:numPr>
        <w:suppressAutoHyphens w:val="0"/>
        <w:ind w:left="360"/>
        <w:contextualSpacing w:val="0"/>
        <w:jc w:val="both"/>
        <w:rPr>
          <w:rFonts w:eastAsia="Times New Roman"/>
          <w:color w:val="000000" w:themeColor="text1"/>
          <w:sz w:val="22"/>
          <w:szCs w:val="22"/>
        </w:rPr>
      </w:pPr>
      <w:r w:rsidRPr="0060424B">
        <w:rPr>
          <w:sz w:val="22"/>
          <w:szCs w:val="22"/>
        </w:rPr>
        <w:t>Załącznik nr 6 do SZOOP RPOWP 2014-2020 – Zasady wdrażania instrumentu RLKS w ramach Regionalnego Programu Operacyjnego Województwa Podlaskiego na lata 2014-2020;</w:t>
      </w:r>
    </w:p>
    <w:p w14:paraId="483F2C1F" w14:textId="6AD5ED6F" w:rsidR="008D52D5" w:rsidRDefault="008D52D5" w:rsidP="008D52D5">
      <w:pPr>
        <w:pStyle w:val="Akapitzlist"/>
        <w:widowControl/>
        <w:suppressAutoHyphens w:val="0"/>
        <w:ind w:left="360"/>
        <w:contextualSpacing w:val="0"/>
        <w:jc w:val="both"/>
        <w:rPr>
          <w:rFonts w:eastAsia="Times New Roman"/>
          <w:color w:val="000000" w:themeColor="text1"/>
          <w:sz w:val="22"/>
          <w:szCs w:val="22"/>
        </w:rPr>
      </w:pPr>
    </w:p>
    <w:p w14:paraId="2C02B589" w14:textId="77777777" w:rsidR="008D52D5" w:rsidRPr="008D52D5" w:rsidRDefault="008D52D5" w:rsidP="008D52D5">
      <w:pPr>
        <w:pStyle w:val="Akapitzlist"/>
        <w:widowControl/>
        <w:suppressAutoHyphens w:val="0"/>
        <w:ind w:left="360"/>
        <w:contextualSpacing w:val="0"/>
        <w:jc w:val="both"/>
        <w:rPr>
          <w:rFonts w:eastAsia="Times New Roman"/>
          <w:color w:val="000000" w:themeColor="text1"/>
          <w:sz w:val="22"/>
          <w:szCs w:val="22"/>
        </w:rPr>
      </w:pPr>
    </w:p>
    <w:p w14:paraId="6DACF954" w14:textId="109834CC" w:rsidR="00926BCF" w:rsidRPr="00A87CE9" w:rsidRDefault="00926BCF" w:rsidP="00E05880">
      <w:pPr>
        <w:rPr>
          <w:rFonts w:eastAsia="Times New Roman"/>
          <w:b/>
          <w:sz w:val="22"/>
          <w:szCs w:val="22"/>
        </w:rPr>
      </w:pPr>
    </w:p>
    <w:p w14:paraId="3A2E27B6" w14:textId="426EF4C0" w:rsidR="00AC2157" w:rsidRPr="00A87CE9" w:rsidRDefault="00AC2157" w:rsidP="00E05880">
      <w:pPr>
        <w:rPr>
          <w:rFonts w:eastAsia="Times New Roman"/>
          <w:b/>
          <w:sz w:val="22"/>
          <w:szCs w:val="22"/>
        </w:rPr>
      </w:pPr>
    </w:p>
    <w:p w14:paraId="35B04889" w14:textId="09E8FCA4" w:rsidR="00AC2157" w:rsidRDefault="00AC2157" w:rsidP="00E05880">
      <w:pPr>
        <w:rPr>
          <w:rFonts w:eastAsia="Times New Roman"/>
          <w:b/>
          <w:sz w:val="22"/>
          <w:szCs w:val="22"/>
        </w:rPr>
      </w:pPr>
    </w:p>
    <w:p w14:paraId="4A30C857" w14:textId="372AF13C" w:rsidR="00A87CE9" w:rsidRDefault="00A87CE9" w:rsidP="00E05880">
      <w:pPr>
        <w:rPr>
          <w:rFonts w:eastAsia="Times New Roman"/>
          <w:b/>
          <w:sz w:val="22"/>
          <w:szCs w:val="22"/>
        </w:rPr>
      </w:pPr>
    </w:p>
    <w:p w14:paraId="05756A56" w14:textId="77777777" w:rsidR="0060424B" w:rsidRDefault="0060424B" w:rsidP="00E05880">
      <w:pPr>
        <w:rPr>
          <w:rFonts w:eastAsia="Times New Roman"/>
          <w:b/>
          <w:sz w:val="22"/>
          <w:szCs w:val="22"/>
        </w:rPr>
      </w:pPr>
    </w:p>
    <w:p w14:paraId="48914F17" w14:textId="73AC64E1" w:rsidR="00A87CE9" w:rsidRDefault="00A87CE9" w:rsidP="00E05880">
      <w:pPr>
        <w:rPr>
          <w:rFonts w:eastAsia="Times New Roman"/>
          <w:b/>
          <w:sz w:val="22"/>
          <w:szCs w:val="22"/>
        </w:rPr>
      </w:pPr>
    </w:p>
    <w:p w14:paraId="37A7008D" w14:textId="77777777" w:rsidR="00443834" w:rsidRDefault="00443834" w:rsidP="00E05880">
      <w:pPr>
        <w:rPr>
          <w:rFonts w:eastAsia="Times New Roman"/>
          <w:b/>
          <w:sz w:val="22"/>
          <w:szCs w:val="22"/>
        </w:rPr>
      </w:pPr>
    </w:p>
    <w:p w14:paraId="6EAB4019" w14:textId="77777777" w:rsidR="00A87CE9" w:rsidRPr="00A87CE9" w:rsidRDefault="00A87CE9" w:rsidP="00E05880">
      <w:pPr>
        <w:rPr>
          <w:rFonts w:eastAsia="Times New Roman"/>
          <w:b/>
          <w:sz w:val="22"/>
          <w:szCs w:val="22"/>
        </w:rPr>
      </w:pPr>
    </w:p>
    <w:p w14:paraId="2F4ECAA9" w14:textId="77777777" w:rsidR="00E05880" w:rsidRPr="00A87CE9" w:rsidRDefault="00E05880" w:rsidP="00E05880">
      <w:pPr>
        <w:rPr>
          <w:rFonts w:eastAsia="Times New Roman"/>
          <w:b/>
          <w:sz w:val="22"/>
          <w:szCs w:val="22"/>
        </w:rPr>
      </w:pPr>
    </w:p>
    <w:p w14:paraId="7CC19380" w14:textId="77777777" w:rsidR="00A8262C" w:rsidRPr="00A87CE9" w:rsidRDefault="00A8262C" w:rsidP="00AC2157">
      <w:pPr>
        <w:ind w:left="284" w:hanging="284"/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§ 1</w:t>
      </w:r>
      <w:r w:rsidR="00143DC5" w:rsidRPr="00A87CE9">
        <w:rPr>
          <w:rFonts w:eastAsia="Times New Roman"/>
          <w:b/>
          <w:sz w:val="22"/>
          <w:szCs w:val="22"/>
        </w:rPr>
        <w:t>.</w:t>
      </w:r>
    </w:p>
    <w:p w14:paraId="29449B19" w14:textId="77777777" w:rsidR="00A8262C" w:rsidRPr="00A87CE9" w:rsidRDefault="00A8262C" w:rsidP="00926BCF">
      <w:pPr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Zasady ogólne</w:t>
      </w:r>
    </w:p>
    <w:p w14:paraId="47FEE2D3" w14:textId="77777777" w:rsidR="00A8262C" w:rsidRPr="004C128E" w:rsidRDefault="00A8262C" w:rsidP="00A8262C">
      <w:pPr>
        <w:jc w:val="center"/>
        <w:rPr>
          <w:rFonts w:eastAsia="Times New Roman"/>
          <w:b/>
          <w:color w:val="auto"/>
          <w:sz w:val="22"/>
          <w:szCs w:val="22"/>
        </w:rPr>
      </w:pPr>
    </w:p>
    <w:p w14:paraId="1850A334" w14:textId="34BD5D57" w:rsidR="00A8262C" w:rsidRPr="009D41EF" w:rsidRDefault="00A8262C" w:rsidP="00B536F6">
      <w:pPr>
        <w:pStyle w:val="Akapitzlist"/>
        <w:widowControl/>
        <w:numPr>
          <w:ilvl w:val="1"/>
          <w:numId w:val="1"/>
        </w:numPr>
        <w:suppressAutoHyphens w:val="0"/>
        <w:spacing w:line="276" w:lineRule="auto"/>
        <w:ind w:left="284" w:hanging="284"/>
        <w:jc w:val="both"/>
        <w:rPr>
          <w:rFonts w:eastAsia="Times New Roman"/>
          <w:color w:val="auto"/>
          <w:sz w:val="22"/>
          <w:szCs w:val="22"/>
        </w:rPr>
      </w:pPr>
      <w:r w:rsidRPr="009D41EF">
        <w:rPr>
          <w:rFonts w:eastAsia="Times New Roman"/>
          <w:color w:val="auto"/>
          <w:sz w:val="22"/>
          <w:szCs w:val="22"/>
        </w:rPr>
        <w:t>Niniejsza procedur</w:t>
      </w:r>
      <w:r w:rsidR="00906054" w:rsidRPr="009D41EF">
        <w:rPr>
          <w:rFonts w:eastAsia="Times New Roman"/>
          <w:color w:val="auto"/>
          <w:sz w:val="22"/>
          <w:szCs w:val="22"/>
        </w:rPr>
        <w:t>a określa zasady i tryb pracy Lokalnej Grupy Działania Szlak Tatarski, w tym pracy B</w:t>
      </w:r>
      <w:r w:rsidRPr="009D41EF">
        <w:rPr>
          <w:rFonts w:eastAsia="Times New Roman"/>
          <w:color w:val="auto"/>
          <w:sz w:val="22"/>
          <w:szCs w:val="22"/>
        </w:rPr>
        <w:t>iura LGD i Rady dotyczący naboru wniosków, oceny</w:t>
      </w:r>
      <w:r w:rsidR="00906054" w:rsidRPr="009D41EF">
        <w:rPr>
          <w:rFonts w:eastAsia="Times New Roman"/>
          <w:color w:val="auto"/>
          <w:sz w:val="22"/>
          <w:szCs w:val="22"/>
        </w:rPr>
        <w:t xml:space="preserve"> zgodności</w:t>
      </w:r>
      <w:r w:rsidR="00D60D1D" w:rsidRPr="009D41EF">
        <w:rPr>
          <w:rFonts w:eastAsia="Times New Roman"/>
          <w:color w:val="auto"/>
          <w:sz w:val="22"/>
          <w:szCs w:val="22"/>
        </w:rPr>
        <w:t xml:space="preserve"> i </w:t>
      </w:r>
      <w:r w:rsidRPr="009D41EF">
        <w:rPr>
          <w:rFonts w:eastAsia="Times New Roman"/>
          <w:color w:val="auto"/>
          <w:sz w:val="22"/>
          <w:szCs w:val="22"/>
        </w:rPr>
        <w:t xml:space="preserve">wyboru operacji oraz ustalania kwot wsparcia. </w:t>
      </w:r>
    </w:p>
    <w:p w14:paraId="0C19C1D0" w14:textId="77777777" w:rsidR="00924748" w:rsidRPr="009D41EF" w:rsidRDefault="00924748" w:rsidP="00B536F6">
      <w:pPr>
        <w:widowControl/>
        <w:numPr>
          <w:ilvl w:val="1"/>
          <w:numId w:val="1"/>
        </w:numPr>
        <w:tabs>
          <w:tab w:val="left" w:pos="284"/>
        </w:tabs>
        <w:suppressAutoHyphens w:val="0"/>
        <w:spacing w:line="276" w:lineRule="auto"/>
        <w:ind w:left="284" w:hanging="284"/>
        <w:contextualSpacing/>
        <w:jc w:val="both"/>
        <w:rPr>
          <w:rFonts w:eastAsia="Times New Roman"/>
          <w:color w:val="auto"/>
          <w:sz w:val="22"/>
          <w:szCs w:val="22"/>
        </w:rPr>
      </w:pPr>
      <w:r w:rsidRPr="009D41EF">
        <w:rPr>
          <w:rFonts w:eastAsia="Times New Roman"/>
          <w:color w:val="auto"/>
          <w:sz w:val="22"/>
          <w:szCs w:val="22"/>
        </w:rPr>
        <w:t>Rada dokonuje wyboru operacji realizowanych przez podmioty inne niż LGD:</w:t>
      </w:r>
    </w:p>
    <w:p w14:paraId="532CF931" w14:textId="77777777" w:rsidR="00924748" w:rsidRPr="009D41EF" w:rsidRDefault="00924748" w:rsidP="00B536F6">
      <w:pPr>
        <w:widowControl/>
        <w:numPr>
          <w:ilvl w:val="1"/>
          <w:numId w:val="2"/>
        </w:numPr>
        <w:suppressAutoHyphens w:val="0"/>
        <w:spacing w:line="276" w:lineRule="auto"/>
        <w:ind w:left="709" w:hanging="425"/>
        <w:contextualSpacing/>
        <w:jc w:val="both"/>
        <w:rPr>
          <w:rFonts w:eastAsia="Times New Roman"/>
          <w:color w:val="auto"/>
          <w:sz w:val="22"/>
          <w:szCs w:val="22"/>
        </w:rPr>
      </w:pPr>
      <w:r w:rsidRPr="009D41EF">
        <w:rPr>
          <w:rFonts w:eastAsia="Times New Roman"/>
          <w:color w:val="auto"/>
          <w:sz w:val="22"/>
          <w:szCs w:val="22"/>
        </w:rPr>
        <w:t>spośród operacji, które są zgodne z LSR;</w:t>
      </w:r>
    </w:p>
    <w:p w14:paraId="7F60A237" w14:textId="5E662417" w:rsidR="00924748" w:rsidRDefault="00924748" w:rsidP="00B536F6">
      <w:pPr>
        <w:widowControl/>
        <w:numPr>
          <w:ilvl w:val="1"/>
          <w:numId w:val="2"/>
        </w:numPr>
        <w:suppressAutoHyphens w:val="0"/>
        <w:spacing w:line="276" w:lineRule="auto"/>
        <w:ind w:left="709" w:hanging="425"/>
        <w:contextualSpacing/>
        <w:jc w:val="both"/>
        <w:rPr>
          <w:rFonts w:eastAsia="Times New Roman"/>
          <w:color w:val="auto"/>
          <w:sz w:val="22"/>
          <w:szCs w:val="22"/>
        </w:rPr>
      </w:pPr>
      <w:r w:rsidRPr="009D41EF">
        <w:rPr>
          <w:rFonts w:eastAsia="Times New Roman"/>
          <w:color w:val="auto"/>
          <w:sz w:val="22"/>
          <w:szCs w:val="22"/>
        </w:rPr>
        <w:t xml:space="preserve"> na podstawie kryteriów wyboru określonych w LSR.</w:t>
      </w:r>
    </w:p>
    <w:p w14:paraId="0F8380DE" w14:textId="1C181BBB" w:rsidR="00D86771" w:rsidRPr="009D41EF" w:rsidRDefault="00D86771" w:rsidP="008B5FDD">
      <w:pPr>
        <w:widowControl/>
        <w:suppressAutoHyphens w:val="0"/>
        <w:spacing w:line="276" w:lineRule="auto"/>
        <w:contextualSpacing/>
        <w:jc w:val="both"/>
        <w:rPr>
          <w:rFonts w:eastAsia="Times New Roman"/>
          <w:color w:val="auto"/>
          <w:sz w:val="22"/>
          <w:szCs w:val="22"/>
        </w:rPr>
      </w:pPr>
      <w:r w:rsidRPr="008A329C">
        <w:rPr>
          <w:rFonts w:eastAsia="Times New Roman"/>
          <w:color w:val="auto"/>
          <w:sz w:val="22"/>
          <w:szCs w:val="22"/>
        </w:rPr>
        <w:t>Przez operację zgodną z LSR rozumie się operację, która spełnia wymagania określone w art. 21 ust. 2 ustawy RLKS.</w:t>
      </w:r>
    </w:p>
    <w:p w14:paraId="2C4063CA" w14:textId="02843153" w:rsidR="00A67C6E" w:rsidRPr="009805EA" w:rsidRDefault="00A67C6E" w:rsidP="00B536F6">
      <w:pPr>
        <w:pStyle w:val="Akapitzlist"/>
        <w:widowControl/>
        <w:numPr>
          <w:ilvl w:val="1"/>
          <w:numId w:val="1"/>
        </w:numPr>
        <w:suppressAutoHyphens w:val="0"/>
        <w:spacing w:line="276" w:lineRule="auto"/>
        <w:ind w:left="284" w:hanging="284"/>
        <w:jc w:val="both"/>
        <w:rPr>
          <w:rFonts w:eastAsia="Times New Roman"/>
          <w:color w:val="auto"/>
          <w:sz w:val="22"/>
          <w:szCs w:val="22"/>
        </w:rPr>
      </w:pPr>
      <w:r w:rsidRPr="009805EA">
        <w:rPr>
          <w:rFonts w:eastAsia="Times New Roman"/>
          <w:color w:val="auto"/>
          <w:sz w:val="22"/>
          <w:szCs w:val="22"/>
        </w:rPr>
        <w:t>Ocena zgodności i wyboru operacji przebiega w następujący sposób:</w:t>
      </w:r>
    </w:p>
    <w:p w14:paraId="04FBCBEE" w14:textId="5EE10529" w:rsidR="009805EA" w:rsidRPr="009805EA" w:rsidRDefault="009805EA" w:rsidP="00B536F6">
      <w:pPr>
        <w:pStyle w:val="Akapitzlist"/>
        <w:spacing w:line="276" w:lineRule="auto"/>
        <w:jc w:val="both"/>
        <w:rPr>
          <w:color w:val="00000A"/>
          <w:sz w:val="22"/>
          <w:szCs w:val="22"/>
        </w:rPr>
      </w:pPr>
      <w:r w:rsidRPr="009805EA">
        <w:rPr>
          <w:color w:val="00000A"/>
          <w:sz w:val="22"/>
          <w:szCs w:val="22"/>
        </w:rPr>
        <w:t>CZEŚĆ A. OCENA ZGODNOŚCI OPERACJI Z LSR (</w:t>
      </w:r>
      <w:r>
        <w:rPr>
          <w:color w:val="00000A"/>
          <w:sz w:val="22"/>
          <w:szCs w:val="22"/>
        </w:rPr>
        <w:t xml:space="preserve">w tym </w:t>
      </w:r>
      <w:r w:rsidRPr="009805EA">
        <w:rPr>
          <w:color w:val="00000A"/>
          <w:sz w:val="22"/>
          <w:szCs w:val="22"/>
        </w:rPr>
        <w:t>Załącznik nr 1</w:t>
      </w:r>
      <w:r>
        <w:rPr>
          <w:color w:val="00000A"/>
          <w:sz w:val="22"/>
          <w:szCs w:val="22"/>
        </w:rPr>
        <w:t xml:space="preserve"> do części A </w:t>
      </w:r>
      <w:r w:rsidRPr="009805EA">
        <w:rPr>
          <w:color w:val="00000A"/>
          <w:sz w:val="22"/>
          <w:szCs w:val="22"/>
        </w:rPr>
        <w:t xml:space="preserve"> </w:t>
      </w:r>
      <w:r w:rsidRPr="009805EA">
        <w:rPr>
          <w:b/>
          <w:color w:val="00000A"/>
          <w:sz w:val="22"/>
          <w:szCs w:val="22"/>
        </w:rPr>
        <w:t>Kart</w:t>
      </w:r>
      <w:r>
        <w:rPr>
          <w:b/>
          <w:color w:val="00000A"/>
          <w:sz w:val="22"/>
          <w:szCs w:val="22"/>
        </w:rPr>
        <w:t>y</w:t>
      </w:r>
      <w:r w:rsidRPr="009805EA">
        <w:rPr>
          <w:b/>
          <w:color w:val="00000A"/>
          <w:sz w:val="22"/>
          <w:szCs w:val="22"/>
        </w:rPr>
        <w:t xml:space="preserve"> oceny wniosku i wyboru operacji</w:t>
      </w:r>
      <w:r w:rsidR="00460C7B">
        <w:rPr>
          <w:b/>
          <w:color w:val="00000A"/>
          <w:sz w:val="22"/>
          <w:szCs w:val="22"/>
        </w:rPr>
        <w:t xml:space="preserve"> o udzielenie wsparcia</w:t>
      </w:r>
      <w:r w:rsidRPr="009805EA">
        <w:rPr>
          <w:b/>
          <w:color w:val="00000A"/>
          <w:sz w:val="22"/>
          <w:szCs w:val="22"/>
        </w:rPr>
        <w:t>)</w:t>
      </w:r>
    </w:p>
    <w:p w14:paraId="4ACB246E" w14:textId="49B97C87" w:rsidR="009805EA" w:rsidRPr="009805EA" w:rsidRDefault="009805EA" w:rsidP="00B536F6">
      <w:pPr>
        <w:pStyle w:val="Akapitzlist"/>
        <w:spacing w:line="276" w:lineRule="auto"/>
        <w:jc w:val="both"/>
        <w:rPr>
          <w:color w:val="00000A"/>
          <w:sz w:val="22"/>
          <w:szCs w:val="22"/>
        </w:rPr>
      </w:pPr>
      <w:r w:rsidRPr="009805EA">
        <w:rPr>
          <w:color w:val="000000" w:themeColor="text1"/>
          <w:sz w:val="22"/>
          <w:szCs w:val="22"/>
        </w:rPr>
        <w:t xml:space="preserve">CZĘŚĆ B. OCENA ZGODNOŚCI OPERACJI Z LOKALNYMI KRYTERIAMI WYBORU </w:t>
      </w:r>
      <w:r w:rsidRPr="009805EA">
        <w:rPr>
          <w:color w:val="00000A"/>
          <w:sz w:val="22"/>
          <w:szCs w:val="22"/>
        </w:rPr>
        <w:t>(</w:t>
      </w:r>
      <w:r>
        <w:rPr>
          <w:color w:val="00000A"/>
          <w:sz w:val="22"/>
          <w:szCs w:val="22"/>
        </w:rPr>
        <w:t xml:space="preserve">w tym </w:t>
      </w:r>
      <w:r w:rsidRPr="009805EA">
        <w:rPr>
          <w:color w:val="00000A"/>
          <w:sz w:val="22"/>
          <w:szCs w:val="22"/>
        </w:rPr>
        <w:t>Załącznik nr 1</w:t>
      </w:r>
      <w:r>
        <w:rPr>
          <w:color w:val="00000A"/>
          <w:sz w:val="22"/>
          <w:szCs w:val="22"/>
        </w:rPr>
        <w:t xml:space="preserve"> do części B</w:t>
      </w:r>
      <w:r w:rsidRPr="009805EA">
        <w:rPr>
          <w:color w:val="00000A"/>
          <w:sz w:val="22"/>
          <w:szCs w:val="22"/>
        </w:rPr>
        <w:t xml:space="preserve"> </w:t>
      </w:r>
      <w:r>
        <w:rPr>
          <w:b/>
          <w:color w:val="00000A"/>
          <w:sz w:val="22"/>
          <w:szCs w:val="22"/>
        </w:rPr>
        <w:t>Karty oceny wniosku i wyboru operacji</w:t>
      </w:r>
      <w:r w:rsidR="00460C7B">
        <w:rPr>
          <w:b/>
          <w:color w:val="00000A"/>
          <w:sz w:val="22"/>
          <w:szCs w:val="22"/>
        </w:rPr>
        <w:t xml:space="preserve"> o udzielenie wsparcia</w:t>
      </w:r>
      <w:r w:rsidRPr="009805EA">
        <w:rPr>
          <w:color w:val="00000A"/>
          <w:sz w:val="22"/>
          <w:szCs w:val="22"/>
        </w:rPr>
        <w:t>) (jeśli dotyczy)</w:t>
      </w:r>
    </w:p>
    <w:p w14:paraId="29E0FADA" w14:textId="4A577D5A" w:rsidR="00374D14" w:rsidRPr="008A329C" w:rsidRDefault="00374D14" w:rsidP="008A329C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eastAsia="Times New Roman"/>
          <w:color w:val="auto"/>
          <w:sz w:val="22"/>
          <w:szCs w:val="22"/>
        </w:rPr>
      </w:pPr>
      <w:r w:rsidRPr="008A329C">
        <w:rPr>
          <w:rFonts w:eastAsia="Times New Roman"/>
          <w:color w:val="auto"/>
          <w:sz w:val="22"/>
          <w:szCs w:val="22"/>
        </w:rPr>
        <w:t xml:space="preserve">Ocena zgodności operacji z LSR oraz propozycja ustalenia kwoty wsparcia dokonywana jest przez Biuro LGD (część A) i stanowi materiał pomocniczy do podjęcia uchwały przez Radę. Oceny i wyboru operacji wg lokalnych kryteriów wyboru (część B) dokonuje Rada spośród operacji, które zostały pozytywnie ocenione w ramach oceny zgodności z LSR. </w:t>
      </w:r>
    </w:p>
    <w:p w14:paraId="5C9B0191" w14:textId="67BBC77D" w:rsidR="00365113" w:rsidRPr="00374D14" w:rsidRDefault="00365113" w:rsidP="00B803DB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eastAsia="Times New Roman"/>
          <w:color w:val="auto"/>
          <w:sz w:val="22"/>
          <w:szCs w:val="22"/>
        </w:rPr>
      </w:pPr>
      <w:r w:rsidRPr="00374D14">
        <w:rPr>
          <w:rFonts w:eastAsia="Times New Roman"/>
          <w:color w:val="auto"/>
          <w:sz w:val="22"/>
          <w:szCs w:val="22"/>
        </w:rPr>
        <w:t xml:space="preserve">Wybór operacji każdorazowo zostanie dokonany zgodnie z kartą oceny operacji według lokalnych kryteriów wyboru, zawierającą kryteria wspólne oraz kryteria indywidualne specyficzne dla danego naboru (zakresu tematycznego), zgodnie z </w:t>
      </w:r>
      <w:r w:rsidRPr="00374D14">
        <w:rPr>
          <w:rFonts w:eastAsia="Times New Roman"/>
          <w:b/>
          <w:color w:val="auto"/>
          <w:sz w:val="22"/>
          <w:szCs w:val="22"/>
        </w:rPr>
        <w:t xml:space="preserve">Załącznikiem 1 </w:t>
      </w:r>
      <w:r w:rsidRPr="00374D14">
        <w:rPr>
          <w:rFonts w:eastAsia="Times New Roman"/>
          <w:i/>
          <w:color w:val="auto"/>
          <w:sz w:val="22"/>
          <w:szCs w:val="22"/>
        </w:rPr>
        <w:t>Procedur ustalania lub zmiany kryteriów wyboru operacji,</w:t>
      </w:r>
      <w:r w:rsidRPr="00374D14">
        <w:rPr>
          <w:rFonts w:eastAsia="Times New Roman"/>
          <w:color w:val="auto"/>
          <w:sz w:val="22"/>
          <w:szCs w:val="22"/>
        </w:rPr>
        <w:t xml:space="preserve"> stanowiącym załącznik do ogłoszenia o naborze. </w:t>
      </w:r>
    </w:p>
    <w:p w14:paraId="034782E4" w14:textId="54CA14AE" w:rsidR="002200D0" w:rsidRPr="00A87CE9" w:rsidRDefault="002200D0" w:rsidP="00B536F6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69750F4F" w14:textId="77777777" w:rsidR="00A8262C" w:rsidRPr="00A87CE9" w:rsidRDefault="00A8262C" w:rsidP="007E0370">
      <w:pPr>
        <w:tabs>
          <w:tab w:val="left" w:pos="3620"/>
          <w:tab w:val="center" w:pos="4716"/>
        </w:tabs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§ 2</w:t>
      </w:r>
      <w:r w:rsidR="00143DC5" w:rsidRPr="00A87CE9">
        <w:rPr>
          <w:rFonts w:eastAsia="Times New Roman"/>
          <w:b/>
          <w:sz w:val="22"/>
          <w:szCs w:val="22"/>
        </w:rPr>
        <w:t>.</w:t>
      </w:r>
    </w:p>
    <w:p w14:paraId="4AD94987" w14:textId="77777777" w:rsidR="00A8262C" w:rsidRPr="00A87CE9" w:rsidRDefault="00A8262C" w:rsidP="007E0370">
      <w:pPr>
        <w:tabs>
          <w:tab w:val="left" w:pos="3620"/>
          <w:tab w:val="center" w:pos="4716"/>
        </w:tabs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Zasady przeprowadzania naboru wniosków o przyznanie pomocy w ramach LSR</w:t>
      </w:r>
    </w:p>
    <w:p w14:paraId="0CE6AC3E" w14:textId="77777777" w:rsidR="002200D0" w:rsidRPr="009805EA" w:rsidRDefault="00A8262C" w:rsidP="00045F6C">
      <w:pPr>
        <w:widowControl/>
        <w:tabs>
          <w:tab w:val="left" w:pos="3620"/>
          <w:tab w:val="center" w:pos="4716"/>
        </w:tabs>
        <w:suppressAutoHyphens w:val="0"/>
        <w:jc w:val="both"/>
        <w:rPr>
          <w:rFonts w:eastAsia="Times New Roman"/>
          <w:strike/>
          <w:sz w:val="22"/>
          <w:szCs w:val="22"/>
        </w:rPr>
      </w:pPr>
      <w:r w:rsidRPr="00A87CE9">
        <w:rPr>
          <w:rFonts w:eastAsia="Times New Roman"/>
          <w:strike/>
          <w:sz w:val="22"/>
          <w:szCs w:val="22"/>
        </w:rPr>
        <w:t xml:space="preserve"> </w:t>
      </w:r>
    </w:p>
    <w:p w14:paraId="78360535" w14:textId="61C29603" w:rsidR="009805EA" w:rsidRPr="009805EA" w:rsidRDefault="009805EA" w:rsidP="00B536F6">
      <w:pPr>
        <w:pStyle w:val="Akapitzlist"/>
        <w:widowControl/>
        <w:numPr>
          <w:ilvl w:val="0"/>
          <w:numId w:val="7"/>
        </w:numPr>
        <w:tabs>
          <w:tab w:val="left" w:pos="3620"/>
          <w:tab w:val="center" w:pos="4716"/>
        </w:tabs>
        <w:suppressAutoHyphens w:val="0"/>
        <w:spacing w:line="276" w:lineRule="auto"/>
        <w:ind w:left="284" w:hanging="284"/>
        <w:jc w:val="both"/>
        <w:rPr>
          <w:rFonts w:eastAsia="Times New Roman"/>
          <w:color w:val="auto"/>
          <w:sz w:val="22"/>
          <w:szCs w:val="22"/>
        </w:rPr>
      </w:pPr>
      <w:r w:rsidRPr="009805EA">
        <w:rPr>
          <w:sz w:val="22"/>
          <w:szCs w:val="22"/>
        </w:rPr>
        <w:t>Wniosek o dofinansowanie jest składany w wersji elektronicznej, za pomocą aplikacji Generator Wniosków Aplikacyjnych na lata 2014-2020 (GWA2014 EFRR lub GWA2014 EFS) wraz z wersją papierową i elektroniczną do LGD</w:t>
      </w:r>
      <w:r>
        <w:rPr>
          <w:sz w:val="22"/>
          <w:szCs w:val="22"/>
        </w:rPr>
        <w:t xml:space="preserve"> (CD/DVD, pendrive)</w:t>
      </w:r>
      <w:r w:rsidRPr="009805EA">
        <w:rPr>
          <w:sz w:val="22"/>
          <w:szCs w:val="22"/>
        </w:rPr>
        <w:t xml:space="preserve">, zgodnie z art. 20 ust.1 ustawy RLKS w terminie i formie wskazanej w ogłoszeniu, o którym mowa w art. 19 ustawy RLKS. </w:t>
      </w:r>
    </w:p>
    <w:p w14:paraId="79809087" w14:textId="4E2A7629" w:rsidR="00876241" w:rsidRPr="009805EA" w:rsidRDefault="0011597D" w:rsidP="00B536F6">
      <w:pPr>
        <w:pStyle w:val="Akapitzlist"/>
        <w:widowControl/>
        <w:numPr>
          <w:ilvl w:val="0"/>
          <w:numId w:val="7"/>
        </w:numPr>
        <w:tabs>
          <w:tab w:val="left" w:pos="3620"/>
          <w:tab w:val="center" w:pos="4716"/>
        </w:tabs>
        <w:suppressAutoHyphens w:val="0"/>
        <w:spacing w:line="276" w:lineRule="auto"/>
        <w:ind w:left="284" w:hanging="284"/>
        <w:jc w:val="both"/>
        <w:rPr>
          <w:rFonts w:eastAsia="Times New Roman"/>
          <w:color w:val="auto"/>
          <w:sz w:val="22"/>
          <w:szCs w:val="22"/>
        </w:rPr>
      </w:pPr>
      <w:r w:rsidRPr="009805EA">
        <w:rPr>
          <w:rFonts w:eastAsia="Times New Roman"/>
          <w:color w:val="auto"/>
          <w:sz w:val="22"/>
          <w:szCs w:val="22"/>
        </w:rPr>
        <w:t xml:space="preserve">Sposób złożenia wniosku o </w:t>
      </w:r>
      <w:r w:rsidR="00AC1D20">
        <w:rPr>
          <w:rFonts w:eastAsia="Times New Roman"/>
          <w:color w:val="auto"/>
          <w:sz w:val="22"/>
          <w:szCs w:val="22"/>
        </w:rPr>
        <w:t>dofinansowanie</w:t>
      </w:r>
      <w:r w:rsidR="00876241" w:rsidRPr="009805EA">
        <w:rPr>
          <w:rFonts w:eastAsia="Times New Roman"/>
          <w:color w:val="auto"/>
          <w:sz w:val="22"/>
          <w:szCs w:val="22"/>
        </w:rPr>
        <w:t>:</w:t>
      </w:r>
    </w:p>
    <w:p w14:paraId="380B9E67" w14:textId="433FACC8" w:rsidR="00443834" w:rsidRPr="006E225F" w:rsidRDefault="00443834" w:rsidP="00B536F6">
      <w:pPr>
        <w:pStyle w:val="Akapitzlist"/>
        <w:widowControl/>
        <w:numPr>
          <w:ilvl w:val="2"/>
          <w:numId w:val="2"/>
        </w:numPr>
        <w:tabs>
          <w:tab w:val="center" w:pos="567"/>
        </w:tabs>
        <w:suppressAutoHyphens w:val="0"/>
        <w:spacing w:line="276" w:lineRule="auto"/>
        <w:ind w:left="426" w:firstLine="0"/>
        <w:jc w:val="both"/>
        <w:rPr>
          <w:rFonts w:eastAsia="Times New Roman"/>
          <w:color w:val="auto"/>
          <w:sz w:val="22"/>
          <w:szCs w:val="22"/>
        </w:rPr>
      </w:pPr>
      <w:r w:rsidRPr="006E225F">
        <w:rPr>
          <w:rFonts w:eastAsia="Times New Roman"/>
          <w:color w:val="000000" w:themeColor="text1"/>
          <w:sz w:val="22"/>
          <w:szCs w:val="22"/>
        </w:rPr>
        <w:t>wnioski o dofinansowanie operacji realizowane przez podmioty inne niż LGD będą składane w wersji elektronicznej  (XML) za pomocą aplikacji Generator Wniosków Aplikacyjnych  na lata 2014-2020  (GWA2014 EFRR lub GWA2014 EFS) w terminie określonym przez LGD w ogłoszeniu o naborze wniosków. Wnioskodawca ma obowiązek złożyć również do LGD</w:t>
      </w:r>
      <w:r w:rsidR="009805EA">
        <w:rPr>
          <w:rFonts w:eastAsia="Times New Roman"/>
          <w:color w:val="000000" w:themeColor="text1"/>
          <w:sz w:val="22"/>
          <w:szCs w:val="22"/>
        </w:rPr>
        <w:t>:</w:t>
      </w:r>
      <w:r w:rsidRPr="006E225F">
        <w:rPr>
          <w:rFonts w:eastAsia="Times New Roman"/>
          <w:color w:val="000000" w:themeColor="text1"/>
          <w:sz w:val="22"/>
          <w:szCs w:val="22"/>
        </w:rPr>
        <w:t xml:space="preserve"> 3 egzemplarze w wersji papierowej wniosk</w:t>
      </w:r>
      <w:r w:rsidR="009805EA">
        <w:rPr>
          <w:rFonts w:eastAsia="Times New Roman"/>
          <w:color w:val="000000" w:themeColor="text1"/>
          <w:sz w:val="22"/>
          <w:szCs w:val="22"/>
        </w:rPr>
        <w:t>u</w:t>
      </w:r>
      <w:r w:rsidRPr="006E225F">
        <w:rPr>
          <w:rFonts w:eastAsia="Times New Roman"/>
          <w:color w:val="000000" w:themeColor="text1"/>
          <w:sz w:val="22"/>
          <w:szCs w:val="22"/>
        </w:rPr>
        <w:t xml:space="preserve"> o dofinansowanie</w:t>
      </w:r>
      <w:r w:rsidR="009805EA">
        <w:rPr>
          <w:rFonts w:eastAsia="Times New Roman"/>
          <w:color w:val="000000" w:themeColor="text1"/>
          <w:sz w:val="22"/>
          <w:szCs w:val="22"/>
        </w:rPr>
        <w:t xml:space="preserve"> oraz </w:t>
      </w:r>
      <w:r w:rsidR="00AC1D20">
        <w:rPr>
          <w:rFonts w:eastAsia="Times New Roman"/>
          <w:color w:val="000000" w:themeColor="text1"/>
          <w:sz w:val="22"/>
          <w:szCs w:val="22"/>
        </w:rPr>
        <w:t xml:space="preserve">3 egzemplarze wersji elektronicznej (wersja pdf i XML) na płytach CD/DVD lub </w:t>
      </w:r>
      <w:r w:rsidR="00727369">
        <w:rPr>
          <w:rFonts w:eastAsia="Times New Roman"/>
          <w:color w:val="000000" w:themeColor="text1"/>
          <w:sz w:val="22"/>
          <w:szCs w:val="22"/>
        </w:rPr>
        <w:t>PENDRIVE</w:t>
      </w:r>
      <w:r w:rsidRPr="006E225F">
        <w:rPr>
          <w:rFonts w:eastAsia="Times New Roman"/>
          <w:color w:val="000000" w:themeColor="text1"/>
          <w:sz w:val="22"/>
          <w:szCs w:val="22"/>
        </w:rPr>
        <w:t xml:space="preserve"> wraz z załącznikami (jeśli dotyczy) oraz potwierdzeniem przesłania do IZ RPOWP elektronicznej wersji wniosku w terminie wskazanym w ogłoszeniu o  naborze.</w:t>
      </w:r>
    </w:p>
    <w:p w14:paraId="1A368C1C" w14:textId="77777777" w:rsidR="006E225F" w:rsidRPr="006E225F" w:rsidRDefault="006E225F" w:rsidP="00B536F6">
      <w:pPr>
        <w:pStyle w:val="Akapitzlist"/>
        <w:numPr>
          <w:ilvl w:val="2"/>
          <w:numId w:val="2"/>
        </w:numPr>
        <w:spacing w:line="276" w:lineRule="auto"/>
        <w:ind w:left="567" w:hanging="141"/>
        <w:rPr>
          <w:rFonts w:eastAsia="Times New Roman"/>
          <w:color w:val="auto"/>
          <w:sz w:val="22"/>
          <w:szCs w:val="22"/>
        </w:rPr>
      </w:pPr>
      <w:r w:rsidRPr="006E225F">
        <w:rPr>
          <w:rFonts w:eastAsia="Times New Roman"/>
          <w:color w:val="auto"/>
          <w:sz w:val="22"/>
          <w:szCs w:val="22"/>
        </w:rPr>
        <w:t>złożenie wniosku o dofinansowanie potwierdzane jest na pierwszej stronie wniosku. Potwierdzenie zawiera datę i godzinę złożenia wniosku, liczbę złożonych wraz z wnioskiem o dofinansowanie załączników (o ile dotyczy) oraz jest opatrzone pieczęcią LGD i podpisane przez osobę przyjmującą w LGD ten wniosek.</w:t>
      </w:r>
    </w:p>
    <w:p w14:paraId="601D9B6B" w14:textId="5E8A9119" w:rsidR="00443834" w:rsidRPr="006E225F" w:rsidRDefault="006E225F" w:rsidP="00B536F6">
      <w:pPr>
        <w:pStyle w:val="Akapitzlist"/>
        <w:widowControl/>
        <w:numPr>
          <w:ilvl w:val="2"/>
          <w:numId w:val="2"/>
        </w:numPr>
        <w:tabs>
          <w:tab w:val="center" w:pos="709"/>
          <w:tab w:val="left" w:pos="3620"/>
        </w:tabs>
        <w:suppressAutoHyphens w:val="0"/>
        <w:spacing w:line="276" w:lineRule="auto"/>
        <w:ind w:left="426" w:firstLine="0"/>
        <w:jc w:val="both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lastRenderedPageBreak/>
        <w:t>Złożenie wniosku następuje bezpośrednio do LGD, przy czym bezpośrednio oznacza osobiście albo przez pełnomocnika albo przez osobę upoważnioną.</w:t>
      </w:r>
    </w:p>
    <w:p w14:paraId="79FF2D64" w14:textId="4F4A4728" w:rsidR="00955C5D" w:rsidRDefault="00383B70" w:rsidP="00B536F6">
      <w:pPr>
        <w:pStyle w:val="Akapitzlist"/>
        <w:widowControl/>
        <w:numPr>
          <w:ilvl w:val="0"/>
          <w:numId w:val="7"/>
        </w:numPr>
        <w:tabs>
          <w:tab w:val="left" w:pos="3620"/>
          <w:tab w:val="center" w:pos="4716"/>
        </w:tabs>
        <w:suppressAutoHyphens w:val="0"/>
        <w:spacing w:line="276" w:lineRule="auto"/>
        <w:ind w:left="284" w:hanging="284"/>
        <w:jc w:val="both"/>
        <w:rPr>
          <w:rFonts w:eastAsia="Times New Roman"/>
          <w:color w:val="000000" w:themeColor="text1"/>
          <w:sz w:val="22"/>
          <w:szCs w:val="22"/>
        </w:rPr>
      </w:pPr>
      <w:r w:rsidRPr="00A87CE9">
        <w:rPr>
          <w:rFonts w:eastAsia="Times New Roman"/>
          <w:color w:val="000000" w:themeColor="text1"/>
          <w:sz w:val="22"/>
          <w:szCs w:val="22"/>
        </w:rPr>
        <w:t>Pracownik biura</w:t>
      </w:r>
      <w:r w:rsidR="00DC2183" w:rsidRPr="00A87CE9">
        <w:rPr>
          <w:rFonts w:eastAsia="Times New Roman"/>
          <w:color w:val="000000" w:themeColor="text1"/>
          <w:sz w:val="22"/>
          <w:szCs w:val="22"/>
        </w:rPr>
        <w:t xml:space="preserve"> LGD zobowiązany</w:t>
      </w:r>
      <w:r w:rsidRPr="00A87CE9">
        <w:rPr>
          <w:rFonts w:eastAsia="Times New Roman"/>
          <w:color w:val="000000" w:themeColor="text1"/>
          <w:sz w:val="22"/>
          <w:szCs w:val="22"/>
        </w:rPr>
        <w:t xml:space="preserve"> jest nadać każdemu wnioskowi o </w:t>
      </w:r>
      <w:r w:rsidR="006E225F">
        <w:rPr>
          <w:rFonts w:eastAsia="Times New Roman"/>
          <w:color w:val="000000" w:themeColor="text1"/>
          <w:sz w:val="22"/>
          <w:szCs w:val="22"/>
        </w:rPr>
        <w:t xml:space="preserve">dofinansowanie </w:t>
      </w:r>
      <w:r w:rsidRPr="00A87CE9">
        <w:rPr>
          <w:rFonts w:eastAsia="Times New Roman"/>
          <w:color w:val="000000" w:themeColor="text1"/>
          <w:sz w:val="22"/>
          <w:szCs w:val="22"/>
        </w:rPr>
        <w:t xml:space="preserve">indywidualne oznaczenie (znak sprawy – numer wniosku) i wpisać je na wniosku o </w:t>
      </w:r>
      <w:r w:rsidR="006E225F">
        <w:rPr>
          <w:rFonts w:eastAsia="Times New Roman"/>
          <w:color w:val="000000" w:themeColor="text1"/>
          <w:sz w:val="22"/>
          <w:szCs w:val="22"/>
        </w:rPr>
        <w:t xml:space="preserve">dofinansowanie </w:t>
      </w:r>
      <w:r w:rsidRPr="00A87CE9">
        <w:rPr>
          <w:rFonts w:eastAsia="Times New Roman"/>
          <w:color w:val="000000" w:themeColor="text1"/>
          <w:sz w:val="22"/>
          <w:szCs w:val="22"/>
        </w:rPr>
        <w:t>w odpowiednim polu. Numer ten powinien zostać odzwierciedlony w rejestrze prowadzonym przez LGD.</w:t>
      </w:r>
    </w:p>
    <w:p w14:paraId="6F98A936" w14:textId="1E777D89" w:rsidR="00E572E9" w:rsidRPr="00A87CE9" w:rsidRDefault="00E572E9" w:rsidP="00B536F6">
      <w:pPr>
        <w:pStyle w:val="Akapitzlist"/>
        <w:widowControl/>
        <w:numPr>
          <w:ilvl w:val="0"/>
          <w:numId w:val="7"/>
        </w:numPr>
        <w:tabs>
          <w:tab w:val="left" w:pos="3620"/>
          <w:tab w:val="center" w:pos="4716"/>
        </w:tabs>
        <w:suppressAutoHyphens w:val="0"/>
        <w:spacing w:line="276" w:lineRule="auto"/>
        <w:ind w:left="284" w:hanging="284"/>
        <w:jc w:val="both"/>
        <w:rPr>
          <w:rFonts w:eastAsia="Times New Roman"/>
          <w:color w:val="000000" w:themeColor="text1"/>
          <w:sz w:val="22"/>
          <w:szCs w:val="22"/>
        </w:rPr>
      </w:pPr>
      <w:r>
        <w:rPr>
          <w:rFonts w:eastAsia="Times New Roman"/>
          <w:color w:val="000000" w:themeColor="text1"/>
          <w:sz w:val="22"/>
          <w:szCs w:val="22"/>
        </w:rPr>
        <w:t>Suma kontrolna wskazana na Potwierdzeniu przesłania do IZ RPOWP elektronicznej wersji wniosku o dofinansowanie oraz wersji papierowej wniosku o dofinansowanie powinna być zgodna.</w:t>
      </w:r>
    </w:p>
    <w:p w14:paraId="4D7D4E0A" w14:textId="544902C9" w:rsidR="00383B70" w:rsidRPr="00A87CE9" w:rsidRDefault="00383B70" w:rsidP="00B536F6">
      <w:pPr>
        <w:pStyle w:val="Akapitzlist"/>
        <w:widowControl/>
        <w:numPr>
          <w:ilvl w:val="0"/>
          <w:numId w:val="7"/>
        </w:numPr>
        <w:tabs>
          <w:tab w:val="left" w:pos="3620"/>
          <w:tab w:val="center" w:pos="4716"/>
        </w:tabs>
        <w:suppressAutoHyphens w:val="0"/>
        <w:spacing w:line="276" w:lineRule="auto"/>
        <w:ind w:left="284" w:hanging="284"/>
        <w:jc w:val="both"/>
        <w:rPr>
          <w:rFonts w:eastAsia="Times New Roman"/>
          <w:color w:val="000000" w:themeColor="text1"/>
          <w:sz w:val="22"/>
          <w:szCs w:val="22"/>
        </w:rPr>
      </w:pPr>
      <w:r w:rsidRPr="00A87CE9">
        <w:rPr>
          <w:rFonts w:eastAsia="Times New Roman"/>
          <w:sz w:val="22"/>
          <w:szCs w:val="22"/>
        </w:rPr>
        <w:t xml:space="preserve">Termin złożenia wniosku uważa się za zachowany, jeśli data i godzina z pieczęci LGD/wpisana przez LGD (potwierdzająca złożenie wniosku) nie jest wcześniejsza niż data i godzina rozpoczęcia naboru i późniejsza niż dzień zakończenia terminu naboru wniosków. </w:t>
      </w:r>
    </w:p>
    <w:p w14:paraId="0FFCCA8A" w14:textId="47925B64" w:rsidR="002F7B7D" w:rsidRPr="00C47172" w:rsidRDefault="002F7B7D" w:rsidP="00B536F6">
      <w:pPr>
        <w:pStyle w:val="Akapitzlist"/>
        <w:widowControl/>
        <w:numPr>
          <w:ilvl w:val="0"/>
          <w:numId w:val="7"/>
        </w:numPr>
        <w:tabs>
          <w:tab w:val="left" w:pos="3620"/>
          <w:tab w:val="center" w:pos="4716"/>
        </w:tabs>
        <w:suppressAutoHyphens w:val="0"/>
        <w:spacing w:line="276" w:lineRule="auto"/>
        <w:ind w:left="284" w:hanging="284"/>
        <w:jc w:val="both"/>
        <w:rPr>
          <w:rFonts w:eastAsia="Times New Roman"/>
          <w:color w:val="000000" w:themeColor="text1"/>
          <w:sz w:val="22"/>
          <w:szCs w:val="22"/>
        </w:rPr>
      </w:pPr>
      <w:r w:rsidRPr="00C47172">
        <w:rPr>
          <w:rFonts w:eastAsia="Times New Roman"/>
          <w:sz w:val="22"/>
          <w:szCs w:val="22"/>
        </w:rPr>
        <w:t xml:space="preserve">Do wniosku należy dołączyć oświadczenie </w:t>
      </w:r>
      <w:r w:rsidR="00C47172" w:rsidRPr="00C47172">
        <w:rPr>
          <w:rFonts w:eastAsia="Times New Roman"/>
          <w:sz w:val="22"/>
          <w:szCs w:val="22"/>
        </w:rPr>
        <w:t xml:space="preserve">do LGD </w:t>
      </w:r>
      <w:r w:rsidRPr="00C47172">
        <w:rPr>
          <w:rFonts w:eastAsia="Times New Roman"/>
          <w:sz w:val="22"/>
          <w:szCs w:val="22"/>
        </w:rPr>
        <w:t>o zgodzie na przetwarzanie danych osobowych</w:t>
      </w:r>
      <w:r w:rsidR="00AC1D20" w:rsidRPr="00C47172">
        <w:rPr>
          <w:rFonts w:eastAsia="Times New Roman"/>
          <w:sz w:val="22"/>
          <w:szCs w:val="22"/>
        </w:rPr>
        <w:t xml:space="preserve"> w celach konkursowych</w:t>
      </w:r>
      <w:r w:rsidRPr="00C47172">
        <w:rPr>
          <w:rFonts w:eastAsia="Times New Roman"/>
          <w:sz w:val="22"/>
          <w:szCs w:val="22"/>
        </w:rPr>
        <w:t xml:space="preserve">. </w:t>
      </w:r>
    </w:p>
    <w:p w14:paraId="0E52B8A4" w14:textId="55903DA7" w:rsidR="00E05880" w:rsidRPr="006E225F" w:rsidRDefault="001147CE" w:rsidP="00B536F6">
      <w:pPr>
        <w:pStyle w:val="Akapitzlist"/>
        <w:widowControl/>
        <w:numPr>
          <w:ilvl w:val="0"/>
          <w:numId w:val="7"/>
        </w:numPr>
        <w:tabs>
          <w:tab w:val="left" w:pos="3620"/>
          <w:tab w:val="center" w:pos="4716"/>
        </w:tabs>
        <w:suppressAutoHyphens w:val="0"/>
        <w:spacing w:line="276" w:lineRule="auto"/>
        <w:ind w:left="284" w:hanging="284"/>
        <w:jc w:val="both"/>
        <w:rPr>
          <w:rFonts w:eastAsia="Times New Roman"/>
          <w:sz w:val="22"/>
          <w:szCs w:val="22"/>
        </w:rPr>
      </w:pPr>
      <w:r w:rsidRPr="00A87CE9">
        <w:rPr>
          <w:sz w:val="22"/>
          <w:szCs w:val="22"/>
        </w:rPr>
        <w:t xml:space="preserve">Wnioski, które wpłyną po terminie nie podlegają ocenie. </w:t>
      </w:r>
      <w:r w:rsidR="006E225F">
        <w:rPr>
          <w:sz w:val="22"/>
          <w:szCs w:val="22"/>
        </w:rPr>
        <w:t>Ocenie nie podlegają również wnioski w sytuacji, gdy:</w:t>
      </w:r>
    </w:p>
    <w:p w14:paraId="199A1ABE" w14:textId="244267F8" w:rsidR="006E225F" w:rsidRDefault="006E225F" w:rsidP="00B536F6">
      <w:pPr>
        <w:pStyle w:val="Akapitzlist"/>
        <w:widowControl/>
        <w:tabs>
          <w:tab w:val="left" w:pos="3620"/>
          <w:tab w:val="center" w:pos="4716"/>
        </w:tabs>
        <w:suppressAutoHyphens w:val="0"/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- wnioski złożono tylko w wersji elektronicznej (XML) za pomocą systemu GWA2014 w terminie określonym w ogłoszeniu o naborze, a brakuje 3 egzemplarzy w wersji papierowej wniosku o udzielenie wsparcia wraz z załącznikami;</w:t>
      </w:r>
    </w:p>
    <w:p w14:paraId="229B5D40" w14:textId="50245A7B" w:rsidR="006E225F" w:rsidRDefault="006E225F" w:rsidP="00B536F6">
      <w:pPr>
        <w:pStyle w:val="Akapitzlist"/>
        <w:widowControl/>
        <w:tabs>
          <w:tab w:val="left" w:pos="3620"/>
          <w:tab w:val="center" w:pos="4716"/>
        </w:tabs>
        <w:suppressAutoHyphens w:val="0"/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- wnioski złożone w wersji elektronicznej (XML) za pomocą GWA2014 w terminie określonym w ogłoszeniu o naborze , a 3 egzemplarze w wersji papierowej wniosku o udzielenie wsparcia wraz z załącznikami oraz Potwierdzeniem przesłania do IZ RPOWP elektronicznej wersji wniosku po terminie na złożenie wersji papierowych wniosków określonym w ogłoszeniu:</w:t>
      </w:r>
    </w:p>
    <w:p w14:paraId="1DAFFC53" w14:textId="40427EF0" w:rsidR="006E225F" w:rsidRPr="00A87CE9" w:rsidRDefault="006E225F" w:rsidP="00B536F6">
      <w:pPr>
        <w:pStyle w:val="Akapitzlist"/>
        <w:widowControl/>
        <w:tabs>
          <w:tab w:val="left" w:pos="3620"/>
          <w:tab w:val="center" w:pos="4716"/>
        </w:tabs>
        <w:suppressAutoHyphens w:val="0"/>
        <w:spacing w:line="276" w:lineRule="auto"/>
        <w:ind w:left="284"/>
        <w:jc w:val="both"/>
        <w:rPr>
          <w:rFonts w:eastAsia="Times New Roman"/>
          <w:sz w:val="22"/>
          <w:szCs w:val="22"/>
        </w:rPr>
      </w:pPr>
      <w:r>
        <w:rPr>
          <w:sz w:val="22"/>
          <w:szCs w:val="22"/>
        </w:rPr>
        <w:t xml:space="preserve">- </w:t>
      </w:r>
      <w:r w:rsidR="007E5CC8">
        <w:rPr>
          <w:sz w:val="22"/>
          <w:szCs w:val="22"/>
        </w:rPr>
        <w:t>brakuje wniosku w wersji elektronicznej (XML) złożonego za pomocą systemu GWA2014. Nie dopuszcza się złożenia wniosku w formie XML w innej formie niż przesłanie przez aplikację GWA2014 np.: na płycie CD/DVD</w:t>
      </w:r>
      <w:r w:rsidR="00AC1D20">
        <w:rPr>
          <w:sz w:val="22"/>
          <w:szCs w:val="22"/>
        </w:rPr>
        <w:t xml:space="preserve"> lub pendrive</w:t>
      </w:r>
      <w:r w:rsidR="007E5CC8">
        <w:rPr>
          <w:sz w:val="22"/>
          <w:szCs w:val="22"/>
        </w:rPr>
        <w:t>.</w:t>
      </w:r>
    </w:p>
    <w:p w14:paraId="01A898F5" w14:textId="77777777" w:rsidR="00D60D1D" w:rsidRPr="00A87CE9" w:rsidRDefault="00D60D1D" w:rsidP="00D60D1D">
      <w:pPr>
        <w:pStyle w:val="Akapitzlist"/>
        <w:widowControl/>
        <w:tabs>
          <w:tab w:val="left" w:pos="3620"/>
          <w:tab w:val="center" w:pos="4716"/>
        </w:tabs>
        <w:suppressAutoHyphens w:val="0"/>
        <w:ind w:left="284"/>
        <w:jc w:val="both"/>
        <w:rPr>
          <w:rFonts w:eastAsia="Times New Roman"/>
          <w:sz w:val="22"/>
          <w:szCs w:val="22"/>
        </w:rPr>
      </w:pPr>
    </w:p>
    <w:p w14:paraId="16821611" w14:textId="77777777" w:rsidR="00A8262C" w:rsidRPr="00A87CE9" w:rsidRDefault="00A8262C" w:rsidP="007E0370">
      <w:pPr>
        <w:tabs>
          <w:tab w:val="left" w:pos="3620"/>
          <w:tab w:val="center" w:pos="4716"/>
        </w:tabs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§ 3</w:t>
      </w:r>
      <w:r w:rsidR="00143DC5" w:rsidRPr="00A87CE9">
        <w:rPr>
          <w:rFonts w:eastAsia="Times New Roman"/>
          <w:b/>
          <w:sz w:val="22"/>
          <w:szCs w:val="22"/>
        </w:rPr>
        <w:t>.</w:t>
      </w:r>
    </w:p>
    <w:p w14:paraId="17953D48" w14:textId="77777777" w:rsidR="00A8262C" w:rsidRPr="00A87CE9" w:rsidRDefault="00A8262C" w:rsidP="007E0370">
      <w:pPr>
        <w:tabs>
          <w:tab w:val="left" w:pos="3620"/>
          <w:tab w:val="center" w:pos="4716"/>
        </w:tabs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Wycofanie wniosku</w:t>
      </w:r>
    </w:p>
    <w:p w14:paraId="535CA1FC" w14:textId="77777777" w:rsidR="00A8262C" w:rsidRPr="00A87CE9" w:rsidRDefault="00A8262C" w:rsidP="00903362">
      <w:pPr>
        <w:tabs>
          <w:tab w:val="left" w:pos="3620"/>
          <w:tab w:val="center" w:pos="4716"/>
        </w:tabs>
        <w:jc w:val="both"/>
        <w:rPr>
          <w:rFonts w:eastAsia="Times New Roman"/>
          <w:b/>
          <w:sz w:val="22"/>
          <w:szCs w:val="22"/>
        </w:rPr>
      </w:pPr>
    </w:p>
    <w:p w14:paraId="23BF2E8B" w14:textId="77777777" w:rsidR="00A8262C" w:rsidRPr="00A87CE9" w:rsidRDefault="006B3A85" w:rsidP="00B536F6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ind w:left="284"/>
        <w:jc w:val="both"/>
        <w:rPr>
          <w:sz w:val="22"/>
          <w:szCs w:val="22"/>
        </w:rPr>
      </w:pPr>
      <w:r w:rsidRPr="00A87CE9">
        <w:rPr>
          <w:sz w:val="22"/>
          <w:szCs w:val="22"/>
        </w:rPr>
        <w:t>Wnioskodawcy przysługuje prawo do wycofania wniosku n</w:t>
      </w:r>
      <w:r w:rsidR="005D1675" w:rsidRPr="00A87CE9">
        <w:rPr>
          <w:sz w:val="22"/>
          <w:szCs w:val="22"/>
        </w:rPr>
        <w:t xml:space="preserve">a każdym etapie oceny i wyboru wniosku. W tym celu Wnioskodawca powinien </w:t>
      </w:r>
      <w:r w:rsidR="00EF0C12" w:rsidRPr="00A87CE9">
        <w:rPr>
          <w:sz w:val="22"/>
          <w:szCs w:val="22"/>
        </w:rPr>
        <w:t>pisemnie zawiadomić LGD o wycofaniu wniosku poprzez złożenie w LGD pisma</w:t>
      </w:r>
      <w:r w:rsidR="005D1675" w:rsidRPr="00A87CE9">
        <w:rPr>
          <w:sz w:val="22"/>
          <w:szCs w:val="22"/>
        </w:rPr>
        <w:t xml:space="preserve"> wycofujące</w:t>
      </w:r>
      <w:r w:rsidR="00EF0C12" w:rsidRPr="00A87CE9">
        <w:rPr>
          <w:sz w:val="22"/>
          <w:szCs w:val="22"/>
        </w:rPr>
        <w:t>go</w:t>
      </w:r>
      <w:r w:rsidR="005D1675" w:rsidRPr="00A87CE9">
        <w:rPr>
          <w:sz w:val="22"/>
          <w:szCs w:val="22"/>
        </w:rPr>
        <w:t xml:space="preserve"> </w:t>
      </w:r>
      <w:r w:rsidR="00EF0C12" w:rsidRPr="00A87CE9">
        <w:rPr>
          <w:sz w:val="22"/>
          <w:szCs w:val="22"/>
        </w:rPr>
        <w:t xml:space="preserve">wniosek bądź innej deklaracji </w:t>
      </w:r>
      <w:r w:rsidR="005D1675" w:rsidRPr="00A87CE9">
        <w:rPr>
          <w:sz w:val="22"/>
          <w:szCs w:val="22"/>
        </w:rPr>
        <w:t>podpisane</w:t>
      </w:r>
      <w:r w:rsidR="00EF0C12" w:rsidRPr="00A87CE9">
        <w:rPr>
          <w:sz w:val="22"/>
          <w:szCs w:val="22"/>
        </w:rPr>
        <w:t>j</w:t>
      </w:r>
      <w:r w:rsidR="005D1675" w:rsidRPr="00A87CE9">
        <w:rPr>
          <w:sz w:val="22"/>
          <w:szCs w:val="22"/>
        </w:rPr>
        <w:t xml:space="preserve"> </w:t>
      </w:r>
      <w:r w:rsidR="00CF4989" w:rsidRPr="00A87CE9">
        <w:rPr>
          <w:sz w:val="22"/>
          <w:szCs w:val="22"/>
        </w:rPr>
        <w:br/>
      </w:r>
      <w:r w:rsidR="005D1675" w:rsidRPr="00A87CE9">
        <w:rPr>
          <w:sz w:val="22"/>
          <w:szCs w:val="22"/>
        </w:rPr>
        <w:t xml:space="preserve">przez </w:t>
      </w:r>
      <w:r w:rsidR="00EF0C12" w:rsidRPr="00A87CE9">
        <w:rPr>
          <w:sz w:val="22"/>
          <w:szCs w:val="22"/>
        </w:rPr>
        <w:t>Wnioskodawcę lub osobę upoważnioną</w:t>
      </w:r>
      <w:r w:rsidR="005D1675" w:rsidRPr="00A87CE9">
        <w:rPr>
          <w:sz w:val="22"/>
          <w:szCs w:val="22"/>
        </w:rPr>
        <w:t xml:space="preserve"> do reprezentacji Wnioskodawcy.</w:t>
      </w:r>
    </w:p>
    <w:p w14:paraId="786956D8" w14:textId="77777777" w:rsidR="00A8262C" w:rsidRPr="00A87CE9" w:rsidRDefault="00A8262C" w:rsidP="00B536F6">
      <w:pPr>
        <w:pStyle w:val="Akapitzlist"/>
        <w:widowControl/>
        <w:numPr>
          <w:ilvl w:val="0"/>
          <w:numId w:val="8"/>
        </w:numPr>
        <w:tabs>
          <w:tab w:val="left" w:pos="3620"/>
          <w:tab w:val="center" w:pos="4716"/>
        </w:tabs>
        <w:suppressAutoHyphens w:val="0"/>
        <w:spacing w:line="276" w:lineRule="auto"/>
        <w:ind w:left="284" w:hanging="284"/>
        <w:jc w:val="both"/>
        <w:rPr>
          <w:rFonts w:eastAsia="Times New Roman"/>
          <w:sz w:val="22"/>
          <w:szCs w:val="22"/>
        </w:rPr>
      </w:pPr>
      <w:r w:rsidRPr="00A87CE9">
        <w:rPr>
          <w:rFonts w:eastAsia="Times New Roman"/>
          <w:sz w:val="22"/>
          <w:szCs w:val="22"/>
        </w:rPr>
        <w:t>Biuro LGD archiwizuje zawiadomien</w:t>
      </w:r>
      <w:r w:rsidR="005D1675" w:rsidRPr="00A87CE9">
        <w:rPr>
          <w:rFonts w:eastAsia="Times New Roman"/>
          <w:sz w:val="22"/>
          <w:szCs w:val="22"/>
        </w:rPr>
        <w:t>ia o wycofaniu wniosku lub inne</w:t>
      </w:r>
      <w:r w:rsidRPr="00A87CE9">
        <w:rPr>
          <w:rFonts w:eastAsia="Times New Roman"/>
          <w:sz w:val="22"/>
          <w:szCs w:val="22"/>
        </w:rPr>
        <w:t xml:space="preserve"> deklaracje związane </w:t>
      </w:r>
      <w:r w:rsidR="00CF4989" w:rsidRPr="00A87CE9">
        <w:rPr>
          <w:rFonts w:eastAsia="Times New Roman"/>
          <w:sz w:val="22"/>
          <w:szCs w:val="22"/>
        </w:rPr>
        <w:br/>
      </w:r>
      <w:r w:rsidRPr="00A87CE9">
        <w:rPr>
          <w:rFonts w:eastAsia="Times New Roman"/>
          <w:sz w:val="22"/>
          <w:szCs w:val="22"/>
        </w:rPr>
        <w:t>z wnioskiem. Kopia wycofanego d</w:t>
      </w:r>
      <w:r w:rsidR="009E0787" w:rsidRPr="00A87CE9">
        <w:rPr>
          <w:rFonts w:eastAsia="Times New Roman"/>
          <w:sz w:val="22"/>
          <w:szCs w:val="22"/>
        </w:rPr>
        <w:t>okumentu pozostaje w LGD wraz z </w:t>
      </w:r>
      <w:r w:rsidRPr="00A87CE9">
        <w:rPr>
          <w:rFonts w:eastAsia="Times New Roman"/>
          <w:sz w:val="22"/>
          <w:szCs w:val="22"/>
        </w:rPr>
        <w:t>oryginałem wniosku o jego wycofanie.</w:t>
      </w:r>
    </w:p>
    <w:p w14:paraId="7C35A030" w14:textId="77F0EE83" w:rsidR="00A8262C" w:rsidRPr="008F61B7" w:rsidRDefault="00EF0C12" w:rsidP="00B536F6">
      <w:pPr>
        <w:pStyle w:val="Akapitzlist"/>
        <w:widowControl/>
        <w:numPr>
          <w:ilvl w:val="0"/>
          <w:numId w:val="8"/>
        </w:numPr>
        <w:tabs>
          <w:tab w:val="left" w:pos="3620"/>
          <w:tab w:val="center" w:pos="4716"/>
        </w:tabs>
        <w:suppressAutoHyphens w:val="0"/>
        <w:spacing w:line="276" w:lineRule="auto"/>
        <w:ind w:left="284" w:hanging="284"/>
        <w:jc w:val="both"/>
        <w:rPr>
          <w:rFonts w:eastAsia="Times New Roman"/>
          <w:sz w:val="22"/>
          <w:szCs w:val="22"/>
        </w:rPr>
      </w:pPr>
      <w:r w:rsidRPr="00A87CE9">
        <w:rPr>
          <w:rFonts w:eastAsia="Times New Roman"/>
          <w:sz w:val="22"/>
          <w:szCs w:val="22"/>
        </w:rPr>
        <w:t xml:space="preserve">LGD informuje pisemnie Wnioskodawcę o wycofaniu wniosku. </w:t>
      </w:r>
      <w:r w:rsidR="00A8262C" w:rsidRPr="00A87CE9">
        <w:rPr>
          <w:rFonts w:eastAsia="Times New Roman"/>
          <w:sz w:val="22"/>
          <w:szCs w:val="22"/>
        </w:rPr>
        <w:t xml:space="preserve">Wycofany wniosek podlega </w:t>
      </w:r>
      <w:r w:rsidR="00A8262C" w:rsidRPr="008F61B7">
        <w:rPr>
          <w:rFonts w:eastAsia="Times New Roman"/>
          <w:sz w:val="22"/>
          <w:szCs w:val="22"/>
        </w:rPr>
        <w:t>zwrotowi (oryginał</w:t>
      </w:r>
      <w:r w:rsidR="009E0787" w:rsidRPr="008F61B7">
        <w:rPr>
          <w:rFonts w:eastAsia="Times New Roman"/>
          <w:sz w:val="22"/>
          <w:szCs w:val="22"/>
        </w:rPr>
        <w:t>) podmiotowi ubiegającemu</w:t>
      </w:r>
      <w:r w:rsidR="00727369">
        <w:rPr>
          <w:rFonts w:eastAsia="Times New Roman"/>
          <w:sz w:val="22"/>
          <w:szCs w:val="22"/>
        </w:rPr>
        <w:t xml:space="preserve"> </w:t>
      </w:r>
      <w:r w:rsidR="009E0787" w:rsidRPr="008F61B7">
        <w:rPr>
          <w:rFonts w:eastAsia="Times New Roman"/>
          <w:sz w:val="22"/>
          <w:szCs w:val="22"/>
        </w:rPr>
        <w:t>się o </w:t>
      </w:r>
      <w:r w:rsidR="00A8262C" w:rsidRPr="008F61B7">
        <w:rPr>
          <w:rFonts w:eastAsia="Times New Roman"/>
          <w:sz w:val="22"/>
          <w:szCs w:val="22"/>
        </w:rPr>
        <w:t xml:space="preserve">wsparcie bezpośrednio </w:t>
      </w:r>
      <w:r w:rsidR="00CF4989" w:rsidRPr="008F61B7">
        <w:rPr>
          <w:rFonts w:eastAsia="Times New Roman"/>
          <w:sz w:val="22"/>
          <w:szCs w:val="22"/>
        </w:rPr>
        <w:br/>
      </w:r>
      <w:r w:rsidR="00A8262C" w:rsidRPr="008F61B7">
        <w:rPr>
          <w:rFonts w:eastAsia="Times New Roman"/>
          <w:sz w:val="22"/>
          <w:szCs w:val="22"/>
        </w:rPr>
        <w:t>lub korespondencyjnie</w:t>
      </w:r>
      <w:r w:rsidRPr="008F61B7">
        <w:rPr>
          <w:rFonts w:eastAsia="Times New Roman"/>
          <w:sz w:val="22"/>
          <w:szCs w:val="22"/>
        </w:rPr>
        <w:t xml:space="preserve"> na wniosek Wnioskodawcy</w:t>
      </w:r>
      <w:r w:rsidR="00A8262C" w:rsidRPr="008F61B7">
        <w:rPr>
          <w:rFonts w:eastAsia="Times New Roman"/>
          <w:sz w:val="22"/>
          <w:szCs w:val="22"/>
        </w:rPr>
        <w:t xml:space="preserve">.  </w:t>
      </w:r>
    </w:p>
    <w:p w14:paraId="304F5E3B" w14:textId="308551D5" w:rsidR="00A8262C" w:rsidRPr="008F61B7" w:rsidRDefault="00A8262C" w:rsidP="00B536F6">
      <w:pPr>
        <w:pStyle w:val="Akapitzlist"/>
        <w:widowControl/>
        <w:numPr>
          <w:ilvl w:val="0"/>
          <w:numId w:val="8"/>
        </w:numPr>
        <w:tabs>
          <w:tab w:val="left" w:pos="3620"/>
          <w:tab w:val="center" w:pos="4716"/>
        </w:tabs>
        <w:suppressAutoHyphens w:val="0"/>
        <w:spacing w:line="276" w:lineRule="auto"/>
        <w:ind w:left="284" w:hanging="284"/>
        <w:jc w:val="both"/>
        <w:rPr>
          <w:rFonts w:eastAsia="Times New Roman"/>
          <w:sz w:val="22"/>
          <w:szCs w:val="22"/>
        </w:rPr>
      </w:pPr>
      <w:r w:rsidRPr="008F61B7">
        <w:rPr>
          <w:rFonts w:eastAsia="Times New Roman"/>
          <w:sz w:val="22"/>
          <w:szCs w:val="22"/>
        </w:rPr>
        <w:t>Wycofanie dokumentu sprawi</w:t>
      </w:r>
      <w:r w:rsidR="00B50261" w:rsidRPr="008F61B7">
        <w:rPr>
          <w:rFonts w:eastAsia="Times New Roman"/>
          <w:sz w:val="22"/>
          <w:szCs w:val="22"/>
        </w:rPr>
        <w:t>a</w:t>
      </w:r>
      <w:r w:rsidRPr="008F61B7">
        <w:rPr>
          <w:rFonts w:eastAsia="Times New Roman"/>
          <w:sz w:val="22"/>
          <w:szCs w:val="22"/>
        </w:rPr>
        <w:t>, że podmiot ubiegający się o wsparcie znajdzie się w sytuacji sprzed jego</w:t>
      </w:r>
      <w:r w:rsidRPr="00A87CE9">
        <w:rPr>
          <w:rFonts w:eastAsia="Times New Roman"/>
          <w:sz w:val="22"/>
          <w:szCs w:val="22"/>
        </w:rPr>
        <w:t xml:space="preserve"> złożenia. Wniosek </w:t>
      </w:r>
      <w:r w:rsidRPr="008F61B7">
        <w:rPr>
          <w:rFonts w:eastAsia="Times New Roman"/>
          <w:sz w:val="22"/>
          <w:szCs w:val="22"/>
        </w:rPr>
        <w:t xml:space="preserve">skutecznie wycofany nie wywołuje żadnych skutków prawnych, a podmiot, który złożył, a następnie skutecznie wycofał wniosek, będzie traktowany jakby tego wniosku nie złożył. </w:t>
      </w:r>
    </w:p>
    <w:p w14:paraId="6FDEBC98" w14:textId="4DA3E1E0" w:rsidR="00A8262C" w:rsidRPr="00A87CE9" w:rsidRDefault="00A8262C" w:rsidP="00903362">
      <w:pPr>
        <w:tabs>
          <w:tab w:val="left" w:pos="3620"/>
          <w:tab w:val="center" w:pos="4716"/>
        </w:tabs>
        <w:jc w:val="both"/>
        <w:rPr>
          <w:rFonts w:eastAsia="Times New Roman"/>
          <w:b/>
          <w:sz w:val="22"/>
          <w:szCs w:val="22"/>
        </w:rPr>
      </w:pPr>
    </w:p>
    <w:p w14:paraId="79B46D6B" w14:textId="77777777" w:rsidR="00D60D1D" w:rsidRPr="00A87CE9" w:rsidRDefault="00D60D1D" w:rsidP="0078756F">
      <w:pPr>
        <w:tabs>
          <w:tab w:val="left" w:pos="3620"/>
          <w:tab w:val="center" w:pos="4716"/>
        </w:tabs>
        <w:jc w:val="both"/>
        <w:rPr>
          <w:rFonts w:eastAsia="Times New Roman"/>
          <w:b/>
          <w:sz w:val="22"/>
          <w:szCs w:val="22"/>
          <w:highlight w:val="yellow"/>
        </w:rPr>
      </w:pPr>
    </w:p>
    <w:p w14:paraId="147CE6FD" w14:textId="77777777" w:rsidR="00D60D1D" w:rsidRPr="00A87CE9" w:rsidRDefault="0078756F" w:rsidP="00D60D1D">
      <w:pPr>
        <w:tabs>
          <w:tab w:val="left" w:pos="3620"/>
          <w:tab w:val="center" w:pos="4716"/>
        </w:tabs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 xml:space="preserve">§ 4 </w:t>
      </w:r>
    </w:p>
    <w:p w14:paraId="4BDC7C35" w14:textId="3C7CA2C3" w:rsidR="0078756F" w:rsidRPr="00A87CE9" w:rsidRDefault="0078756F" w:rsidP="00D60D1D">
      <w:pPr>
        <w:tabs>
          <w:tab w:val="left" w:pos="3620"/>
          <w:tab w:val="center" w:pos="4716"/>
        </w:tabs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Ustalenie kworum Rady</w:t>
      </w:r>
    </w:p>
    <w:p w14:paraId="6495D6CB" w14:textId="77777777" w:rsidR="0078756F" w:rsidRPr="00A87CE9" w:rsidRDefault="0078756F" w:rsidP="0078756F">
      <w:pPr>
        <w:tabs>
          <w:tab w:val="left" w:pos="3620"/>
          <w:tab w:val="center" w:pos="4716"/>
        </w:tabs>
        <w:jc w:val="both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lastRenderedPageBreak/>
        <w:t xml:space="preserve"> </w:t>
      </w:r>
    </w:p>
    <w:p w14:paraId="7C1FD14A" w14:textId="77777777" w:rsidR="001F23E6" w:rsidRPr="00A87CE9" w:rsidRDefault="0078756F" w:rsidP="00B536F6">
      <w:pPr>
        <w:tabs>
          <w:tab w:val="left" w:pos="3620"/>
          <w:tab w:val="center" w:pos="4716"/>
        </w:tabs>
        <w:spacing w:line="276" w:lineRule="auto"/>
        <w:jc w:val="both"/>
        <w:rPr>
          <w:rFonts w:eastAsia="Times New Roman"/>
          <w:sz w:val="22"/>
          <w:szCs w:val="22"/>
        </w:rPr>
      </w:pPr>
      <w:r w:rsidRPr="00A87CE9">
        <w:rPr>
          <w:rFonts w:eastAsia="Times New Roman"/>
          <w:sz w:val="22"/>
          <w:szCs w:val="22"/>
        </w:rPr>
        <w:t xml:space="preserve">1. Wybór operacji odbywa się w trakcie posiedzenia Rady. </w:t>
      </w:r>
    </w:p>
    <w:p w14:paraId="2CDC7ABF" w14:textId="012DF21D" w:rsidR="001F23E6" w:rsidRPr="00A87CE9" w:rsidRDefault="0078756F" w:rsidP="00B536F6">
      <w:pPr>
        <w:tabs>
          <w:tab w:val="left" w:pos="3620"/>
          <w:tab w:val="center" w:pos="4716"/>
        </w:tabs>
        <w:spacing w:line="276" w:lineRule="auto"/>
        <w:jc w:val="both"/>
        <w:rPr>
          <w:rFonts w:eastAsia="Times New Roman"/>
          <w:sz w:val="22"/>
          <w:szCs w:val="22"/>
        </w:rPr>
      </w:pPr>
      <w:r w:rsidRPr="00A87CE9">
        <w:rPr>
          <w:rFonts w:eastAsia="Times New Roman"/>
          <w:sz w:val="22"/>
          <w:szCs w:val="22"/>
        </w:rPr>
        <w:t>2. Po otwarciu posiedzenia Przewodniczący na podstawie listy obecności podaje liczbę obecnych członków i stwierdza prawomocność Rady do podejmowania decyzji.  Wynik weryfikacji prawomocności posiedzenia i podejmowania decyzji (kworum) prz</w:t>
      </w:r>
      <w:r w:rsidR="001F23E6" w:rsidRPr="00A87CE9">
        <w:rPr>
          <w:rFonts w:eastAsia="Times New Roman"/>
          <w:sz w:val="22"/>
          <w:szCs w:val="22"/>
        </w:rPr>
        <w:t xml:space="preserve">ez Radę stanowi </w:t>
      </w:r>
      <w:r w:rsidR="001F23E6" w:rsidRPr="0028409F">
        <w:rPr>
          <w:rFonts w:eastAsia="Times New Roman"/>
          <w:color w:val="auto"/>
          <w:sz w:val="22"/>
          <w:szCs w:val="22"/>
        </w:rPr>
        <w:t xml:space="preserve">Załącznik nr </w:t>
      </w:r>
      <w:r w:rsidRPr="0028409F">
        <w:rPr>
          <w:rFonts w:eastAsia="Times New Roman"/>
          <w:color w:val="auto"/>
          <w:sz w:val="22"/>
          <w:szCs w:val="22"/>
        </w:rPr>
        <w:t xml:space="preserve"> </w:t>
      </w:r>
      <w:r w:rsidR="00D60D1D" w:rsidRPr="0028409F">
        <w:rPr>
          <w:rFonts w:eastAsia="Times New Roman"/>
          <w:color w:val="auto"/>
          <w:sz w:val="22"/>
          <w:szCs w:val="22"/>
        </w:rPr>
        <w:t xml:space="preserve">3 </w:t>
      </w:r>
      <w:r w:rsidRPr="00A87CE9">
        <w:rPr>
          <w:rFonts w:eastAsia="Times New Roman"/>
          <w:sz w:val="22"/>
          <w:szCs w:val="22"/>
        </w:rPr>
        <w:t>do Procedury</w:t>
      </w:r>
      <w:r w:rsidR="0005741E">
        <w:rPr>
          <w:rFonts w:eastAsia="Times New Roman"/>
          <w:sz w:val="22"/>
          <w:szCs w:val="22"/>
        </w:rPr>
        <w:t xml:space="preserve"> </w:t>
      </w:r>
      <w:r w:rsidR="00C56D19">
        <w:rPr>
          <w:rFonts w:eastAsia="Times New Roman"/>
          <w:sz w:val="22"/>
          <w:szCs w:val="22"/>
        </w:rPr>
        <w:t>–</w:t>
      </w:r>
      <w:r w:rsidR="0005741E">
        <w:rPr>
          <w:rFonts w:eastAsia="Times New Roman"/>
          <w:sz w:val="22"/>
          <w:szCs w:val="22"/>
        </w:rPr>
        <w:t xml:space="preserve"> </w:t>
      </w:r>
      <w:r w:rsidR="00C56D19">
        <w:rPr>
          <w:rFonts w:eastAsia="Times New Roman"/>
          <w:sz w:val="22"/>
          <w:szCs w:val="22"/>
        </w:rPr>
        <w:t>Karta ustalenia wymaganego kworum i zachowanie odpowiedniego parytetu w procedurze oceny i wyboru operacji</w:t>
      </w:r>
      <w:r w:rsidRPr="00A87CE9">
        <w:rPr>
          <w:rFonts w:eastAsia="Times New Roman"/>
          <w:sz w:val="22"/>
          <w:szCs w:val="22"/>
        </w:rPr>
        <w:t xml:space="preserve">.  </w:t>
      </w:r>
    </w:p>
    <w:p w14:paraId="05D4399C" w14:textId="17156031" w:rsidR="00356420" w:rsidRPr="00A87CE9" w:rsidRDefault="00356420" w:rsidP="00B536F6">
      <w:pPr>
        <w:tabs>
          <w:tab w:val="left" w:pos="3620"/>
          <w:tab w:val="center" w:pos="4716"/>
        </w:tabs>
        <w:spacing w:line="276" w:lineRule="auto"/>
        <w:jc w:val="both"/>
        <w:rPr>
          <w:rFonts w:eastAsia="Times New Roman"/>
          <w:sz w:val="22"/>
          <w:szCs w:val="22"/>
        </w:rPr>
      </w:pPr>
      <w:r w:rsidRPr="00A87CE9">
        <w:rPr>
          <w:rFonts w:eastAsia="Times New Roman"/>
          <w:sz w:val="22"/>
          <w:szCs w:val="22"/>
        </w:rPr>
        <w:t>3. W przypadku stwierdzenia przez Przewodniczącego braku zachowania parytetów, Przewodniczący jednoosobowo wyłącza z uczestnictwa w obradach przedstawiciela/przedstawicieli grupy/grup interesów reprezentowanych w nadmiarze. Czynność powtarzana jest do czasu osiągnięcia wymaganych parytetów.</w:t>
      </w:r>
    </w:p>
    <w:p w14:paraId="231D2A17" w14:textId="15D6E626" w:rsidR="0078756F" w:rsidRPr="00A87CE9" w:rsidRDefault="0078756F" w:rsidP="00B536F6">
      <w:pPr>
        <w:tabs>
          <w:tab w:val="left" w:pos="3620"/>
          <w:tab w:val="center" w:pos="4716"/>
        </w:tabs>
        <w:spacing w:line="276" w:lineRule="auto"/>
        <w:jc w:val="both"/>
        <w:rPr>
          <w:rFonts w:eastAsia="Times New Roman"/>
          <w:sz w:val="22"/>
          <w:szCs w:val="22"/>
        </w:rPr>
      </w:pPr>
      <w:r w:rsidRPr="00A87CE9">
        <w:rPr>
          <w:rFonts w:eastAsia="Times New Roman"/>
          <w:sz w:val="22"/>
          <w:szCs w:val="22"/>
        </w:rPr>
        <w:t>4. Po stwierdzeniu prawomocności Rady do podejmowania decyzji, Rada przyjmuje porządek obrad</w:t>
      </w:r>
      <w:r w:rsidR="00F46C7F" w:rsidRPr="00A87CE9">
        <w:rPr>
          <w:rFonts w:eastAsia="Times New Roman"/>
          <w:sz w:val="22"/>
          <w:szCs w:val="22"/>
        </w:rPr>
        <w:t>, który obejmuje w szczególności:</w:t>
      </w:r>
    </w:p>
    <w:p w14:paraId="1310858C" w14:textId="77777777" w:rsidR="00F46C7F" w:rsidRPr="00A87CE9" w:rsidRDefault="00F46C7F" w:rsidP="00B536F6">
      <w:pPr>
        <w:widowControl/>
        <w:numPr>
          <w:ilvl w:val="0"/>
          <w:numId w:val="5"/>
        </w:numPr>
        <w:suppressAutoHyphens w:val="0"/>
        <w:spacing w:after="200" w:line="276" w:lineRule="auto"/>
        <w:ind w:left="709" w:hanging="425"/>
        <w:contextualSpacing/>
        <w:jc w:val="both"/>
        <w:rPr>
          <w:rFonts w:eastAsia="Times New Roman"/>
          <w:color w:val="auto"/>
          <w:sz w:val="22"/>
          <w:szCs w:val="22"/>
        </w:rPr>
      </w:pPr>
      <w:r w:rsidRPr="00A87CE9">
        <w:rPr>
          <w:rFonts w:eastAsia="Times New Roman"/>
          <w:color w:val="auto"/>
          <w:sz w:val="22"/>
          <w:szCs w:val="22"/>
        </w:rPr>
        <w:t>Otwarcie posiedzenia.</w:t>
      </w:r>
    </w:p>
    <w:p w14:paraId="7BE008C6" w14:textId="77777777" w:rsidR="00F46C7F" w:rsidRPr="00A87CE9" w:rsidRDefault="00F46C7F" w:rsidP="00B536F6">
      <w:pPr>
        <w:widowControl/>
        <w:numPr>
          <w:ilvl w:val="0"/>
          <w:numId w:val="5"/>
        </w:numPr>
        <w:suppressAutoHyphens w:val="0"/>
        <w:spacing w:after="200" w:line="276" w:lineRule="auto"/>
        <w:ind w:hanging="436"/>
        <w:contextualSpacing/>
        <w:jc w:val="both"/>
        <w:rPr>
          <w:rFonts w:eastAsia="Times New Roman"/>
          <w:color w:val="auto"/>
          <w:sz w:val="22"/>
          <w:szCs w:val="22"/>
        </w:rPr>
      </w:pPr>
      <w:r w:rsidRPr="00A87CE9">
        <w:rPr>
          <w:rFonts w:eastAsia="Times New Roman"/>
          <w:color w:val="auto"/>
          <w:sz w:val="22"/>
          <w:szCs w:val="22"/>
        </w:rPr>
        <w:t>Przyjęcie porządku obrad.</w:t>
      </w:r>
    </w:p>
    <w:p w14:paraId="6E08A39E" w14:textId="6119E281" w:rsidR="00F46C7F" w:rsidRPr="00A87CE9" w:rsidRDefault="00F46C7F" w:rsidP="00B536F6">
      <w:pPr>
        <w:widowControl/>
        <w:numPr>
          <w:ilvl w:val="0"/>
          <w:numId w:val="5"/>
        </w:numPr>
        <w:suppressAutoHyphens w:val="0"/>
        <w:spacing w:after="200" w:line="276" w:lineRule="auto"/>
        <w:ind w:hanging="436"/>
        <w:contextualSpacing/>
        <w:jc w:val="both"/>
        <w:rPr>
          <w:rFonts w:eastAsia="Times New Roman"/>
          <w:color w:val="auto"/>
          <w:sz w:val="22"/>
          <w:szCs w:val="22"/>
        </w:rPr>
      </w:pPr>
      <w:r w:rsidRPr="00A87CE9">
        <w:rPr>
          <w:rFonts w:eastAsia="Times New Roman"/>
          <w:color w:val="auto"/>
          <w:sz w:val="22"/>
          <w:szCs w:val="22"/>
        </w:rPr>
        <w:t>Prezentacja zestawienia wniosków (listy wniosków, które wpłynęły w naborze) i syntetycznej informacji o poszczegól</w:t>
      </w:r>
      <w:r w:rsidR="007C6BD1" w:rsidRPr="00A87CE9">
        <w:rPr>
          <w:rFonts w:eastAsia="Times New Roman"/>
          <w:color w:val="auto"/>
          <w:sz w:val="22"/>
          <w:szCs w:val="22"/>
        </w:rPr>
        <w:t>nych wnioskach o dofinansowanie oraz informacji o wynikach oceny wstępnej wniosków i weryfikacji zgodności z LSR dokonanej przez Biuro LGD.</w:t>
      </w:r>
    </w:p>
    <w:p w14:paraId="5C79E1D4" w14:textId="2D548EDC" w:rsidR="00F46C7F" w:rsidRPr="00443611" w:rsidRDefault="00F46C7F" w:rsidP="00B536F6">
      <w:pPr>
        <w:widowControl/>
        <w:numPr>
          <w:ilvl w:val="0"/>
          <w:numId w:val="5"/>
        </w:numPr>
        <w:suppressAutoHyphens w:val="0"/>
        <w:spacing w:after="200" w:line="276" w:lineRule="auto"/>
        <w:ind w:hanging="436"/>
        <w:contextualSpacing/>
        <w:jc w:val="both"/>
        <w:rPr>
          <w:rFonts w:eastAsia="Times New Roman"/>
          <w:color w:val="auto"/>
          <w:sz w:val="22"/>
          <w:szCs w:val="22"/>
        </w:rPr>
      </w:pPr>
      <w:r w:rsidRPr="00443611">
        <w:rPr>
          <w:rFonts w:eastAsia="Times New Roman"/>
          <w:color w:val="auto"/>
          <w:sz w:val="22"/>
          <w:szCs w:val="22"/>
        </w:rPr>
        <w:t>Złożenie przez członków Rady oświadczeń poufności dotyczących danego naboru (Załącznik</w:t>
      </w:r>
      <w:r w:rsidR="00C56D19" w:rsidRPr="00443611">
        <w:rPr>
          <w:rFonts w:eastAsia="Times New Roman"/>
          <w:color w:val="auto"/>
          <w:sz w:val="22"/>
          <w:szCs w:val="22"/>
        </w:rPr>
        <w:t xml:space="preserve"> 8 do Procedury – Deklaracja poufności w procesie oceny i wyboru operacji </w:t>
      </w:r>
      <w:r w:rsidRPr="00443611">
        <w:rPr>
          <w:rFonts w:eastAsia="Times New Roman"/>
          <w:color w:val="auto"/>
          <w:sz w:val="22"/>
          <w:szCs w:val="22"/>
        </w:rPr>
        <w:t>) oraz oświadczeń o zachowaniu bezstronności (Załącznik</w:t>
      </w:r>
      <w:r w:rsidR="00C56D19" w:rsidRPr="00443611">
        <w:rPr>
          <w:rFonts w:eastAsia="Times New Roman"/>
          <w:color w:val="auto"/>
          <w:sz w:val="22"/>
          <w:szCs w:val="22"/>
        </w:rPr>
        <w:t xml:space="preserve"> 4 do Procedury – Deklaracja bezstronności w procesie wyboru operacji</w:t>
      </w:r>
      <w:r w:rsidRPr="00443611">
        <w:rPr>
          <w:rFonts w:eastAsia="Times New Roman"/>
          <w:color w:val="auto"/>
          <w:sz w:val="22"/>
          <w:szCs w:val="22"/>
        </w:rPr>
        <w:t>) dotyczących omawianego wniosku (punkt dotyczy każdego wniosku oddzielnie).</w:t>
      </w:r>
    </w:p>
    <w:p w14:paraId="4AD95E8D" w14:textId="77777777" w:rsidR="00F46C7F" w:rsidRPr="00A87CE9" w:rsidRDefault="00F46C7F" w:rsidP="00B536F6">
      <w:pPr>
        <w:widowControl/>
        <w:numPr>
          <w:ilvl w:val="0"/>
          <w:numId w:val="5"/>
        </w:numPr>
        <w:suppressAutoHyphens w:val="0"/>
        <w:spacing w:after="200" w:line="276" w:lineRule="auto"/>
        <w:ind w:hanging="436"/>
        <w:contextualSpacing/>
        <w:jc w:val="both"/>
        <w:rPr>
          <w:rFonts w:eastAsia="Times New Roman"/>
          <w:b/>
          <w:color w:val="auto"/>
          <w:sz w:val="22"/>
          <w:szCs w:val="22"/>
        </w:rPr>
      </w:pPr>
      <w:r w:rsidRPr="00A87CE9">
        <w:rPr>
          <w:rFonts w:eastAsia="Times New Roman"/>
          <w:color w:val="auto"/>
          <w:sz w:val="22"/>
          <w:szCs w:val="22"/>
        </w:rPr>
        <w:t>Wyłączenie członków Rady z dokonywania wyboru operacji (punkt dotyczy każdego wniosku oddzielnie).</w:t>
      </w:r>
    </w:p>
    <w:p w14:paraId="100D2D94" w14:textId="77777777" w:rsidR="00F46C7F" w:rsidRPr="00A87CE9" w:rsidRDefault="00F46C7F" w:rsidP="00B536F6">
      <w:pPr>
        <w:widowControl/>
        <w:numPr>
          <w:ilvl w:val="0"/>
          <w:numId w:val="5"/>
        </w:numPr>
        <w:suppressAutoHyphens w:val="0"/>
        <w:spacing w:after="200" w:line="276" w:lineRule="auto"/>
        <w:ind w:hanging="436"/>
        <w:contextualSpacing/>
        <w:jc w:val="both"/>
        <w:rPr>
          <w:rFonts w:eastAsia="Times New Roman"/>
          <w:color w:val="auto"/>
          <w:sz w:val="22"/>
          <w:szCs w:val="22"/>
        </w:rPr>
      </w:pPr>
      <w:r w:rsidRPr="00A87CE9">
        <w:rPr>
          <w:rFonts w:eastAsia="Times New Roman"/>
          <w:color w:val="auto"/>
          <w:sz w:val="22"/>
          <w:szCs w:val="22"/>
        </w:rPr>
        <w:t>Dyskusja nad wnioskiem (punkt dotyczy każdego wniosku oddzielnie).</w:t>
      </w:r>
    </w:p>
    <w:p w14:paraId="49C0C8A6" w14:textId="77777777" w:rsidR="00374D14" w:rsidRPr="00E71B5C" w:rsidRDefault="00374D14" w:rsidP="00B536F6">
      <w:pPr>
        <w:widowControl/>
        <w:numPr>
          <w:ilvl w:val="0"/>
          <w:numId w:val="5"/>
        </w:numPr>
        <w:suppressAutoHyphens w:val="0"/>
        <w:spacing w:line="276" w:lineRule="auto"/>
        <w:ind w:left="709" w:hanging="425"/>
        <w:contextualSpacing/>
        <w:jc w:val="both"/>
        <w:rPr>
          <w:rFonts w:eastAsia="Times New Roman"/>
          <w:sz w:val="22"/>
          <w:szCs w:val="22"/>
        </w:rPr>
      </w:pPr>
      <w:r w:rsidRPr="00E71B5C">
        <w:rPr>
          <w:sz w:val="22"/>
          <w:szCs w:val="22"/>
        </w:rPr>
        <w:t>Podjęcie uchwał  w sprawie nie wybrania operacji z powodu niezgodności operacji z LSR (</w:t>
      </w:r>
      <w:r w:rsidRPr="00E71B5C">
        <w:rPr>
          <w:rFonts w:eastAsia="Times New Roman"/>
          <w:sz w:val="22"/>
          <w:szCs w:val="22"/>
        </w:rPr>
        <w:t>punkt dotyczy każdego wniosku oddzielnie),</w:t>
      </w:r>
    </w:p>
    <w:p w14:paraId="03DE6B24" w14:textId="77777777" w:rsidR="00374D14" w:rsidRPr="00E71B5C" w:rsidRDefault="00374D14" w:rsidP="00B536F6">
      <w:pPr>
        <w:widowControl/>
        <w:numPr>
          <w:ilvl w:val="0"/>
          <w:numId w:val="5"/>
        </w:numPr>
        <w:suppressAutoHyphens w:val="0"/>
        <w:spacing w:line="276" w:lineRule="auto"/>
        <w:ind w:hanging="436"/>
        <w:contextualSpacing/>
        <w:jc w:val="both"/>
        <w:rPr>
          <w:rFonts w:eastAsia="Times New Roman"/>
          <w:sz w:val="22"/>
          <w:szCs w:val="22"/>
        </w:rPr>
      </w:pPr>
      <w:r w:rsidRPr="00E71B5C">
        <w:rPr>
          <w:rFonts w:eastAsia="Times New Roman"/>
          <w:sz w:val="22"/>
          <w:szCs w:val="22"/>
        </w:rPr>
        <w:t>Dyskusja nad wnioskami, które przeszły ocenę zgodności operacji z LSR  (punkt dotyczy każdego wniosku oddzielnie),</w:t>
      </w:r>
    </w:p>
    <w:p w14:paraId="06C0E799" w14:textId="77777777" w:rsidR="00374D14" w:rsidRPr="00E71B5C" w:rsidRDefault="00374D14" w:rsidP="00B536F6">
      <w:pPr>
        <w:widowControl/>
        <w:numPr>
          <w:ilvl w:val="0"/>
          <w:numId w:val="5"/>
        </w:numPr>
        <w:suppressAutoHyphens w:val="0"/>
        <w:spacing w:line="276" w:lineRule="auto"/>
        <w:ind w:hanging="436"/>
        <w:contextualSpacing/>
        <w:jc w:val="both"/>
        <w:rPr>
          <w:rFonts w:eastAsia="Times New Roman"/>
          <w:sz w:val="22"/>
          <w:szCs w:val="22"/>
        </w:rPr>
      </w:pPr>
      <w:r w:rsidRPr="00E71B5C">
        <w:rPr>
          <w:rFonts w:eastAsia="Times New Roman"/>
          <w:sz w:val="22"/>
          <w:szCs w:val="22"/>
        </w:rPr>
        <w:t xml:space="preserve">Wypełnienie Karty oceny zgodności realizacji operacji z lokalnymi kryteriami wyboru (punkt dotyczy każdego wniosku oddzielnie), </w:t>
      </w:r>
    </w:p>
    <w:p w14:paraId="31818FCE" w14:textId="77777777" w:rsidR="00374D14" w:rsidRPr="00E71B5C" w:rsidRDefault="00374D14" w:rsidP="00B536F6">
      <w:pPr>
        <w:widowControl/>
        <w:numPr>
          <w:ilvl w:val="0"/>
          <w:numId w:val="5"/>
        </w:numPr>
        <w:suppressAutoHyphens w:val="0"/>
        <w:spacing w:line="276" w:lineRule="auto"/>
        <w:ind w:hanging="436"/>
        <w:contextualSpacing/>
        <w:jc w:val="both"/>
        <w:rPr>
          <w:rFonts w:eastAsia="Times New Roman"/>
          <w:sz w:val="22"/>
          <w:szCs w:val="22"/>
        </w:rPr>
      </w:pPr>
      <w:r w:rsidRPr="00E71B5C">
        <w:rPr>
          <w:rFonts w:eastAsia="Times New Roman"/>
          <w:sz w:val="22"/>
          <w:szCs w:val="22"/>
        </w:rPr>
        <w:t>Podjęcie uchwał w sprawie wyboru oraz ustalenia kwoty pomocy wraz z uzasadnieniem oceny i podaniem liczby punktów otrzymanych przez operację, a w przypadku pozytywnego wyniku wyboru, ze wskazaniem czy operacja mieści się w limicie środków wskazanym w ogłoszeniu o naborze wniosków oraz uzasadnieniem w zakresie ustalonej kwoty wsparcia (punkt dotyczy każdego wniosku oddzielnie),</w:t>
      </w:r>
    </w:p>
    <w:p w14:paraId="5276A6A7" w14:textId="77777777" w:rsidR="00374D14" w:rsidRPr="00E71B5C" w:rsidRDefault="00374D14" w:rsidP="00B536F6">
      <w:pPr>
        <w:widowControl/>
        <w:numPr>
          <w:ilvl w:val="0"/>
          <w:numId w:val="5"/>
        </w:numPr>
        <w:suppressAutoHyphens w:val="0"/>
        <w:spacing w:line="276" w:lineRule="auto"/>
        <w:ind w:hanging="436"/>
        <w:contextualSpacing/>
        <w:jc w:val="both"/>
        <w:rPr>
          <w:rFonts w:eastAsia="Times New Roman"/>
          <w:sz w:val="22"/>
          <w:szCs w:val="22"/>
        </w:rPr>
      </w:pPr>
      <w:r w:rsidRPr="00E71B5C">
        <w:rPr>
          <w:sz w:val="22"/>
          <w:szCs w:val="22"/>
        </w:rPr>
        <w:t xml:space="preserve">Podjęcie uchwał  w sprawie nie wybrania operacji z powodu nie </w:t>
      </w:r>
      <w:r w:rsidRPr="00E71B5C">
        <w:rPr>
          <w:rFonts w:eastAsia="Times New Roman"/>
          <w:sz w:val="22"/>
          <w:szCs w:val="22"/>
        </w:rPr>
        <w:t>osiągnięcia minimum punktowego w ocenie według lokalnych kryteriów wyboru</w:t>
      </w:r>
      <w:r w:rsidRPr="00E71B5C">
        <w:rPr>
          <w:sz w:val="22"/>
          <w:szCs w:val="22"/>
        </w:rPr>
        <w:t xml:space="preserve"> (</w:t>
      </w:r>
      <w:r w:rsidRPr="00E71B5C">
        <w:rPr>
          <w:rFonts w:eastAsia="Times New Roman"/>
          <w:sz w:val="22"/>
          <w:szCs w:val="22"/>
        </w:rPr>
        <w:t>punkt dotyczy każdego wniosku oddzielnie),</w:t>
      </w:r>
    </w:p>
    <w:p w14:paraId="2CE44630" w14:textId="77777777" w:rsidR="00374D14" w:rsidRPr="00E71B5C" w:rsidRDefault="00374D14" w:rsidP="00B536F6">
      <w:pPr>
        <w:widowControl/>
        <w:numPr>
          <w:ilvl w:val="0"/>
          <w:numId w:val="5"/>
        </w:numPr>
        <w:suppressAutoHyphens w:val="0"/>
        <w:spacing w:line="276" w:lineRule="auto"/>
        <w:ind w:hanging="436"/>
        <w:contextualSpacing/>
        <w:jc w:val="both"/>
        <w:rPr>
          <w:rFonts w:eastAsia="Times New Roman"/>
          <w:sz w:val="22"/>
          <w:szCs w:val="22"/>
        </w:rPr>
      </w:pPr>
      <w:r w:rsidRPr="00E71B5C">
        <w:rPr>
          <w:rFonts w:eastAsia="Times New Roman"/>
          <w:sz w:val="22"/>
          <w:szCs w:val="22"/>
        </w:rPr>
        <w:t xml:space="preserve">Przyjęcie list operacji wybranych do dofinansowania, </w:t>
      </w:r>
    </w:p>
    <w:p w14:paraId="4C655A08" w14:textId="77777777" w:rsidR="00374D14" w:rsidRPr="00E71B5C" w:rsidRDefault="00374D14" w:rsidP="00B536F6">
      <w:pPr>
        <w:widowControl/>
        <w:numPr>
          <w:ilvl w:val="0"/>
          <w:numId w:val="5"/>
        </w:numPr>
        <w:suppressAutoHyphens w:val="0"/>
        <w:spacing w:line="276" w:lineRule="auto"/>
        <w:ind w:hanging="436"/>
        <w:contextualSpacing/>
        <w:jc w:val="both"/>
        <w:rPr>
          <w:rFonts w:eastAsia="Times New Roman"/>
          <w:sz w:val="22"/>
          <w:szCs w:val="22"/>
        </w:rPr>
      </w:pPr>
      <w:r w:rsidRPr="00E71B5C">
        <w:rPr>
          <w:rFonts w:eastAsia="Times New Roman"/>
          <w:sz w:val="22"/>
          <w:szCs w:val="22"/>
        </w:rPr>
        <w:t>Przyjęcie list operacji niewybranych do dofinansowania,</w:t>
      </w:r>
    </w:p>
    <w:p w14:paraId="673BC064" w14:textId="77777777" w:rsidR="00374D14" w:rsidRPr="00E71B5C" w:rsidRDefault="00374D14" w:rsidP="00B536F6">
      <w:pPr>
        <w:widowControl/>
        <w:numPr>
          <w:ilvl w:val="0"/>
          <w:numId w:val="5"/>
        </w:numPr>
        <w:suppressAutoHyphens w:val="0"/>
        <w:spacing w:line="276" w:lineRule="auto"/>
        <w:ind w:hanging="436"/>
        <w:contextualSpacing/>
        <w:jc w:val="both"/>
        <w:rPr>
          <w:rFonts w:eastAsia="Times New Roman"/>
          <w:sz w:val="22"/>
          <w:szCs w:val="22"/>
        </w:rPr>
      </w:pPr>
      <w:r w:rsidRPr="00E71B5C">
        <w:rPr>
          <w:rFonts w:eastAsia="Times New Roman"/>
          <w:sz w:val="22"/>
          <w:szCs w:val="22"/>
        </w:rPr>
        <w:t>Wolne wnioski i zapytania,</w:t>
      </w:r>
    </w:p>
    <w:p w14:paraId="7A50B436" w14:textId="77777777" w:rsidR="00374D14" w:rsidRDefault="00374D14" w:rsidP="00B536F6">
      <w:pPr>
        <w:widowControl/>
        <w:numPr>
          <w:ilvl w:val="0"/>
          <w:numId w:val="5"/>
        </w:numPr>
        <w:suppressAutoHyphens w:val="0"/>
        <w:spacing w:line="276" w:lineRule="auto"/>
        <w:ind w:hanging="436"/>
        <w:contextualSpacing/>
        <w:jc w:val="both"/>
        <w:rPr>
          <w:rFonts w:eastAsia="Times New Roman"/>
          <w:b/>
        </w:rPr>
      </w:pPr>
      <w:r w:rsidRPr="00E71B5C">
        <w:rPr>
          <w:rFonts w:eastAsia="Times New Roman"/>
          <w:sz w:val="22"/>
          <w:szCs w:val="22"/>
        </w:rPr>
        <w:t>Zamknięcie posiedzenia.</w:t>
      </w:r>
      <w:r w:rsidRPr="00FA188A">
        <w:rPr>
          <w:rFonts w:eastAsia="Times New Roman"/>
        </w:rPr>
        <w:t xml:space="preserve"> </w:t>
      </w:r>
    </w:p>
    <w:p w14:paraId="7D4B5AF5" w14:textId="77777777" w:rsidR="00E05880" w:rsidRPr="00A87CE9" w:rsidRDefault="00E05880" w:rsidP="007E0370">
      <w:pPr>
        <w:tabs>
          <w:tab w:val="left" w:pos="3620"/>
          <w:tab w:val="center" w:pos="4716"/>
        </w:tabs>
        <w:jc w:val="center"/>
        <w:rPr>
          <w:rFonts w:eastAsia="Times New Roman"/>
          <w:b/>
          <w:sz w:val="22"/>
          <w:szCs w:val="22"/>
        </w:rPr>
      </w:pPr>
    </w:p>
    <w:p w14:paraId="4EED6276" w14:textId="49072525" w:rsidR="00A8262C" w:rsidRPr="00A87CE9" w:rsidRDefault="00A8262C" w:rsidP="007E0370">
      <w:pPr>
        <w:tabs>
          <w:tab w:val="left" w:pos="3620"/>
          <w:tab w:val="center" w:pos="4716"/>
        </w:tabs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 xml:space="preserve">§ </w:t>
      </w:r>
      <w:r w:rsidR="005A419E">
        <w:rPr>
          <w:rFonts w:eastAsia="Times New Roman"/>
          <w:b/>
          <w:sz w:val="22"/>
          <w:szCs w:val="22"/>
        </w:rPr>
        <w:t>5</w:t>
      </w:r>
      <w:r w:rsidR="00143DC5" w:rsidRPr="00A87CE9">
        <w:rPr>
          <w:rFonts w:eastAsia="Times New Roman"/>
          <w:b/>
          <w:sz w:val="22"/>
          <w:szCs w:val="22"/>
        </w:rPr>
        <w:t>.</w:t>
      </w:r>
    </w:p>
    <w:p w14:paraId="03E733A5" w14:textId="16AF3422" w:rsidR="00A8262C" w:rsidRPr="00A87CE9" w:rsidRDefault="005A419E" w:rsidP="007E0370">
      <w:pPr>
        <w:tabs>
          <w:tab w:val="left" w:pos="3620"/>
          <w:tab w:val="center" w:pos="4716"/>
        </w:tabs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Ocena</w:t>
      </w:r>
      <w:r w:rsidR="00A8262C" w:rsidRPr="00A87CE9">
        <w:rPr>
          <w:rFonts w:eastAsia="Times New Roman"/>
          <w:b/>
          <w:sz w:val="22"/>
          <w:szCs w:val="22"/>
        </w:rPr>
        <w:t xml:space="preserve"> zgodności operacji z LSR </w:t>
      </w:r>
      <w:r w:rsidR="005431FF" w:rsidRPr="00A87CE9">
        <w:rPr>
          <w:rFonts w:eastAsia="Times New Roman"/>
          <w:b/>
          <w:sz w:val="22"/>
          <w:szCs w:val="22"/>
        </w:rPr>
        <w:t xml:space="preserve"> </w:t>
      </w:r>
    </w:p>
    <w:p w14:paraId="57B4EE32" w14:textId="77777777" w:rsidR="00A8262C" w:rsidRPr="005A419E" w:rsidRDefault="00A8262C" w:rsidP="00903362">
      <w:pPr>
        <w:tabs>
          <w:tab w:val="left" w:pos="3620"/>
          <w:tab w:val="center" w:pos="4716"/>
        </w:tabs>
        <w:jc w:val="both"/>
        <w:rPr>
          <w:rFonts w:eastAsia="Times New Roman"/>
          <w:color w:val="000000" w:themeColor="text1"/>
          <w:sz w:val="22"/>
          <w:szCs w:val="22"/>
        </w:rPr>
      </w:pPr>
    </w:p>
    <w:p w14:paraId="3270186B" w14:textId="5ECF24AC" w:rsidR="00BE7D01" w:rsidRPr="00C71F64" w:rsidRDefault="00BE7D01" w:rsidP="00C71F64">
      <w:pPr>
        <w:pStyle w:val="Akapitzlist"/>
        <w:widowControl/>
        <w:numPr>
          <w:ilvl w:val="0"/>
          <w:numId w:val="45"/>
        </w:numPr>
        <w:tabs>
          <w:tab w:val="left" w:pos="567"/>
        </w:tabs>
        <w:suppressAutoHyphens w:val="0"/>
        <w:spacing w:line="276" w:lineRule="auto"/>
        <w:ind w:left="284" w:hanging="284"/>
        <w:jc w:val="both"/>
        <w:rPr>
          <w:strike/>
          <w:color w:val="C00000"/>
          <w:sz w:val="20"/>
          <w:szCs w:val="22"/>
        </w:rPr>
      </w:pPr>
      <w:bookmarkStart w:id="1" w:name="_Hlk501557636"/>
      <w:r w:rsidRPr="00C71F64">
        <w:rPr>
          <w:sz w:val="22"/>
        </w:rPr>
        <w:t>Zgodnie z art. 21 ust. 2 ustawy o RLKS, przez operację zgodną z LSR rozumie się operację, która:</w:t>
      </w:r>
      <w:r w:rsidRPr="00C71F64" w:rsidDel="004910AF">
        <w:rPr>
          <w:sz w:val="22"/>
        </w:rPr>
        <w:t xml:space="preserve"> </w:t>
      </w:r>
    </w:p>
    <w:p w14:paraId="116592FF" w14:textId="1D5FB6F7" w:rsidR="00BE7D01" w:rsidRPr="00C71F64" w:rsidRDefault="00BE7D01" w:rsidP="00C71F64">
      <w:pPr>
        <w:pStyle w:val="Akapitzlist"/>
        <w:numPr>
          <w:ilvl w:val="0"/>
          <w:numId w:val="46"/>
        </w:numPr>
        <w:tabs>
          <w:tab w:val="left" w:pos="567"/>
        </w:tabs>
        <w:jc w:val="both"/>
        <w:rPr>
          <w:sz w:val="22"/>
        </w:rPr>
      </w:pPr>
      <w:r w:rsidRPr="00C71F64">
        <w:rPr>
          <w:sz w:val="22"/>
        </w:rPr>
        <w:t xml:space="preserve">zakłada realizację celów głównych i szczegółowych LSR, przez osiąganie zaplanowanych </w:t>
      </w:r>
      <w:r w:rsidRPr="00C71F64">
        <w:rPr>
          <w:sz w:val="22"/>
        </w:rPr>
        <w:br/>
        <w:t>w LSR wskaźników,</w:t>
      </w:r>
    </w:p>
    <w:p w14:paraId="00C4F71D" w14:textId="2451F239" w:rsidR="00BE7D01" w:rsidRPr="00C71F64" w:rsidRDefault="00BE7D01" w:rsidP="00C71F64">
      <w:pPr>
        <w:pStyle w:val="Akapitzlist"/>
        <w:numPr>
          <w:ilvl w:val="0"/>
          <w:numId w:val="46"/>
        </w:numPr>
        <w:tabs>
          <w:tab w:val="left" w:pos="567"/>
        </w:tabs>
        <w:jc w:val="both"/>
        <w:rPr>
          <w:sz w:val="22"/>
        </w:rPr>
      </w:pPr>
      <w:r w:rsidRPr="00C71F64">
        <w:rPr>
          <w:sz w:val="22"/>
        </w:rPr>
        <w:t xml:space="preserve">jest zgodna z programem, w ramach którego jest planowana realizacja tej operacji,  </w:t>
      </w:r>
      <w:r w:rsidRPr="00C71F64">
        <w:rPr>
          <w:sz w:val="22"/>
        </w:rPr>
        <w:br/>
        <w:t>z warunkami, o których mowa w art. 18a ust. 1 , oraz na realizację której może być udzielone wsparcie w formie, o której mowa w art. 19 ust. 4 pkt 1 lit. b ,</w:t>
      </w:r>
    </w:p>
    <w:p w14:paraId="1F48C909" w14:textId="6BBA73D3" w:rsidR="00BE7D01" w:rsidRPr="00C71F64" w:rsidRDefault="00BE7D01" w:rsidP="00C71F64">
      <w:pPr>
        <w:pStyle w:val="Akapitzlist"/>
        <w:numPr>
          <w:ilvl w:val="0"/>
          <w:numId w:val="46"/>
        </w:numPr>
        <w:tabs>
          <w:tab w:val="left" w:pos="567"/>
        </w:tabs>
        <w:jc w:val="both"/>
        <w:rPr>
          <w:sz w:val="22"/>
        </w:rPr>
      </w:pPr>
      <w:r w:rsidRPr="00C71F64">
        <w:rPr>
          <w:sz w:val="22"/>
        </w:rPr>
        <w:t>jest zgodna z zakresem tematycznym, o którym mowa w art. 19 ust. 4 pkt 1 lit. c,</w:t>
      </w:r>
    </w:p>
    <w:p w14:paraId="62415D0C" w14:textId="2F94E62E" w:rsidR="00C71F64" w:rsidRPr="00C71F64" w:rsidRDefault="00BE7D01" w:rsidP="00C71F64">
      <w:pPr>
        <w:pStyle w:val="Akapitzlist"/>
        <w:numPr>
          <w:ilvl w:val="0"/>
          <w:numId w:val="46"/>
        </w:numPr>
        <w:tabs>
          <w:tab w:val="left" w:pos="567"/>
        </w:tabs>
        <w:jc w:val="both"/>
        <w:rPr>
          <w:sz w:val="22"/>
        </w:rPr>
      </w:pPr>
      <w:r w:rsidRPr="00C71F64">
        <w:rPr>
          <w:sz w:val="22"/>
        </w:rPr>
        <w:t>jest objęta wnioskiem o udzielenie wsparcia, który został złożony w miejscu i terminie wskazanym w ogłoszeniu o naborze wniosków o udzielenie wsparcia, o którym mowa w art. 35 ust. 1 lit. b rozporządzenia nr 1303/2013</w:t>
      </w:r>
    </w:p>
    <w:p w14:paraId="43CB0528" w14:textId="0BC1373C" w:rsidR="00374D14" w:rsidRPr="00C71F64" w:rsidRDefault="00C71F64" w:rsidP="00C71F64">
      <w:pPr>
        <w:pStyle w:val="Akapitzlist"/>
        <w:numPr>
          <w:ilvl w:val="0"/>
          <w:numId w:val="45"/>
        </w:numPr>
        <w:tabs>
          <w:tab w:val="left" w:pos="567"/>
        </w:tabs>
        <w:ind w:left="284" w:hanging="284"/>
        <w:jc w:val="both"/>
      </w:pPr>
      <w:r>
        <w:t xml:space="preserve">Weryfikacja </w:t>
      </w:r>
      <w:r w:rsidR="00374D14" w:rsidRPr="00C71F64">
        <w:t>zgodności operacji z LSR, a także wybór operacji oraz ustalenie kwoty wsparcia muszą być dokonane w terminie</w:t>
      </w:r>
      <w:r w:rsidR="00D44061" w:rsidRPr="00C71F64">
        <w:t xml:space="preserve"> </w:t>
      </w:r>
      <w:r w:rsidR="00BE7D01" w:rsidRPr="00C71F64">
        <w:t>60</w:t>
      </w:r>
      <w:r w:rsidR="00374D14" w:rsidRPr="00C71F64">
        <w:t xml:space="preserve"> dni od dnia następującego po ostatnim dniu terminu składania wniosków o udzielenie wsparcia</w:t>
      </w:r>
      <w:r w:rsidR="00D44061" w:rsidRPr="00C71F64">
        <w:t xml:space="preserve">. </w:t>
      </w:r>
      <w:r w:rsidR="00BE7D01" w:rsidRPr="00C71F64">
        <w:t xml:space="preserve"> Jeżeli w trakcie rozpatrywania wniosku o udzielenie wsparcia, o którym mowa w art. 35 ust. 1 lit. b rozporządzenia nr 1303/2013, na operacje realizowane przez podmioty inne niż LGD konieczne jest uzyskanie wyjaśnień lub dokumentów niezbędnych do oceny zgodności operacji z LSR, wyboru operacji lub ustalenia kwoty wsparcia, LGD wzywa podmiot ubiegający się o to wsparcie do złożenia tych wyjaśnień lub dokumentów.</w:t>
      </w:r>
    </w:p>
    <w:p w14:paraId="5E919EE1" w14:textId="561CE119" w:rsidR="00374D14" w:rsidRPr="00C71F64" w:rsidRDefault="00374D14" w:rsidP="00C71F64">
      <w:pPr>
        <w:pStyle w:val="Akapitzlist"/>
        <w:numPr>
          <w:ilvl w:val="0"/>
          <w:numId w:val="45"/>
        </w:numPr>
        <w:tabs>
          <w:tab w:val="left" w:pos="567"/>
        </w:tabs>
        <w:suppressAutoHyphens w:val="0"/>
        <w:spacing w:line="276" w:lineRule="auto"/>
        <w:ind w:left="284" w:hanging="284"/>
        <w:jc w:val="both"/>
        <w:rPr>
          <w:color w:val="FF0000"/>
          <w:sz w:val="22"/>
          <w:szCs w:val="22"/>
        </w:rPr>
      </w:pPr>
      <w:r w:rsidRPr="00C71F64">
        <w:rPr>
          <w:color w:val="00000A"/>
          <w:sz w:val="22"/>
          <w:szCs w:val="22"/>
        </w:rPr>
        <w:t xml:space="preserve">Ocena zgodności operacji z LSR dokonywana jest przez </w:t>
      </w:r>
      <w:r w:rsidR="00C71F64">
        <w:rPr>
          <w:color w:val="00000A"/>
          <w:sz w:val="22"/>
          <w:szCs w:val="22"/>
        </w:rPr>
        <w:t xml:space="preserve">2 </w:t>
      </w:r>
      <w:r w:rsidRPr="00C71F64">
        <w:rPr>
          <w:color w:val="00000A"/>
          <w:sz w:val="22"/>
          <w:szCs w:val="22"/>
        </w:rPr>
        <w:t>pracownik</w:t>
      </w:r>
      <w:r w:rsidR="00C71F64">
        <w:rPr>
          <w:color w:val="00000A"/>
          <w:sz w:val="22"/>
          <w:szCs w:val="22"/>
        </w:rPr>
        <w:t>ów</w:t>
      </w:r>
      <w:r w:rsidRPr="00C71F64">
        <w:rPr>
          <w:color w:val="00000A"/>
          <w:sz w:val="22"/>
          <w:szCs w:val="22"/>
        </w:rPr>
        <w:t xml:space="preserve"> biura przed przystąpieniem do oceny operacji pracownik biura LGD składa pisemne oświadczenie o bezstronności poprzez wypełnienie formularza, którego wzór stanowi załącznik nr 4 do Procedury.</w:t>
      </w:r>
    </w:p>
    <w:p w14:paraId="1389054B" w14:textId="77777777" w:rsidR="00374D14" w:rsidRPr="00C71F64" w:rsidRDefault="00374D14" w:rsidP="00C71F64">
      <w:pPr>
        <w:pStyle w:val="Akapitzlist"/>
        <w:widowControl/>
        <w:numPr>
          <w:ilvl w:val="0"/>
          <w:numId w:val="45"/>
        </w:numPr>
        <w:tabs>
          <w:tab w:val="left" w:pos="567"/>
        </w:tabs>
        <w:suppressAutoHyphens w:val="0"/>
        <w:spacing w:line="276" w:lineRule="auto"/>
        <w:ind w:left="284" w:hanging="284"/>
        <w:jc w:val="both"/>
        <w:rPr>
          <w:color w:val="00000A"/>
          <w:sz w:val="22"/>
          <w:szCs w:val="22"/>
        </w:rPr>
      </w:pPr>
      <w:r w:rsidRPr="00C71F64">
        <w:rPr>
          <w:color w:val="00000A"/>
          <w:sz w:val="22"/>
          <w:szCs w:val="22"/>
        </w:rPr>
        <w:t xml:space="preserve">Ocena zgodności operacji z LSR, dokonywana jest przy zastosowaniu karty oceny, stanowiącej załącznik nr 1 do Procedury w części A. OCENA ZGODNOŚCI OPERACJI Z LSR stanowiącej Załącznik 1 </w:t>
      </w:r>
      <w:r w:rsidRPr="00C71F64">
        <w:rPr>
          <w:sz w:val="22"/>
          <w:szCs w:val="22"/>
        </w:rPr>
        <w:t xml:space="preserve">do Procedury w części A Karty. </w:t>
      </w:r>
    </w:p>
    <w:p w14:paraId="0A9CC2C6" w14:textId="77777777" w:rsidR="00374D14" w:rsidRPr="00C71F64" w:rsidRDefault="00374D14" w:rsidP="00C71F64">
      <w:pPr>
        <w:pStyle w:val="Akapitzlist"/>
        <w:widowControl/>
        <w:numPr>
          <w:ilvl w:val="0"/>
          <w:numId w:val="45"/>
        </w:numPr>
        <w:tabs>
          <w:tab w:val="left" w:pos="567"/>
        </w:tabs>
        <w:suppressAutoHyphens w:val="0"/>
        <w:spacing w:line="276" w:lineRule="auto"/>
        <w:ind w:left="284" w:hanging="284"/>
        <w:jc w:val="both"/>
        <w:rPr>
          <w:strike/>
          <w:color w:val="00000A"/>
          <w:sz w:val="22"/>
          <w:szCs w:val="22"/>
        </w:rPr>
      </w:pPr>
      <w:r w:rsidRPr="00C71F64">
        <w:rPr>
          <w:color w:val="00000A"/>
          <w:sz w:val="22"/>
          <w:szCs w:val="22"/>
        </w:rPr>
        <w:t>Operacje, które nie są zgodne z LSR, nie podlegają ocenie według lokalnych kryteriów wyboru. Wobec tych operacji Rada podejmuje decyzję w formie uchwały o nie wybraniu operacji, odrębnie do każdej operacji.</w:t>
      </w:r>
    </w:p>
    <w:p w14:paraId="3AE8E612" w14:textId="47F680D2" w:rsidR="00374D14" w:rsidRPr="00C71F64" w:rsidRDefault="00374D14" w:rsidP="00C71F64">
      <w:pPr>
        <w:pStyle w:val="Akapitzlist"/>
        <w:widowControl/>
        <w:numPr>
          <w:ilvl w:val="0"/>
          <w:numId w:val="45"/>
        </w:numPr>
        <w:tabs>
          <w:tab w:val="left" w:pos="567"/>
        </w:tabs>
        <w:suppressAutoHyphens w:val="0"/>
        <w:spacing w:line="276" w:lineRule="auto"/>
        <w:ind w:left="284" w:hanging="284"/>
        <w:jc w:val="both"/>
        <w:rPr>
          <w:color w:val="00000A"/>
          <w:sz w:val="22"/>
          <w:szCs w:val="22"/>
        </w:rPr>
      </w:pPr>
      <w:r w:rsidRPr="00C71F64">
        <w:rPr>
          <w:color w:val="00000A"/>
          <w:sz w:val="22"/>
          <w:szCs w:val="22"/>
        </w:rPr>
        <w:t>Operacje, które przeszły pozytywnie ocenę zgodności operacji z LSR w tym oceny zgodności z</w:t>
      </w:r>
      <w:r w:rsidR="00D44061" w:rsidRPr="00C71F64">
        <w:rPr>
          <w:color w:val="00000A"/>
          <w:sz w:val="22"/>
          <w:szCs w:val="22"/>
        </w:rPr>
        <w:t> </w:t>
      </w:r>
      <w:r w:rsidRPr="00C71F64">
        <w:rPr>
          <w:color w:val="00000A"/>
          <w:sz w:val="22"/>
          <w:szCs w:val="22"/>
        </w:rPr>
        <w:t>warunkami przyznania pomocy określonymi w Programie Rozwoju Obszarów Wiejskich na lata 2014-2020 podlegają dalszej ocenie operacji do dofinansowania na podstawie lokalnych kryteriów wyboru (cześć B Karty).</w:t>
      </w:r>
    </w:p>
    <w:p w14:paraId="13CF069A" w14:textId="77777777" w:rsidR="00374D14" w:rsidRPr="00C71F64" w:rsidRDefault="00374D14" w:rsidP="00C71F64">
      <w:pPr>
        <w:pStyle w:val="Akapitzlist"/>
        <w:widowControl/>
        <w:numPr>
          <w:ilvl w:val="0"/>
          <w:numId w:val="45"/>
        </w:numPr>
        <w:tabs>
          <w:tab w:val="left" w:pos="567"/>
        </w:tabs>
        <w:suppressAutoHyphens w:val="0"/>
        <w:spacing w:line="276" w:lineRule="auto"/>
        <w:ind w:left="284" w:hanging="284"/>
        <w:jc w:val="both"/>
        <w:rPr>
          <w:color w:val="00000A"/>
          <w:sz w:val="22"/>
          <w:szCs w:val="22"/>
        </w:rPr>
      </w:pPr>
      <w:r w:rsidRPr="00C71F64">
        <w:rPr>
          <w:color w:val="00000A"/>
          <w:sz w:val="22"/>
          <w:szCs w:val="22"/>
        </w:rPr>
        <w:t>Ocena zgodności operacji z LSR przez pracowników biura LGD jest materiałem pomocniczym – ostateczną decyzję dotyczącą zgodności operacji z LSR podejmuje Rada w formie uchwały.</w:t>
      </w:r>
    </w:p>
    <w:bookmarkEnd w:id="1"/>
    <w:p w14:paraId="11CFEE2D" w14:textId="2B525FC3" w:rsidR="001F23E6" w:rsidRPr="00A87CE9" w:rsidRDefault="001F23E6" w:rsidP="0058591C">
      <w:pPr>
        <w:pStyle w:val="Akapitzlist"/>
        <w:widowControl/>
        <w:tabs>
          <w:tab w:val="left" w:pos="284"/>
          <w:tab w:val="center" w:pos="4716"/>
        </w:tabs>
        <w:suppressAutoHyphens w:val="0"/>
        <w:ind w:left="284"/>
        <w:jc w:val="both"/>
        <w:rPr>
          <w:rFonts w:eastAsia="Times New Roman"/>
          <w:sz w:val="22"/>
          <w:szCs w:val="22"/>
        </w:rPr>
      </w:pPr>
    </w:p>
    <w:p w14:paraId="30507670" w14:textId="77777777" w:rsidR="00197CA3" w:rsidRPr="00A87CE9" w:rsidRDefault="00197CA3" w:rsidP="00903362">
      <w:pPr>
        <w:jc w:val="both"/>
        <w:rPr>
          <w:rFonts w:eastAsia="Times New Roman"/>
          <w:b/>
          <w:sz w:val="22"/>
          <w:szCs w:val="22"/>
        </w:rPr>
      </w:pPr>
    </w:p>
    <w:p w14:paraId="19DC6B66" w14:textId="2704BC8F" w:rsidR="00C96946" w:rsidRPr="00A87CE9" w:rsidRDefault="00A8262C" w:rsidP="007E0370">
      <w:pPr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 xml:space="preserve">§ </w:t>
      </w:r>
      <w:r w:rsidR="00E27E99">
        <w:rPr>
          <w:rFonts w:eastAsia="Times New Roman"/>
          <w:b/>
          <w:sz w:val="22"/>
          <w:szCs w:val="22"/>
        </w:rPr>
        <w:t>6</w:t>
      </w:r>
      <w:r w:rsidR="00143DC5" w:rsidRPr="00A87CE9">
        <w:rPr>
          <w:rFonts w:eastAsia="Times New Roman"/>
          <w:b/>
          <w:sz w:val="22"/>
          <w:szCs w:val="22"/>
        </w:rPr>
        <w:t>.</w:t>
      </w:r>
    </w:p>
    <w:p w14:paraId="0E42835E" w14:textId="77777777" w:rsidR="00544656" w:rsidRPr="00A87CE9" w:rsidRDefault="00544656" w:rsidP="00544656">
      <w:pPr>
        <w:jc w:val="center"/>
        <w:rPr>
          <w:b/>
          <w:sz w:val="22"/>
          <w:szCs w:val="22"/>
        </w:rPr>
      </w:pPr>
      <w:r w:rsidRPr="00A87CE9">
        <w:rPr>
          <w:b/>
          <w:sz w:val="22"/>
          <w:szCs w:val="22"/>
        </w:rPr>
        <w:t>Posiedzenie Organu decyzyjnego</w:t>
      </w:r>
    </w:p>
    <w:p w14:paraId="555D6F5D" w14:textId="77777777" w:rsidR="00544656" w:rsidRPr="00A87CE9" w:rsidRDefault="00544656" w:rsidP="00544656">
      <w:pPr>
        <w:rPr>
          <w:rFonts w:eastAsia="Times New Roman"/>
          <w:b/>
          <w:strike/>
          <w:sz w:val="22"/>
          <w:szCs w:val="22"/>
        </w:rPr>
      </w:pPr>
    </w:p>
    <w:p w14:paraId="70A79157" w14:textId="77777777" w:rsidR="00544656" w:rsidRPr="00A87CE9" w:rsidRDefault="00544656" w:rsidP="00B536F6">
      <w:pPr>
        <w:spacing w:line="276" w:lineRule="auto"/>
        <w:contextualSpacing/>
        <w:jc w:val="both"/>
        <w:rPr>
          <w:sz w:val="22"/>
          <w:szCs w:val="22"/>
        </w:rPr>
      </w:pPr>
      <w:r w:rsidRPr="00A87CE9">
        <w:rPr>
          <w:sz w:val="22"/>
          <w:szCs w:val="22"/>
        </w:rPr>
        <w:t xml:space="preserve">Wybór operacji na podstawie kryteriów wyboru określonych w LSR odbywa się na posiedzeniu Rady. Zasady prowadzenia posiedzenia Rady reguluje </w:t>
      </w:r>
      <w:r w:rsidRPr="00A87CE9">
        <w:rPr>
          <w:i/>
          <w:sz w:val="22"/>
          <w:szCs w:val="22"/>
        </w:rPr>
        <w:t>Regulamin Rady</w:t>
      </w:r>
      <w:r w:rsidRPr="00A87CE9">
        <w:rPr>
          <w:sz w:val="22"/>
          <w:szCs w:val="22"/>
        </w:rPr>
        <w:t xml:space="preserve"> </w:t>
      </w:r>
      <w:r w:rsidRPr="00A87CE9">
        <w:rPr>
          <w:i/>
          <w:sz w:val="22"/>
          <w:szCs w:val="22"/>
        </w:rPr>
        <w:t>Lokalnej Grupy Działania.</w:t>
      </w:r>
      <w:r w:rsidRPr="00A87CE9">
        <w:rPr>
          <w:sz w:val="22"/>
          <w:szCs w:val="22"/>
        </w:rPr>
        <w:t xml:space="preserve">  </w:t>
      </w:r>
    </w:p>
    <w:p w14:paraId="7D017CB3" w14:textId="467051EF" w:rsidR="00A8262C" w:rsidRPr="00A87CE9" w:rsidRDefault="00A8262C" w:rsidP="00903362">
      <w:pPr>
        <w:jc w:val="both"/>
        <w:rPr>
          <w:rFonts w:eastAsia="Times New Roman"/>
          <w:b/>
          <w:strike/>
          <w:sz w:val="22"/>
          <w:szCs w:val="22"/>
          <w:highlight w:val="yellow"/>
        </w:rPr>
      </w:pPr>
    </w:p>
    <w:p w14:paraId="6B1D685F" w14:textId="77777777" w:rsidR="00903362" w:rsidRPr="00A87CE9" w:rsidRDefault="00903362" w:rsidP="00383B70">
      <w:pPr>
        <w:widowControl/>
        <w:suppressAutoHyphens w:val="0"/>
        <w:jc w:val="both"/>
        <w:rPr>
          <w:rFonts w:eastAsia="Times New Roman"/>
          <w:sz w:val="22"/>
          <w:szCs w:val="22"/>
        </w:rPr>
      </w:pPr>
    </w:p>
    <w:p w14:paraId="6239FF05" w14:textId="274D652C" w:rsidR="00A8262C" w:rsidRPr="00A87CE9" w:rsidRDefault="00A8262C" w:rsidP="00903362">
      <w:pPr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 xml:space="preserve">§ </w:t>
      </w:r>
      <w:r w:rsidR="00E27E99">
        <w:rPr>
          <w:rFonts w:eastAsia="Times New Roman"/>
          <w:b/>
          <w:sz w:val="22"/>
          <w:szCs w:val="22"/>
        </w:rPr>
        <w:t>7</w:t>
      </w:r>
      <w:r w:rsidR="00143DC5" w:rsidRPr="00A87CE9">
        <w:rPr>
          <w:rFonts w:eastAsia="Times New Roman"/>
          <w:b/>
          <w:sz w:val="22"/>
          <w:szCs w:val="22"/>
        </w:rPr>
        <w:t>.</w:t>
      </w:r>
    </w:p>
    <w:p w14:paraId="65F93C0E" w14:textId="0F920043" w:rsidR="00A8262C" w:rsidRPr="00081D5F" w:rsidRDefault="00A8262C" w:rsidP="00903362">
      <w:pPr>
        <w:tabs>
          <w:tab w:val="num" w:pos="284"/>
        </w:tabs>
        <w:jc w:val="center"/>
        <w:rPr>
          <w:rFonts w:eastAsia="Times New Roman"/>
          <w:b/>
          <w:color w:val="auto"/>
          <w:sz w:val="22"/>
          <w:szCs w:val="22"/>
        </w:rPr>
      </w:pPr>
      <w:r w:rsidRPr="00081D5F">
        <w:rPr>
          <w:rFonts w:eastAsia="Times New Roman"/>
          <w:b/>
          <w:color w:val="auto"/>
          <w:sz w:val="22"/>
          <w:szCs w:val="22"/>
        </w:rPr>
        <w:t>Zasada bezstronności</w:t>
      </w:r>
      <w:r w:rsidR="008D510C" w:rsidRPr="00081D5F">
        <w:rPr>
          <w:rFonts w:eastAsia="Times New Roman"/>
          <w:b/>
          <w:color w:val="auto"/>
          <w:sz w:val="22"/>
          <w:szCs w:val="22"/>
        </w:rPr>
        <w:t xml:space="preserve"> i poufności </w:t>
      </w:r>
    </w:p>
    <w:p w14:paraId="2581CBBD" w14:textId="77777777" w:rsidR="00A8262C" w:rsidRPr="00A87CE9" w:rsidRDefault="00A8262C" w:rsidP="00903362">
      <w:pPr>
        <w:tabs>
          <w:tab w:val="num" w:pos="284"/>
        </w:tabs>
        <w:jc w:val="both"/>
        <w:rPr>
          <w:rFonts w:eastAsia="Times New Roman"/>
          <w:b/>
          <w:color w:val="FF0000"/>
          <w:sz w:val="22"/>
          <w:szCs w:val="22"/>
        </w:rPr>
      </w:pPr>
    </w:p>
    <w:p w14:paraId="547FF6A3" w14:textId="77777777" w:rsidR="00D43F41" w:rsidRDefault="002045B2" w:rsidP="00B803DB">
      <w:pPr>
        <w:pStyle w:val="Akapitzlist"/>
        <w:numPr>
          <w:ilvl w:val="3"/>
          <w:numId w:val="36"/>
        </w:numPr>
        <w:tabs>
          <w:tab w:val="num" w:pos="284"/>
        </w:tabs>
        <w:spacing w:line="276" w:lineRule="auto"/>
        <w:ind w:left="426"/>
        <w:jc w:val="both"/>
        <w:rPr>
          <w:rFonts w:eastAsia="Times New Roman"/>
          <w:color w:val="000000" w:themeColor="text1"/>
          <w:sz w:val="22"/>
          <w:szCs w:val="22"/>
        </w:rPr>
      </w:pPr>
      <w:bookmarkStart w:id="2" w:name="_Hlk501619525"/>
      <w:r w:rsidRPr="00D35557">
        <w:rPr>
          <w:rFonts w:eastAsia="Times New Roman"/>
          <w:color w:val="000000" w:themeColor="text1"/>
          <w:sz w:val="22"/>
          <w:szCs w:val="22"/>
        </w:rPr>
        <w:t>Podczas oceny wniosków i wyboru operacji do dofinansowania oraz ustalania kwot wsparcia członków Rady obowiązuje zasada bezstronności i poufności.</w:t>
      </w:r>
    </w:p>
    <w:p w14:paraId="1DD336C1" w14:textId="33F9FE57" w:rsidR="002045B2" w:rsidRPr="00D43F41" w:rsidRDefault="002045B2" w:rsidP="00B803DB">
      <w:pPr>
        <w:pStyle w:val="Akapitzlist"/>
        <w:numPr>
          <w:ilvl w:val="3"/>
          <w:numId w:val="36"/>
        </w:numPr>
        <w:tabs>
          <w:tab w:val="num" w:pos="284"/>
        </w:tabs>
        <w:spacing w:line="276" w:lineRule="auto"/>
        <w:ind w:left="426"/>
        <w:jc w:val="both"/>
        <w:rPr>
          <w:rFonts w:eastAsia="Times New Roman"/>
          <w:color w:val="000000" w:themeColor="text1"/>
          <w:sz w:val="22"/>
          <w:szCs w:val="22"/>
        </w:rPr>
      </w:pPr>
      <w:r>
        <w:t xml:space="preserve"> Członkowie Rady i pracownicy biura biorący udział w procesie oceny operacji mają obowiązek wypełnienia pisemnych deklaracji o zachowaniu bezstronności poprzez </w:t>
      </w:r>
      <w:r>
        <w:lastRenderedPageBreak/>
        <w:t xml:space="preserve">wypełnienie formularza, którego wzór </w:t>
      </w:r>
      <w:r w:rsidRPr="0082432E">
        <w:t>stanowi Załącznik nr 4 do Procedury</w:t>
      </w:r>
    </w:p>
    <w:p w14:paraId="4AE854E4" w14:textId="77777777" w:rsidR="002045B2" w:rsidRPr="00D35557" w:rsidRDefault="002045B2" w:rsidP="00B803DB">
      <w:pPr>
        <w:pStyle w:val="Akapitzlist"/>
        <w:numPr>
          <w:ilvl w:val="3"/>
          <w:numId w:val="36"/>
        </w:numPr>
        <w:tabs>
          <w:tab w:val="num" w:pos="284"/>
        </w:tabs>
        <w:spacing w:line="276" w:lineRule="auto"/>
        <w:ind w:left="426"/>
        <w:jc w:val="both"/>
        <w:rPr>
          <w:rFonts w:eastAsia="Times New Roman"/>
          <w:color w:val="000000" w:themeColor="text1"/>
          <w:sz w:val="22"/>
          <w:szCs w:val="22"/>
        </w:rPr>
      </w:pPr>
      <w:r w:rsidRPr="00D35557">
        <w:rPr>
          <w:rFonts w:eastAsia="Times New Roman"/>
          <w:color w:val="000000" w:themeColor="text1"/>
          <w:sz w:val="22"/>
          <w:szCs w:val="22"/>
        </w:rPr>
        <w:t>Członek Rady</w:t>
      </w:r>
      <w:r>
        <w:rPr>
          <w:rFonts w:eastAsia="Times New Roman"/>
          <w:color w:val="000000" w:themeColor="text1"/>
          <w:sz w:val="22"/>
          <w:szCs w:val="22"/>
        </w:rPr>
        <w:t xml:space="preserve"> oraz pracownik biura LGD</w:t>
      </w:r>
      <w:r w:rsidRPr="00D35557">
        <w:rPr>
          <w:rFonts w:eastAsia="Times New Roman"/>
          <w:color w:val="000000" w:themeColor="text1"/>
          <w:sz w:val="22"/>
          <w:szCs w:val="22"/>
        </w:rPr>
        <w:t xml:space="preserve"> podlega wyłączeniu z udziału w dokonywaniu oceny i wyboru operacji w razie zaistnienia okoliczności, które mogą wywoływać wątpliwości co do jego bezstronności, w szczególności gdy:</w:t>
      </w:r>
    </w:p>
    <w:p w14:paraId="4E0D934E" w14:textId="77777777" w:rsidR="002045B2" w:rsidRPr="00A87CE9" w:rsidRDefault="002045B2" w:rsidP="00B803DB">
      <w:pPr>
        <w:pStyle w:val="Akapitzlist"/>
        <w:widowControl/>
        <w:numPr>
          <w:ilvl w:val="2"/>
          <w:numId w:val="35"/>
        </w:numPr>
        <w:tabs>
          <w:tab w:val="left" w:pos="709"/>
        </w:tabs>
        <w:suppressAutoHyphens w:val="0"/>
        <w:spacing w:line="276" w:lineRule="auto"/>
        <w:ind w:left="709" w:firstLine="284"/>
        <w:jc w:val="both"/>
        <w:rPr>
          <w:rFonts w:eastAsia="Times New Roman"/>
          <w:color w:val="000000" w:themeColor="text1"/>
          <w:sz w:val="22"/>
          <w:szCs w:val="22"/>
        </w:rPr>
      </w:pPr>
      <w:r w:rsidRPr="00A87CE9">
        <w:rPr>
          <w:rFonts w:eastAsia="Times New Roman"/>
          <w:color w:val="000000" w:themeColor="text1"/>
          <w:sz w:val="22"/>
          <w:szCs w:val="22"/>
        </w:rPr>
        <w:t>jest wnioskodawcą (ubiega się o dofinansowanie),</w:t>
      </w:r>
    </w:p>
    <w:p w14:paraId="79D9076D" w14:textId="12469C52" w:rsidR="002045B2" w:rsidRPr="00A87CE9" w:rsidRDefault="00931E30" w:rsidP="00B803DB">
      <w:pPr>
        <w:pStyle w:val="Akapitzlist"/>
        <w:widowControl/>
        <w:numPr>
          <w:ilvl w:val="2"/>
          <w:numId w:val="35"/>
        </w:numPr>
        <w:suppressAutoHyphens w:val="0"/>
        <w:spacing w:line="276" w:lineRule="auto"/>
        <w:ind w:left="709" w:firstLine="284"/>
        <w:jc w:val="both"/>
        <w:rPr>
          <w:rFonts w:eastAsia="Times New Roman"/>
          <w:color w:val="000000" w:themeColor="text1"/>
          <w:sz w:val="22"/>
          <w:szCs w:val="22"/>
        </w:rPr>
      </w:pPr>
      <w:r>
        <w:rPr>
          <w:rFonts w:eastAsia="Times New Roman"/>
          <w:color w:val="000000" w:themeColor="text1"/>
          <w:sz w:val="22"/>
          <w:szCs w:val="22"/>
        </w:rPr>
        <w:t>j</w:t>
      </w:r>
      <w:r w:rsidR="002045B2" w:rsidRPr="00A87CE9">
        <w:rPr>
          <w:rFonts w:eastAsia="Times New Roman"/>
          <w:color w:val="000000" w:themeColor="text1"/>
          <w:sz w:val="22"/>
          <w:szCs w:val="22"/>
        </w:rPr>
        <w:t>est właścicielem, współwłaścicielem, pracownikiem albo członkiem organu zarządzającego wnioskodawcy,</w:t>
      </w:r>
    </w:p>
    <w:p w14:paraId="15FED69D" w14:textId="77777777" w:rsidR="002045B2" w:rsidRPr="00AA6C3B" w:rsidRDefault="002045B2" w:rsidP="00B803DB">
      <w:pPr>
        <w:pStyle w:val="Akapitzlist"/>
        <w:widowControl/>
        <w:numPr>
          <w:ilvl w:val="2"/>
          <w:numId w:val="35"/>
        </w:numPr>
        <w:tabs>
          <w:tab w:val="left" w:pos="709"/>
        </w:tabs>
        <w:suppressAutoHyphens w:val="0"/>
        <w:spacing w:line="276" w:lineRule="auto"/>
        <w:ind w:left="709" w:firstLine="284"/>
        <w:jc w:val="both"/>
        <w:rPr>
          <w:rFonts w:eastAsia="Times New Roman"/>
          <w:color w:val="auto"/>
          <w:sz w:val="22"/>
          <w:szCs w:val="22"/>
        </w:rPr>
      </w:pPr>
      <w:r w:rsidRPr="00A87CE9">
        <w:rPr>
          <w:rFonts w:eastAsia="Times New Roman"/>
          <w:color w:val="000000" w:themeColor="text1"/>
          <w:sz w:val="22"/>
          <w:szCs w:val="22"/>
        </w:rPr>
        <w:t xml:space="preserve">jest małżonkiem, rodzicem, potomkiem, rodzeństwem wnioskodawcy lub pozostaje </w:t>
      </w:r>
      <w:r w:rsidRPr="00A87CE9">
        <w:rPr>
          <w:rFonts w:eastAsia="Times New Roman"/>
          <w:color w:val="000000" w:themeColor="text1"/>
          <w:sz w:val="22"/>
          <w:szCs w:val="22"/>
        </w:rPr>
        <w:br/>
        <w:t xml:space="preserve">w </w:t>
      </w:r>
      <w:r w:rsidRPr="00AA6C3B">
        <w:rPr>
          <w:rFonts w:eastAsia="Times New Roman"/>
          <w:color w:val="auto"/>
          <w:sz w:val="22"/>
          <w:szCs w:val="22"/>
        </w:rPr>
        <w:t>konkubinacie z wnioskodawcą,</w:t>
      </w:r>
    </w:p>
    <w:p w14:paraId="6B780592" w14:textId="77777777" w:rsidR="002045B2" w:rsidRPr="00A87CE9" w:rsidRDefault="002045B2" w:rsidP="00B803DB">
      <w:pPr>
        <w:pStyle w:val="Akapitzlist"/>
        <w:widowControl/>
        <w:numPr>
          <w:ilvl w:val="2"/>
          <w:numId w:val="35"/>
        </w:numPr>
        <w:tabs>
          <w:tab w:val="left" w:pos="709"/>
        </w:tabs>
        <w:suppressAutoHyphens w:val="0"/>
        <w:spacing w:line="276" w:lineRule="auto"/>
        <w:ind w:left="709" w:firstLine="284"/>
        <w:jc w:val="both"/>
        <w:rPr>
          <w:rFonts w:eastAsia="Times New Roman"/>
          <w:color w:val="000000" w:themeColor="text1"/>
          <w:sz w:val="22"/>
          <w:szCs w:val="22"/>
        </w:rPr>
      </w:pPr>
      <w:r w:rsidRPr="00A87CE9">
        <w:rPr>
          <w:rFonts w:eastAsia="Times New Roman"/>
          <w:color w:val="000000" w:themeColor="text1"/>
          <w:sz w:val="22"/>
          <w:szCs w:val="22"/>
        </w:rPr>
        <w:t>pozostaje z wnioskodawcą w sporze przed sądem lub przed innym organem administracji publicznej,</w:t>
      </w:r>
    </w:p>
    <w:p w14:paraId="767A9611" w14:textId="7AD0C76E" w:rsidR="002045B2" w:rsidRPr="0060424B" w:rsidRDefault="002045B2" w:rsidP="00B803DB">
      <w:pPr>
        <w:pStyle w:val="Akapitzlist"/>
        <w:widowControl/>
        <w:numPr>
          <w:ilvl w:val="2"/>
          <w:numId w:val="35"/>
        </w:numPr>
        <w:tabs>
          <w:tab w:val="left" w:pos="709"/>
        </w:tabs>
        <w:suppressAutoHyphens w:val="0"/>
        <w:spacing w:line="276" w:lineRule="auto"/>
        <w:ind w:left="709" w:firstLine="284"/>
        <w:jc w:val="both"/>
        <w:rPr>
          <w:rFonts w:eastAsia="Times New Roman"/>
          <w:color w:val="000000" w:themeColor="text1"/>
          <w:sz w:val="22"/>
          <w:szCs w:val="22"/>
        </w:rPr>
      </w:pPr>
      <w:r w:rsidRPr="00A87CE9">
        <w:rPr>
          <w:rFonts w:eastAsia="Times New Roman"/>
          <w:color w:val="000000" w:themeColor="text1"/>
          <w:sz w:val="22"/>
          <w:szCs w:val="22"/>
        </w:rPr>
        <w:t>oświadczy, że pozostaje w innych niż wskazane w pkt. 1-</w:t>
      </w:r>
      <w:r w:rsidR="00374D14">
        <w:rPr>
          <w:rFonts w:eastAsia="Times New Roman"/>
          <w:color w:val="000000" w:themeColor="text1"/>
          <w:sz w:val="22"/>
          <w:szCs w:val="22"/>
        </w:rPr>
        <w:t>4</w:t>
      </w:r>
      <w:r w:rsidRPr="00A87CE9">
        <w:rPr>
          <w:rFonts w:eastAsia="Times New Roman"/>
          <w:color w:val="000000" w:themeColor="text1"/>
          <w:sz w:val="22"/>
          <w:szCs w:val="22"/>
        </w:rPr>
        <w:t xml:space="preserve"> relacjach, które w sposób istotny </w:t>
      </w:r>
      <w:r w:rsidRPr="0060424B">
        <w:rPr>
          <w:rFonts w:eastAsia="Times New Roman"/>
          <w:color w:val="000000" w:themeColor="text1"/>
          <w:sz w:val="22"/>
          <w:szCs w:val="22"/>
        </w:rPr>
        <w:t xml:space="preserve">mogą rzutować na jego bezstronność.  </w:t>
      </w:r>
    </w:p>
    <w:p w14:paraId="57DBF6E5" w14:textId="77777777" w:rsidR="002045B2" w:rsidRPr="0060424B" w:rsidRDefault="002045B2" w:rsidP="00B803DB">
      <w:pPr>
        <w:pStyle w:val="Akapitzlist"/>
        <w:numPr>
          <w:ilvl w:val="3"/>
          <w:numId w:val="36"/>
        </w:numPr>
        <w:tabs>
          <w:tab w:val="num" w:pos="284"/>
        </w:tabs>
        <w:spacing w:line="276" w:lineRule="auto"/>
        <w:ind w:left="426"/>
        <w:jc w:val="both"/>
        <w:rPr>
          <w:rFonts w:eastAsia="Times New Roman"/>
          <w:color w:val="auto"/>
          <w:sz w:val="22"/>
          <w:szCs w:val="22"/>
        </w:rPr>
      </w:pPr>
      <w:r w:rsidRPr="0060424B">
        <w:rPr>
          <w:color w:val="auto"/>
          <w:sz w:val="22"/>
          <w:szCs w:val="22"/>
        </w:rPr>
        <w:t xml:space="preserve">W zakresie operacji, wybieranych do finansowania przez LGD w ramach strategii rozwoju lokalnego kierowanego przez społeczność Stowarzyszenia Lokalna Grupa Działania Szlak Tatarski, współfinansowanych z Europejskiego Funduszu Społecznego oraz Europejskiego Funduszu Rozwoju Regionalnego Członkowie Rady, pracownicy biura LGD lub inna osoba, która </w:t>
      </w:r>
      <w:r w:rsidRPr="0082432E">
        <w:rPr>
          <w:color w:val="auto"/>
          <w:sz w:val="22"/>
          <w:szCs w:val="22"/>
        </w:rPr>
        <w:t>uczestniczy w ocenie wniosków wypełnia deklarację poufności w procesie oceny i wyboru operacji, stanowiące Załącznik nr 8 do Procedury.</w:t>
      </w:r>
    </w:p>
    <w:bookmarkEnd w:id="2"/>
    <w:p w14:paraId="146C5576" w14:textId="77777777" w:rsidR="00B71125" w:rsidRPr="00A87CE9" w:rsidRDefault="00B71125" w:rsidP="00B71125">
      <w:pPr>
        <w:pStyle w:val="Akapitzlist"/>
        <w:widowControl/>
        <w:suppressAutoHyphens w:val="0"/>
        <w:ind w:left="709"/>
        <w:jc w:val="both"/>
        <w:rPr>
          <w:rFonts w:eastAsia="Times New Roman"/>
          <w:color w:val="000000" w:themeColor="text1"/>
          <w:sz w:val="22"/>
          <w:szCs w:val="22"/>
        </w:rPr>
      </w:pPr>
    </w:p>
    <w:p w14:paraId="4574B8CB" w14:textId="77777777" w:rsidR="00143DC5" w:rsidRPr="00A87CE9" w:rsidRDefault="00143DC5" w:rsidP="00903362">
      <w:pPr>
        <w:tabs>
          <w:tab w:val="left" w:pos="3620"/>
          <w:tab w:val="center" w:pos="4716"/>
        </w:tabs>
        <w:jc w:val="both"/>
        <w:rPr>
          <w:rFonts w:eastAsia="Times New Roman"/>
          <w:b/>
          <w:sz w:val="22"/>
          <w:szCs w:val="22"/>
        </w:rPr>
      </w:pPr>
    </w:p>
    <w:p w14:paraId="29E22BE6" w14:textId="4260BDAC" w:rsidR="00A8262C" w:rsidRPr="00A87CE9" w:rsidRDefault="00A8262C" w:rsidP="00903362">
      <w:pPr>
        <w:tabs>
          <w:tab w:val="left" w:pos="3620"/>
          <w:tab w:val="center" w:pos="4716"/>
        </w:tabs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 xml:space="preserve">§ </w:t>
      </w:r>
      <w:r w:rsidR="00FA0BD2">
        <w:rPr>
          <w:rFonts w:eastAsia="Times New Roman"/>
          <w:b/>
          <w:sz w:val="22"/>
          <w:szCs w:val="22"/>
        </w:rPr>
        <w:t>8</w:t>
      </w:r>
      <w:r w:rsidR="00143DC5" w:rsidRPr="00A87CE9">
        <w:rPr>
          <w:rFonts w:eastAsia="Times New Roman"/>
          <w:b/>
          <w:sz w:val="22"/>
          <w:szCs w:val="22"/>
        </w:rPr>
        <w:t>.</w:t>
      </w:r>
    </w:p>
    <w:p w14:paraId="64BADC76" w14:textId="77777777" w:rsidR="00A8262C" w:rsidRPr="00A87CE9" w:rsidRDefault="00A8262C" w:rsidP="00903362">
      <w:pPr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Procedura wyłączenia członka Rady od udziału w dokonywaniu wyboru operacji</w:t>
      </w:r>
    </w:p>
    <w:p w14:paraId="6FA886C3" w14:textId="77777777" w:rsidR="00A8262C" w:rsidRPr="00A87CE9" w:rsidRDefault="00A8262C" w:rsidP="00903362">
      <w:pPr>
        <w:tabs>
          <w:tab w:val="left" w:pos="3620"/>
          <w:tab w:val="center" w:pos="4716"/>
        </w:tabs>
        <w:jc w:val="both"/>
        <w:rPr>
          <w:rFonts w:eastAsia="Times New Roman"/>
          <w:bCs/>
          <w:sz w:val="22"/>
          <w:szCs w:val="22"/>
        </w:rPr>
      </w:pPr>
    </w:p>
    <w:p w14:paraId="4E6D1CC3" w14:textId="77777777" w:rsidR="00E27E99" w:rsidRPr="00E27E99" w:rsidRDefault="00E27E99" w:rsidP="00B803DB">
      <w:pPr>
        <w:widowControl/>
        <w:numPr>
          <w:ilvl w:val="0"/>
          <w:numId w:val="21"/>
        </w:numPr>
        <w:suppressAutoHyphens w:val="0"/>
        <w:spacing w:line="276" w:lineRule="auto"/>
        <w:ind w:left="284" w:hanging="284"/>
        <w:jc w:val="both"/>
        <w:rPr>
          <w:rFonts w:eastAsia="Calibri"/>
          <w:strike/>
          <w:color w:val="00000A"/>
          <w:sz w:val="22"/>
          <w:szCs w:val="22"/>
        </w:rPr>
      </w:pPr>
      <w:r w:rsidRPr="00E27E99">
        <w:rPr>
          <w:rFonts w:eastAsia="Calibri"/>
          <w:color w:val="00000A"/>
          <w:sz w:val="22"/>
          <w:szCs w:val="22"/>
        </w:rPr>
        <w:t>Przed przystąpieniem do oceny wniosków i wyboru operacji oraz ustalania kwot wsparcia pracownik biura LGD oddelegowany do pomocy w pracy Rady przekazuje obecnym na posiedzeniu Członkom Rady informację o złożonych do LGD wnioskach w ramach naboru następnie przedstawia syntetyczną informację o poszczególnych wnioskach oraz dokonanej ocenie zgodności operacji z LSR.</w:t>
      </w:r>
    </w:p>
    <w:p w14:paraId="4AF55203" w14:textId="77777777" w:rsidR="00E27E99" w:rsidRPr="00E27E99" w:rsidRDefault="00E27E99" w:rsidP="00B803DB">
      <w:pPr>
        <w:widowControl/>
        <w:numPr>
          <w:ilvl w:val="0"/>
          <w:numId w:val="21"/>
        </w:numPr>
        <w:suppressAutoHyphens w:val="0"/>
        <w:spacing w:line="276" w:lineRule="auto"/>
        <w:ind w:left="284" w:hanging="284"/>
        <w:jc w:val="both"/>
        <w:rPr>
          <w:rFonts w:eastAsia="Calibri"/>
          <w:sz w:val="22"/>
          <w:szCs w:val="22"/>
        </w:rPr>
      </w:pPr>
      <w:r w:rsidRPr="00E27E99">
        <w:rPr>
          <w:rFonts w:eastAsia="Calibri"/>
          <w:sz w:val="22"/>
          <w:szCs w:val="22"/>
        </w:rPr>
        <w:t xml:space="preserve">Po wystąpieniu pracownika biura oddelegowanego do pomocy w pracy Rady, Przewodniczący wzywa Członków do złożenia </w:t>
      </w:r>
      <w:r w:rsidRPr="0082432E">
        <w:rPr>
          <w:rFonts w:eastAsia="Calibri"/>
          <w:sz w:val="22"/>
          <w:szCs w:val="22"/>
        </w:rPr>
        <w:t xml:space="preserve">pisemnego oświadczenia o bezstronności poprzez wypełnienie formularza, którego wzór </w:t>
      </w:r>
      <w:r w:rsidRPr="0082432E">
        <w:rPr>
          <w:rFonts w:eastAsia="Calibri"/>
          <w:color w:val="00000A"/>
          <w:sz w:val="22"/>
          <w:szCs w:val="22"/>
        </w:rPr>
        <w:t xml:space="preserve">stanowi Załącznik nr 4 </w:t>
      </w:r>
      <w:r w:rsidRPr="0082432E">
        <w:rPr>
          <w:rFonts w:eastAsia="Calibri"/>
          <w:sz w:val="22"/>
          <w:szCs w:val="22"/>
        </w:rPr>
        <w:t>do Procedury.</w:t>
      </w:r>
    </w:p>
    <w:p w14:paraId="40580984" w14:textId="77777777" w:rsidR="00E27E99" w:rsidRPr="00E27E99" w:rsidRDefault="00E27E99" w:rsidP="00B803DB">
      <w:pPr>
        <w:widowControl/>
        <w:numPr>
          <w:ilvl w:val="0"/>
          <w:numId w:val="21"/>
        </w:numPr>
        <w:suppressAutoHyphens w:val="0"/>
        <w:spacing w:line="276" w:lineRule="auto"/>
        <w:ind w:left="284" w:hanging="284"/>
        <w:jc w:val="both"/>
        <w:rPr>
          <w:rFonts w:eastAsia="Calibri"/>
          <w:sz w:val="22"/>
          <w:szCs w:val="22"/>
        </w:rPr>
      </w:pPr>
      <w:r w:rsidRPr="00E27E99">
        <w:rPr>
          <w:rFonts w:eastAsia="Calibri"/>
          <w:sz w:val="22"/>
          <w:szCs w:val="22"/>
        </w:rPr>
        <w:t xml:space="preserve">W przypadku gdy zachodzą okoliczności stanowiące ryzyko naruszenia zasady bezstronności Rady i gdy Członek Rady nie chce sam się wyłączyć z procedury oceny operacji, na wniosek Przewodniczącego, Rada w wyniku głosowania może wyłączyć członka Rady z udziału w oceny </w:t>
      </w:r>
      <w:r w:rsidRPr="00E27E99">
        <w:rPr>
          <w:rFonts w:eastAsia="Calibri"/>
          <w:sz w:val="22"/>
          <w:szCs w:val="22"/>
        </w:rPr>
        <w:br/>
        <w:t>i wyboru operacji oraz ustalania kwot wsparcia.</w:t>
      </w:r>
    </w:p>
    <w:p w14:paraId="0C71F149" w14:textId="77777777" w:rsidR="00E27E99" w:rsidRPr="00E27E99" w:rsidRDefault="00E27E99" w:rsidP="00B803DB">
      <w:pPr>
        <w:widowControl/>
        <w:numPr>
          <w:ilvl w:val="0"/>
          <w:numId w:val="21"/>
        </w:numPr>
        <w:suppressAutoHyphens w:val="0"/>
        <w:spacing w:line="276" w:lineRule="auto"/>
        <w:ind w:left="284" w:hanging="284"/>
        <w:jc w:val="both"/>
        <w:rPr>
          <w:rFonts w:eastAsia="Calibri"/>
          <w:color w:val="000000" w:themeColor="text1"/>
          <w:sz w:val="22"/>
          <w:szCs w:val="22"/>
        </w:rPr>
      </w:pPr>
      <w:r w:rsidRPr="00E27E99">
        <w:rPr>
          <w:rFonts w:eastAsia="Calibri"/>
          <w:sz w:val="22"/>
          <w:szCs w:val="22"/>
        </w:rPr>
        <w:t>Wyłączenie członka Rady z procedury oceny operacji skutkuje wykluczeniem z </w:t>
      </w:r>
      <w:r w:rsidRPr="00E27E99">
        <w:rPr>
          <w:rFonts w:eastAsia="Times New Roman"/>
          <w:bCs/>
          <w:sz w:val="22"/>
          <w:szCs w:val="22"/>
        </w:rPr>
        <w:t xml:space="preserve">głosowania </w:t>
      </w:r>
      <w:r w:rsidRPr="00E27E99">
        <w:rPr>
          <w:rFonts w:eastAsia="Times New Roman"/>
          <w:bCs/>
          <w:sz w:val="22"/>
          <w:szCs w:val="22"/>
        </w:rPr>
        <w:br/>
        <w:t xml:space="preserve">w sprawie wyboru operacji zgodnie z lokalnymi kryteriami oceny przyjętymi przez LGD </w:t>
      </w:r>
      <w:r w:rsidRPr="00E27E99">
        <w:rPr>
          <w:rFonts w:eastAsia="Times New Roman"/>
          <w:bCs/>
          <w:sz w:val="22"/>
          <w:szCs w:val="22"/>
        </w:rPr>
        <w:br/>
      </w:r>
      <w:r w:rsidRPr="00E27E99">
        <w:rPr>
          <w:rFonts w:eastAsia="Calibri"/>
          <w:sz w:val="22"/>
          <w:szCs w:val="22"/>
        </w:rPr>
        <w:t>oraz ustalania kwot wsparcia</w:t>
      </w:r>
      <w:r w:rsidRPr="00E27E99">
        <w:rPr>
          <w:rFonts w:eastAsia="Calibri"/>
          <w:strike/>
          <w:sz w:val="22"/>
          <w:szCs w:val="22"/>
        </w:rPr>
        <w:t>.</w:t>
      </w:r>
    </w:p>
    <w:p w14:paraId="0A423951" w14:textId="74959F68" w:rsidR="00E27E99" w:rsidRPr="00E27E99" w:rsidRDefault="00E27E99" w:rsidP="00B803DB">
      <w:pPr>
        <w:widowControl/>
        <w:numPr>
          <w:ilvl w:val="0"/>
          <w:numId w:val="21"/>
        </w:numPr>
        <w:tabs>
          <w:tab w:val="left" w:pos="284"/>
        </w:tabs>
        <w:suppressAutoHyphens w:val="0"/>
        <w:spacing w:line="276" w:lineRule="auto"/>
        <w:ind w:left="284" w:hanging="284"/>
        <w:contextualSpacing/>
        <w:jc w:val="both"/>
        <w:rPr>
          <w:rFonts w:eastAsia="Calibri"/>
          <w:color w:val="000000" w:themeColor="text1"/>
          <w:sz w:val="22"/>
          <w:szCs w:val="22"/>
        </w:rPr>
      </w:pPr>
      <w:r w:rsidRPr="00E27E99">
        <w:rPr>
          <w:rFonts w:eastAsia="Calibri"/>
          <w:color w:val="000000" w:themeColor="text1"/>
          <w:sz w:val="22"/>
          <w:szCs w:val="22"/>
        </w:rPr>
        <w:t xml:space="preserve">Członek Rady wyłączony z procedury oceny operacji powinien opuścić salę obrad na czas dyskusji nad wnioskiem, głosowania w sprawie zgodności operacji z LSR, głosowania </w:t>
      </w:r>
      <w:r w:rsidRPr="00E27E99">
        <w:rPr>
          <w:rFonts w:eastAsia="Calibri"/>
          <w:color w:val="000000" w:themeColor="text1"/>
          <w:sz w:val="22"/>
          <w:szCs w:val="22"/>
        </w:rPr>
        <w:br/>
        <w:t>w sprawie oceny oper</w:t>
      </w:r>
      <w:r>
        <w:rPr>
          <w:rFonts w:eastAsia="Calibri"/>
          <w:color w:val="000000" w:themeColor="text1"/>
          <w:sz w:val="22"/>
          <w:szCs w:val="22"/>
        </w:rPr>
        <w:t>a</w:t>
      </w:r>
      <w:r w:rsidRPr="00E27E99">
        <w:rPr>
          <w:rFonts w:eastAsia="Calibri"/>
          <w:color w:val="000000" w:themeColor="text1"/>
          <w:sz w:val="22"/>
          <w:szCs w:val="22"/>
        </w:rPr>
        <w:t>cji według kryteriów lokalnych przyjętych przez LGD oraz ustalania kwot wsparcia.</w:t>
      </w:r>
    </w:p>
    <w:p w14:paraId="486DA8A1" w14:textId="77777777" w:rsidR="00923DD2" w:rsidRPr="00A87CE9" w:rsidRDefault="00923DD2" w:rsidP="00923DD2">
      <w:pPr>
        <w:pStyle w:val="Akapitzlist"/>
        <w:widowControl/>
        <w:suppressAutoHyphens w:val="0"/>
        <w:ind w:left="284"/>
        <w:jc w:val="both"/>
        <w:rPr>
          <w:rFonts w:eastAsia="Calibri"/>
          <w:noProof/>
          <w:color w:val="000000" w:themeColor="text1"/>
          <w:sz w:val="22"/>
          <w:szCs w:val="22"/>
        </w:rPr>
      </w:pPr>
    </w:p>
    <w:p w14:paraId="03AE60CA" w14:textId="77777777" w:rsidR="00AA6C3B" w:rsidRDefault="00AA6C3B" w:rsidP="00903362">
      <w:pPr>
        <w:widowControl/>
        <w:suppressAutoHyphens w:val="0"/>
        <w:jc w:val="center"/>
        <w:rPr>
          <w:rFonts w:eastAsia="Times New Roman"/>
          <w:b/>
          <w:sz w:val="22"/>
          <w:szCs w:val="22"/>
        </w:rPr>
      </w:pPr>
    </w:p>
    <w:p w14:paraId="31EAF7B0" w14:textId="26EA321A" w:rsidR="00A8262C" w:rsidRPr="00A87CE9" w:rsidRDefault="00A8262C" w:rsidP="00903362">
      <w:pPr>
        <w:widowControl/>
        <w:suppressAutoHyphens w:val="0"/>
        <w:jc w:val="center"/>
        <w:rPr>
          <w:rFonts w:eastAsia="Calibri"/>
          <w:noProof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 xml:space="preserve">§ </w:t>
      </w:r>
      <w:r w:rsidR="00FA0BD2">
        <w:rPr>
          <w:rFonts w:eastAsia="Times New Roman"/>
          <w:b/>
          <w:sz w:val="22"/>
          <w:szCs w:val="22"/>
        </w:rPr>
        <w:t>9</w:t>
      </w:r>
      <w:r w:rsidR="00143DC5" w:rsidRPr="00A87CE9">
        <w:rPr>
          <w:rFonts w:eastAsia="Times New Roman"/>
          <w:b/>
          <w:sz w:val="22"/>
          <w:szCs w:val="22"/>
        </w:rPr>
        <w:t>.</w:t>
      </w:r>
    </w:p>
    <w:p w14:paraId="1E2CF48E" w14:textId="77777777" w:rsidR="00A8262C" w:rsidRPr="00A87CE9" w:rsidRDefault="00A8262C" w:rsidP="00903362">
      <w:pPr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Rejestr interesu członków Rady</w:t>
      </w:r>
    </w:p>
    <w:p w14:paraId="3DAEA85A" w14:textId="77777777" w:rsidR="00A8262C" w:rsidRPr="00A87CE9" w:rsidRDefault="00A8262C" w:rsidP="00903362">
      <w:pPr>
        <w:jc w:val="both"/>
        <w:rPr>
          <w:rFonts w:eastAsia="Times New Roman"/>
          <w:b/>
          <w:sz w:val="22"/>
          <w:szCs w:val="22"/>
        </w:rPr>
      </w:pPr>
    </w:p>
    <w:p w14:paraId="17578AD7" w14:textId="220284F5" w:rsidR="00FA0BD2" w:rsidRPr="00FA0BD2" w:rsidRDefault="00FA0BD2" w:rsidP="00FA0BD2">
      <w:pPr>
        <w:jc w:val="both"/>
        <w:rPr>
          <w:rFonts w:eastAsia="Times New Roman"/>
          <w:b/>
          <w:sz w:val="22"/>
          <w:szCs w:val="22"/>
        </w:rPr>
      </w:pPr>
    </w:p>
    <w:p w14:paraId="14762A82" w14:textId="77777777" w:rsidR="00FA0BD2" w:rsidRPr="00FA0BD2" w:rsidRDefault="00FA0BD2" w:rsidP="00B803DB">
      <w:pPr>
        <w:widowControl/>
        <w:numPr>
          <w:ilvl w:val="0"/>
          <w:numId w:val="22"/>
        </w:numPr>
        <w:suppressAutoHyphens w:val="0"/>
        <w:spacing w:line="276" w:lineRule="auto"/>
        <w:ind w:left="284" w:hanging="284"/>
        <w:contextualSpacing/>
        <w:jc w:val="both"/>
        <w:rPr>
          <w:rFonts w:eastAsia="Times New Roman"/>
          <w:color w:val="00000A"/>
          <w:sz w:val="22"/>
          <w:szCs w:val="22"/>
        </w:rPr>
      </w:pPr>
      <w:r w:rsidRPr="00FA0BD2">
        <w:rPr>
          <w:rFonts w:eastAsia="Times New Roman"/>
          <w:sz w:val="22"/>
          <w:szCs w:val="22"/>
        </w:rPr>
        <w:t xml:space="preserve">W celu umożliwienia identyfikacji i oceny charakteru możliwych powiązań członków Rady, </w:t>
      </w:r>
      <w:r w:rsidRPr="00FA0BD2">
        <w:rPr>
          <w:rFonts w:eastAsia="Times New Roman"/>
          <w:sz w:val="22"/>
          <w:szCs w:val="22"/>
        </w:rPr>
        <w:br/>
        <w:t>prowadzony jest Rejestr Interesu Członków Rady w</w:t>
      </w:r>
      <w:bookmarkStart w:id="3" w:name="_Hlk501558676"/>
      <w:r w:rsidRPr="00FA0BD2">
        <w:rPr>
          <w:rFonts w:eastAsia="Times New Roman"/>
          <w:sz w:val="22"/>
          <w:szCs w:val="22"/>
        </w:rPr>
        <w:t xml:space="preserve"> celu unikania konfliktów interesów podczas wyboru operacji, który stanowi </w:t>
      </w:r>
      <w:r w:rsidRPr="00FA0BD2">
        <w:rPr>
          <w:rFonts w:eastAsia="Times New Roman"/>
          <w:color w:val="00000A"/>
          <w:sz w:val="22"/>
          <w:szCs w:val="22"/>
        </w:rPr>
        <w:t xml:space="preserve">Załącznik 5 </w:t>
      </w:r>
      <w:r w:rsidRPr="00FA0BD2">
        <w:rPr>
          <w:rFonts w:eastAsia="Times New Roman"/>
          <w:sz w:val="22"/>
          <w:szCs w:val="22"/>
        </w:rPr>
        <w:t xml:space="preserve">do Procedury. </w:t>
      </w:r>
      <w:r w:rsidRPr="00FA0BD2">
        <w:rPr>
          <w:rFonts w:eastAsia="Times New Roman"/>
          <w:color w:val="00000A"/>
          <w:sz w:val="22"/>
          <w:szCs w:val="22"/>
        </w:rPr>
        <w:t>Rejestr interesu prowadzi biuro LGD.</w:t>
      </w:r>
      <w:bookmarkEnd w:id="3"/>
    </w:p>
    <w:p w14:paraId="14496CE2" w14:textId="77777777" w:rsidR="00FA0BD2" w:rsidRPr="00FA0BD2" w:rsidRDefault="00FA0BD2" w:rsidP="00B803DB">
      <w:pPr>
        <w:widowControl/>
        <w:numPr>
          <w:ilvl w:val="0"/>
          <w:numId w:val="22"/>
        </w:numPr>
        <w:suppressAutoHyphens w:val="0"/>
        <w:spacing w:line="276" w:lineRule="auto"/>
        <w:ind w:left="284" w:hanging="284"/>
        <w:contextualSpacing/>
        <w:jc w:val="both"/>
        <w:rPr>
          <w:rFonts w:eastAsia="Times New Roman"/>
          <w:color w:val="00000A"/>
          <w:sz w:val="22"/>
          <w:szCs w:val="22"/>
        </w:rPr>
      </w:pPr>
      <w:r w:rsidRPr="00FA0BD2">
        <w:rPr>
          <w:rFonts w:eastAsia="Times New Roman"/>
          <w:color w:val="00000A"/>
          <w:sz w:val="22"/>
          <w:szCs w:val="22"/>
        </w:rPr>
        <w:t>Rejestr interesów stanowi narzędzie pomocnicze pozwalające zapewnić bezstronność wyboru, jego prowadzenie nie zwalnia członków/reprezentantów członków organu decyzyjnego z obowiązku wypełniania pisemnych oświadczeń o zachowaniu bezstronności w stosunku do każdej operacji będącej przedmiotem wyboru i każdego wnioskodawcy.</w:t>
      </w:r>
    </w:p>
    <w:p w14:paraId="5FE2E1A8" w14:textId="77777777" w:rsidR="00FA0BD2" w:rsidRPr="00FA0BD2" w:rsidRDefault="00FA0BD2" w:rsidP="00B803DB">
      <w:pPr>
        <w:widowControl/>
        <w:numPr>
          <w:ilvl w:val="0"/>
          <w:numId w:val="22"/>
        </w:numPr>
        <w:suppressAutoHyphens w:val="0"/>
        <w:spacing w:line="276" w:lineRule="auto"/>
        <w:ind w:left="284" w:hanging="284"/>
        <w:contextualSpacing/>
        <w:jc w:val="both"/>
        <w:rPr>
          <w:rFonts w:eastAsia="Times New Roman"/>
          <w:sz w:val="22"/>
          <w:szCs w:val="22"/>
        </w:rPr>
      </w:pPr>
      <w:r w:rsidRPr="00FA0BD2">
        <w:rPr>
          <w:rFonts w:eastAsia="Times New Roman"/>
          <w:sz w:val="22"/>
          <w:szCs w:val="22"/>
        </w:rPr>
        <w:t xml:space="preserve">Po wyborze w skład Rady członek składa do biura LGD informacje na potrzeby wypełniania Rejestru interesu Członka Rady. Obowiązkiem Członka Rady jest zgłaszanie wszelkich informacji mających wpływ na zakres informacji zawartych w Rejestrze interesu. </w:t>
      </w:r>
    </w:p>
    <w:p w14:paraId="1DF7D5C8" w14:textId="77777777" w:rsidR="00FA0BD2" w:rsidRPr="00FA0BD2" w:rsidRDefault="00FA0BD2" w:rsidP="00B803DB">
      <w:pPr>
        <w:widowControl/>
        <w:numPr>
          <w:ilvl w:val="0"/>
          <w:numId w:val="22"/>
        </w:numPr>
        <w:suppressAutoHyphens w:val="0"/>
        <w:spacing w:line="276" w:lineRule="auto"/>
        <w:ind w:left="284" w:hanging="284"/>
        <w:contextualSpacing/>
        <w:jc w:val="both"/>
        <w:rPr>
          <w:rFonts w:eastAsia="Times New Roman"/>
          <w:sz w:val="22"/>
          <w:szCs w:val="22"/>
        </w:rPr>
      </w:pPr>
      <w:r w:rsidRPr="00FA0BD2">
        <w:rPr>
          <w:rFonts w:eastAsia="Times New Roman"/>
          <w:sz w:val="22"/>
          <w:szCs w:val="22"/>
        </w:rPr>
        <w:t xml:space="preserve">Rejestr prowadzony jest w formie elektronicznej. Dane w rejestrze uzupełniane są w oparciu </w:t>
      </w:r>
      <w:r w:rsidRPr="00FA0BD2">
        <w:rPr>
          <w:rFonts w:eastAsia="Times New Roman"/>
          <w:sz w:val="22"/>
          <w:szCs w:val="22"/>
        </w:rPr>
        <w:br/>
        <w:t xml:space="preserve">o oświadczenia Członków Rady, co do których zachodzą okoliczności mogące stanowić </w:t>
      </w:r>
      <w:r w:rsidRPr="00FA0BD2">
        <w:rPr>
          <w:rFonts w:eastAsia="Times New Roman"/>
          <w:sz w:val="22"/>
          <w:szCs w:val="22"/>
        </w:rPr>
        <w:br/>
        <w:t>o powstaniu pojedynczej grupy interesu.</w:t>
      </w:r>
    </w:p>
    <w:p w14:paraId="5DCECC63" w14:textId="297F6522" w:rsidR="00383B70" w:rsidRPr="00A87CE9" w:rsidRDefault="00383B70" w:rsidP="00FA0BD2">
      <w:pPr>
        <w:pStyle w:val="Akapitzlist"/>
        <w:widowControl/>
        <w:suppressAutoHyphens w:val="0"/>
        <w:ind w:left="284"/>
        <w:jc w:val="both"/>
        <w:rPr>
          <w:rFonts w:eastAsia="Times New Roman"/>
          <w:sz w:val="22"/>
          <w:szCs w:val="22"/>
        </w:rPr>
      </w:pPr>
    </w:p>
    <w:p w14:paraId="6183C91B" w14:textId="19D84B4E" w:rsidR="00A8262C" w:rsidRPr="00A87CE9" w:rsidRDefault="00A8262C" w:rsidP="00903362">
      <w:pPr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§ 1</w:t>
      </w:r>
      <w:r w:rsidR="00FA0BD2">
        <w:rPr>
          <w:rFonts w:eastAsia="Times New Roman"/>
          <w:b/>
          <w:sz w:val="22"/>
          <w:szCs w:val="22"/>
        </w:rPr>
        <w:t>0</w:t>
      </w:r>
      <w:r w:rsidR="002E0FB3">
        <w:rPr>
          <w:rFonts w:eastAsia="Times New Roman"/>
          <w:b/>
          <w:sz w:val="22"/>
          <w:szCs w:val="22"/>
        </w:rPr>
        <w:t>.</w:t>
      </w:r>
    </w:p>
    <w:p w14:paraId="17C6F42B" w14:textId="77777777" w:rsidR="00A8262C" w:rsidRPr="00A87CE9" w:rsidRDefault="00A8262C" w:rsidP="00903362">
      <w:pPr>
        <w:pStyle w:val="Akapitzlist"/>
        <w:ind w:left="0"/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Analiza rozkładu grup interesu członków Rady</w:t>
      </w:r>
    </w:p>
    <w:p w14:paraId="4691C38D" w14:textId="77777777" w:rsidR="00A8262C" w:rsidRPr="00A87CE9" w:rsidRDefault="00A8262C" w:rsidP="00903362">
      <w:pPr>
        <w:pStyle w:val="Akapitzlist"/>
        <w:ind w:left="284"/>
        <w:jc w:val="both"/>
        <w:rPr>
          <w:rFonts w:eastAsia="Times New Roman"/>
          <w:sz w:val="22"/>
          <w:szCs w:val="22"/>
        </w:rPr>
      </w:pPr>
    </w:p>
    <w:p w14:paraId="5D302A02" w14:textId="77777777" w:rsidR="00FA0BD2" w:rsidRPr="00FA0BD2" w:rsidRDefault="00FA0BD2" w:rsidP="00B803DB">
      <w:pPr>
        <w:widowControl/>
        <w:numPr>
          <w:ilvl w:val="0"/>
          <w:numId w:val="23"/>
        </w:numPr>
        <w:suppressAutoHyphens w:val="0"/>
        <w:spacing w:line="276" w:lineRule="auto"/>
        <w:ind w:left="284" w:hanging="284"/>
        <w:contextualSpacing/>
        <w:jc w:val="both"/>
        <w:rPr>
          <w:rFonts w:eastAsia="Times New Roman"/>
          <w:color w:val="00000A"/>
          <w:sz w:val="22"/>
          <w:szCs w:val="22"/>
        </w:rPr>
      </w:pPr>
      <w:r w:rsidRPr="00FA0BD2">
        <w:rPr>
          <w:rFonts w:eastAsia="Times New Roman"/>
          <w:color w:val="00000A"/>
          <w:sz w:val="22"/>
          <w:szCs w:val="22"/>
        </w:rPr>
        <w:t xml:space="preserve">LGD określa grupy interesu w kontekście własnej LSR, jej celów, przedsięwzięć i grup docelowych uwzględniając przy tym występujące powiązania branżowe. </w:t>
      </w:r>
    </w:p>
    <w:p w14:paraId="1BC87262" w14:textId="77777777" w:rsidR="00FA0BD2" w:rsidRPr="00FA0BD2" w:rsidRDefault="00FA0BD2" w:rsidP="00B803DB">
      <w:pPr>
        <w:widowControl/>
        <w:numPr>
          <w:ilvl w:val="0"/>
          <w:numId w:val="23"/>
        </w:numPr>
        <w:suppressAutoHyphens w:val="0"/>
        <w:spacing w:line="276" w:lineRule="auto"/>
        <w:ind w:left="284" w:hanging="284"/>
        <w:contextualSpacing/>
        <w:jc w:val="both"/>
        <w:rPr>
          <w:rFonts w:eastAsia="Times New Roman"/>
          <w:color w:val="00000A"/>
          <w:sz w:val="22"/>
          <w:szCs w:val="22"/>
        </w:rPr>
      </w:pPr>
      <w:r w:rsidRPr="00FA0BD2">
        <w:rPr>
          <w:rFonts w:eastAsia="Times New Roman"/>
          <w:color w:val="00000A"/>
          <w:sz w:val="22"/>
          <w:szCs w:val="22"/>
        </w:rPr>
        <w:t xml:space="preserve">Jeden członek/reprezentant członka organu decyzyjnego może być jednocześnie w więcej niż jednej grupie interesu (w tym grupie interesu władz publicznych) lub jednocześnie może być władzą publiczną i być w grupie/grupach interesu. </w:t>
      </w:r>
    </w:p>
    <w:p w14:paraId="73D8E367" w14:textId="77777777" w:rsidR="00FA0BD2" w:rsidRPr="00FA0BD2" w:rsidRDefault="00FA0BD2" w:rsidP="00B803DB">
      <w:pPr>
        <w:widowControl/>
        <w:numPr>
          <w:ilvl w:val="0"/>
          <w:numId w:val="23"/>
        </w:numPr>
        <w:suppressAutoHyphens w:val="0"/>
        <w:spacing w:line="276" w:lineRule="auto"/>
        <w:ind w:left="284" w:hanging="284"/>
        <w:contextualSpacing/>
        <w:jc w:val="both"/>
        <w:rPr>
          <w:rFonts w:eastAsia="Times New Roman"/>
          <w:color w:val="00000A"/>
          <w:sz w:val="22"/>
          <w:szCs w:val="22"/>
        </w:rPr>
      </w:pPr>
      <w:r w:rsidRPr="00FA0BD2">
        <w:rPr>
          <w:rFonts w:eastAsia="Times New Roman"/>
          <w:color w:val="00000A"/>
          <w:sz w:val="22"/>
          <w:szCs w:val="22"/>
        </w:rPr>
        <w:t>Jedną z podstawowych grup interesu, której występowanie, a co za tym idzie także odsetek praw głosu należy badać w organie decyzyjnym jest grupa interesu władz publicznych.</w:t>
      </w:r>
    </w:p>
    <w:p w14:paraId="6298E366" w14:textId="77777777" w:rsidR="00FA0BD2" w:rsidRPr="00FA0BD2" w:rsidRDefault="00FA0BD2" w:rsidP="00B803DB">
      <w:pPr>
        <w:widowControl/>
        <w:numPr>
          <w:ilvl w:val="0"/>
          <w:numId w:val="23"/>
        </w:numPr>
        <w:suppressAutoHyphens w:val="0"/>
        <w:spacing w:line="276" w:lineRule="auto"/>
        <w:ind w:left="284" w:hanging="284"/>
        <w:contextualSpacing/>
        <w:jc w:val="both"/>
        <w:rPr>
          <w:rFonts w:eastAsia="Times New Roman"/>
          <w:color w:val="00000A"/>
          <w:sz w:val="22"/>
          <w:szCs w:val="22"/>
        </w:rPr>
      </w:pPr>
      <w:r w:rsidRPr="00FA0BD2">
        <w:rPr>
          <w:rFonts w:eastAsia="Times New Roman"/>
          <w:color w:val="00000A"/>
          <w:sz w:val="22"/>
          <w:szCs w:val="22"/>
        </w:rPr>
        <w:t xml:space="preserve">Ustalając odsetek praw głosu należących do poszczególnych grup interesu, LGD bierze pod uwagę odsetek głosów przysługujących każdej występującej w organie decyzyjnym grupie jego członków/reprezentantów członków połączonych więzami wspólnych interesów lub korzyści. </w:t>
      </w:r>
    </w:p>
    <w:p w14:paraId="1E5898FF" w14:textId="77777777" w:rsidR="00FA0BD2" w:rsidRPr="00FA0BD2" w:rsidRDefault="00FA0BD2" w:rsidP="00B803DB">
      <w:pPr>
        <w:widowControl/>
        <w:numPr>
          <w:ilvl w:val="0"/>
          <w:numId w:val="23"/>
        </w:numPr>
        <w:suppressAutoHyphens w:val="0"/>
        <w:spacing w:line="276" w:lineRule="auto"/>
        <w:ind w:left="284" w:hanging="284"/>
        <w:contextualSpacing/>
        <w:jc w:val="both"/>
        <w:rPr>
          <w:rFonts w:eastAsia="Times New Roman"/>
          <w:color w:val="FF0000"/>
          <w:sz w:val="22"/>
          <w:szCs w:val="22"/>
        </w:rPr>
      </w:pPr>
      <w:r w:rsidRPr="00FA0BD2">
        <w:rPr>
          <w:rFonts w:eastAsia="Times New Roman"/>
          <w:color w:val="00000A"/>
          <w:sz w:val="22"/>
          <w:szCs w:val="22"/>
        </w:rPr>
        <w:t>W trakcie posiedzenia Rady dotyczącego wyboru operacji Przewodniczący dokonuje analizy rozkładu grup interesu członków Rady biorących udział w posiedzeniu odnośnie wyboru każdej operacji.</w:t>
      </w:r>
    </w:p>
    <w:p w14:paraId="47F2396A" w14:textId="77777777" w:rsidR="00FA0BD2" w:rsidRPr="00FA0BD2" w:rsidRDefault="00FA0BD2" w:rsidP="00B803DB">
      <w:pPr>
        <w:widowControl/>
        <w:numPr>
          <w:ilvl w:val="0"/>
          <w:numId w:val="23"/>
        </w:numPr>
        <w:suppressAutoHyphens w:val="0"/>
        <w:spacing w:line="276" w:lineRule="auto"/>
        <w:ind w:left="284" w:hanging="284"/>
        <w:contextualSpacing/>
        <w:jc w:val="both"/>
        <w:rPr>
          <w:rFonts w:eastAsia="Times New Roman"/>
          <w:sz w:val="22"/>
          <w:szCs w:val="22"/>
        </w:rPr>
      </w:pPr>
      <w:r w:rsidRPr="00FA0BD2">
        <w:rPr>
          <w:rFonts w:eastAsia="Times New Roman"/>
          <w:sz w:val="22"/>
          <w:szCs w:val="22"/>
        </w:rPr>
        <w:t xml:space="preserve">Po dokonaniu </w:t>
      </w:r>
      <w:proofErr w:type="spellStart"/>
      <w:r w:rsidRPr="00FA0BD2">
        <w:rPr>
          <w:rFonts w:eastAsia="Times New Roman"/>
          <w:sz w:val="22"/>
          <w:szCs w:val="22"/>
        </w:rPr>
        <w:t>wyłączeń</w:t>
      </w:r>
      <w:proofErr w:type="spellEnd"/>
      <w:r w:rsidRPr="00FA0BD2">
        <w:rPr>
          <w:rFonts w:eastAsia="Times New Roman"/>
          <w:sz w:val="22"/>
          <w:szCs w:val="22"/>
        </w:rPr>
        <w:t xml:space="preserve"> z uwagi na ryzyko zaistnienia konfliktu interesów oraz każdorazowo w przypadku zmiany składu, należy zweryfikować czy pozostały skład organu decyzyjnego nadal jest </w:t>
      </w:r>
      <w:r w:rsidRPr="00FA0BD2">
        <w:rPr>
          <w:rFonts w:eastAsia="Times New Roman"/>
          <w:color w:val="00000A"/>
          <w:sz w:val="22"/>
          <w:szCs w:val="22"/>
        </w:rPr>
        <w:t xml:space="preserve">zgodny z wymaganiami określonymi w art. 32 ust. 2 pkt b rozporządzenia 1303/2013(tj. czy w pozostałym składzie organu decyzyjnego władze publiczne ani pozostałe grupy interesu nie posiadają więcej niż 49% głosów) oraz czy gwarantuje on, że w przypadku każdej operacji co najmniej 50% głosów decydujących o jej wyborze pochodzić będzie od członków niebędących władzami publicznymi – weryfikacja ta dotyczy składu podejmującego finalną i wiążącą decyzję o wyborze operacji czyli podjęcie uchwały o wyborze. </w:t>
      </w:r>
    </w:p>
    <w:p w14:paraId="32917BFD" w14:textId="77777777" w:rsidR="00FA0BD2" w:rsidRPr="0064194A" w:rsidRDefault="00FA0BD2" w:rsidP="00B803DB">
      <w:pPr>
        <w:widowControl/>
        <w:numPr>
          <w:ilvl w:val="0"/>
          <w:numId w:val="23"/>
        </w:numPr>
        <w:suppressAutoHyphens w:val="0"/>
        <w:spacing w:line="276" w:lineRule="auto"/>
        <w:ind w:left="284" w:hanging="284"/>
        <w:contextualSpacing/>
        <w:jc w:val="both"/>
        <w:rPr>
          <w:rFonts w:eastAsia="Times New Roman"/>
          <w:sz w:val="22"/>
          <w:szCs w:val="22"/>
        </w:rPr>
      </w:pPr>
      <w:r w:rsidRPr="0064194A">
        <w:rPr>
          <w:rFonts w:eastAsia="Times New Roman"/>
          <w:sz w:val="22"/>
          <w:szCs w:val="22"/>
        </w:rPr>
        <w:t xml:space="preserve">W przypadku gdy nie została zapewniona prawomocność posiedzenia i podejmowanych </w:t>
      </w:r>
      <w:r w:rsidRPr="0064194A">
        <w:rPr>
          <w:rFonts w:eastAsia="Times New Roman"/>
          <w:sz w:val="22"/>
          <w:szCs w:val="22"/>
        </w:rPr>
        <w:br/>
        <w:t>przez Radę decyzji (kworum) Przewodniczący zamyka obrady wyznaczając równocześnie nowy termin posiedzenia.</w:t>
      </w:r>
    </w:p>
    <w:p w14:paraId="124E62A5" w14:textId="77777777" w:rsidR="00FA0BD2" w:rsidRPr="0064194A" w:rsidRDefault="00FA0BD2" w:rsidP="00B803DB">
      <w:pPr>
        <w:widowControl/>
        <w:numPr>
          <w:ilvl w:val="0"/>
          <w:numId w:val="23"/>
        </w:numPr>
        <w:suppressAutoHyphens w:val="0"/>
        <w:spacing w:line="276" w:lineRule="auto"/>
        <w:ind w:left="284" w:hanging="284"/>
        <w:contextualSpacing/>
        <w:jc w:val="both"/>
        <w:rPr>
          <w:rFonts w:eastAsia="Times New Roman"/>
          <w:sz w:val="22"/>
          <w:szCs w:val="22"/>
        </w:rPr>
      </w:pPr>
      <w:r w:rsidRPr="0064194A">
        <w:rPr>
          <w:rFonts w:eastAsia="Calibri"/>
          <w:sz w:val="22"/>
          <w:szCs w:val="22"/>
        </w:rPr>
        <w:t>W protokole odnotowuje się przyczyny, z powodu których posiedzenie nie odbyło się.</w:t>
      </w:r>
    </w:p>
    <w:p w14:paraId="55717042" w14:textId="77777777" w:rsidR="001A0AFB" w:rsidRPr="00A87CE9" w:rsidRDefault="001A0AFB" w:rsidP="00903362">
      <w:pPr>
        <w:jc w:val="both"/>
        <w:rPr>
          <w:rFonts w:eastAsia="Times New Roman"/>
          <w:b/>
          <w:sz w:val="22"/>
          <w:szCs w:val="22"/>
        </w:rPr>
      </w:pPr>
    </w:p>
    <w:p w14:paraId="7BEC7E26" w14:textId="388DF710" w:rsidR="00A8262C" w:rsidRPr="0060424B" w:rsidRDefault="00A8262C" w:rsidP="00903362">
      <w:pPr>
        <w:jc w:val="center"/>
        <w:rPr>
          <w:rFonts w:eastAsia="Times New Roman"/>
          <w:b/>
          <w:color w:val="auto"/>
          <w:sz w:val="22"/>
          <w:szCs w:val="22"/>
        </w:rPr>
      </w:pPr>
      <w:r w:rsidRPr="0060424B">
        <w:rPr>
          <w:rFonts w:eastAsia="Times New Roman"/>
          <w:b/>
          <w:color w:val="auto"/>
          <w:sz w:val="22"/>
          <w:szCs w:val="22"/>
        </w:rPr>
        <w:t>§ 1</w:t>
      </w:r>
      <w:r w:rsidR="00FA0BD2">
        <w:rPr>
          <w:rFonts w:eastAsia="Times New Roman"/>
          <w:b/>
          <w:color w:val="auto"/>
          <w:sz w:val="22"/>
          <w:szCs w:val="22"/>
        </w:rPr>
        <w:t>1</w:t>
      </w:r>
      <w:r w:rsidR="00143DC5" w:rsidRPr="0060424B">
        <w:rPr>
          <w:rFonts w:eastAsia="Times New Roman"/>
          <w:b/>
          <w:color w:val="auto"/>
          <w:sz w:val="22"/>
          <w:szCs w:val="22"/>
        </w:rPr>
        <w:t>.</w:t>
      </w:r>
    </w:p>
    <w:p w14:paraId="3AB06068" w14:textId="2FA80D7A" w:rsidR="00A8262C" w:rsidRPr="0060424B" w:rsidRDefault="00A8262C" w:rsidP="00903362">
      <w:pPr>
        <w:jc w:val="center"/>
        <w:rPr>
          <w:rFonts w:eastAsia="Times New Roman"/>
          <w:b/>
          <w:color w:val="auto"/>
          <w:sz w:val="22"/>
          <w:szCs w:val="22"/>
        </w:rPr>
      </w:pPr>
      <w:r w:rsidRPr="0060424B">
        <w:rPr>
          <w:rFonts w:eastAsia="Times New Roman"/>
          <w:b/>
          <w:color w:val="auto"/>
          <w:sz w:val="22"/>
          <w:szCs w:val="22"/>
        </w:rPr>
        <w:t>Ustalenie kwoty wsparcia</w:t>
      </w:r>
    </w:p>
    <w:p w14:paraId="1B6F3F23" w14:textId="77777777" w:rsidR="00A8262C" w:rsidRPr="0060424B" w:rsidRDefault="00A8262C" w:rsidP="00903362">
      <w:pPr>
        <w:jc w:val="both"/>
        <w:rPr>
          <w:rFonts w:eastAsia="Times New Roman"/>
          <w:b/>
          <w:color w:val="auto"/>
          <w:sz w:val="22"/>
          <w:szCs w:val="22"/>
        </w:rPr>
      </w:pPr>
    </w:p>
    <w:p w14:paraId="31755A6B" w14:textId="77777777" w:rsidR="004A6393" w:rsidRPr="001A6359" w:rsidRDefault="004A6393" w:rsidP="00B803DB">
      <w:pPr>
        <w:pStyle w:val="Akapitzlist"/>
        <w:numPr>
          <w:ilvl w:val="0"/>
          <w:numId w:val="37"/>
        </w:numPr>
        <w:tabs>
          <w:tab w:val="num" w:pos="851"/>
        </w:tabs>
        <w:spacing w:line="276" w:lineRule="auto"/>
        <w:ind w:left="284"/>
        <w:jc w:val="both"/>
      </w:pPr>
      <w:r w:rsidRPr="001A6359">
        <w:t xml:space="preserve">Zgodnie z art. 34 ust. 3 lit. f Rozporządzenia (UE) 1303/2013 LGD może ustalić kwotę </w:t>
      </w:r>
      <w:r w:rsidRPr="001A6359">
        <w:lastRenderedPageBreak/>
        <w:t xml:space="preserve">wsparcia. Ustalenie kwoty dofinansowania dokonywane jest przez Radę poprzez ustalenie kwoty wsparcia w przypadku dofinansowania udzielanego w formie zaliczki/refundacji poniesionych kosztów kwalifikowalnych. </w:t>
      </w:r>
    </w:p>
    <w:p w14:paraId="0824EFE7" w14:textId="77777777" w:rsidR="004A6393" w:rsidRPr="001A6359" w:rsidRDefault="004A6393" w:rsidP="00B803DB">
      <w:pPr>
        <w:pStyle w:val="Akapitzlist"/>
        <w:numPr>
          <w:ilvl w:val="0"/>
          <w:numId w:val="37"/>
        </w:numPr>
        <w:tabs>
          <w:tab w:val="num" w:pos="851"/>
        </w:tabs>
        <w:spacing w:line="276" w:lineRule="auto"/>
        <w:ind w:left="284"/>
        <w:jc w:val="both"/>
      </w:pPr>
      <w:r w:rsidRPr="001A6359">
        <w:t xml:space="preserve">Ustalenie kwoty dofinansowania w przypadku dofinansowania udzielanego w formie zaliczki poniesionych kosztów kwalifikowalnych, odbywa się przez sprawdzenie czy: </w:t>
      </w:r>
    </w:p>
    <w:p w14:paraId="40B24674" w14:textId="77777777" w:rsidR="004A6393" w:rsidRPr="001A6359" w:rsidRDefault="004A6393" w:rsidP="00931E30">
      <w:pPr>
        <w:pStyle w:val="Akapitzlist"/>
        <w:tabs>
          <w:tab w:val="num" w:pos="851"/>
        </w:tabs>
        <w:spacing w:line="276" w:lineRule="auto"/>
        <w:ind w:left="284"/>
        <w:jc w:val="both"/>
      </w:pPr>
      <w:r w:rsidRPr="001A6359">
        <w:t xml:space="preserve">1) prawidłowo zastosowano wskazaną w LSR maksymalną kwotę dofinansowania określoną dla danej grupy beneficjentów w granicach określonych przepisami RPOWP 2014-2020- obowiązkowo, </w:t>
      </w:r>
    </w:p>
    <w:p w14:paraId="77D19C2A" w14:textId="77777777" w:rsidR="004A6393" w:rsidRPr="001A6359" w:rsidRDefault="004A6393" w:rsidP="00931E30">
      <w:pPr>
        <w:pStyle w:val="Akapitzlist"/>
        <w:tabs>
          <w:tab w:val="num" w:pos="851"/>
        </w:tabs>
        <w:spacing w:line="276" w:lineRule="auto"/>
        <w:ind w:left="284"/>
        <w:jc w:val="both"/>
      </w:pPr>
      <w:r w:rsidRPr="001A6359">
        <w:t xml:space="preserve">2) prawidłowo zastosowano wskazania w LSR lub w ogłoszeniu naboru wniosków o udzielenie dofinansowania maksymalną kwotę dofinansowania np. dla danego typu operacji/ rodzaje działalności gospodarczej, w granicach określonych przepisami §15 Rozporządzenia wdrażania LSR lub RPOWP2014-2020- fakultatywnie, </w:t>
      </w:r>
    </w:p>
    <w:p w14:paraId="031B4C6F" w14:textId="77777777" w:rsidR="00334FEC" w:rsidRPr="001A6359" w:rsidRDefault="004A6393" w:rsidP="00931E30">
      <w:pPr>
        <w:pStyle w:val="Akapitzlist"/>
        <w:tabs>
          <w:tab w:val="num" w:pos="851"/>
        </w:tabs>
        <w:spacing w:line="276" w:lineRule="auto"/>
        <w:ind w:left="284"/>
        <w:jc w:val="both"/>
      </w:pPr>
      <w:r w:rsidRPr="001A6359">
        <w:t xml:space="preserve">3) kwota dofinansowania jest racjonalna, a także poprzez weryfikację kosztów kwalifikowalnych operacji - fakultatywnie. </w:t>
      </w:r>
    </w:p>
    <w:p w14:paraId="15D02D29" w14:textId="77777777" w:rsidR="00334FEC" w:rsidRPr="001A6359" w:rsidRDefault="004A6393" w:rsidP="00931E30">
      <w:pPr>
        <w:pStyle w:val="Akapitzlist"/>
        <w:tabs>
          <w:tab w:val="num" w:pos="851"/>
        </w:tabs>
        <w:spacing w:line="276" w:lineRule="auto"/>
        <w:ind w:left="284"/>
        <w:jc w:val="both"/>
      </w:pPr>
      <w:r w:rsidRPr="001A6359">
        <w:t xml:space="preserve">Ustalenie kwoty dofinansowania w tym przypadku odbywać się będzie zgodnie z procedurą wyboru i oceny operacji w ramach LSR i polegać będzie na sprawdzeniu czy koszty kwalifikowane określone we wniosku o udzielenie dofinansowania są zgodne z zakresem kosztów kwalifikowalnych oraz zasadami dotyczącymi kwalifikowalności określonymi w Rozporządzeniu wdrażania LSR lub RPOWP2014-2020. </w:t>
      </w:r>
    </w:p>
    <w:p w14:paraId="7DB81AEA" w14:textId="4725F260" w:rsidR="004A6393" w:rsidRPr="001A6359" w:rsidRDefault="004A6393" w:rsidP="00931E30">
      <w:pPr>
        <w:pStyle w:val="Akapitzlist"/>
        <w:tabs>
          <w:tab w:val="num" w:pos="851"/>
        </w:tabs>
        <w:spacing w:line="276" w:lineRule="auto"/>
        <w:ind w:left="284"/>
        <w:jc w:val="both"/>
      </w:pPr>
      <w:r w:rsidRPr="001A6359">
        <w:t xml:space="preserve">W przypadku gdy kwota dofinansowania określona we wniosku o dofinansowanie przez podmiot ubiegający się o przyznanie umowy będzie przekraczać: </w:t>
      </w:r>
    </w:p>
    <w:p w14:paraId="5887EA99" w14:textId="77777777" w:rsidR="00334FEC" w:rsidRPr="001A6359" w:rsidRDefault="004A6393" w:rsidP="00931E30">
      <w:pPr>
        <w:pStyle w:val="Akapitzlist"/>
        <w:tabs>
          <w:tab w:val="num" w:pos="851"/>
        </w:tabs>
        <w:spacing w:line="276" w:lineRule="auto"/>
        <w:ind w:left="567"/>
        <w:jc w:val="both"/>
      </w:pPr>
      <w:r w:rsidRPr="001A6359">
        <w:t xml:space="preserve">a) kwotę dofinansowania ustaloną przez LGD lub </w:t>
      </w:r>
    </w:p>
    <w:p w14:paraId="143E8523" w14:textId="4DB29EEE" w:rsidR="00334FEC" w:rsidRPr="001A6359" w:rsidRDefault="004A6393" w:rsidP="00931E30">
      <w:pPr>
        <w:pStyle w:val="Akapitzlist"/>
        <w:tabs>
          <w:tab w:val="num" w:pos="851"/>
        </w:tabs>
        <w:spacing w:line="276" w:lineRule="auto"/>
        <w:ind w:left="567"/>
        <w:jc w:val="both"/>
      </w:pPr>
      <w:r w:rsidRPr="001A6359">
        <w:t xml:space="preserve">b) </w:t>
      </w:r>
      <w:r w:rsidR="00334FEC" w:rsidRPr="001A6359">
        <w:rPr>
          <w:color w:val="auto"/>
        </w:rPr>
        <w:t>maksymalną kwotę dofinansowania określoną w § 15 Rozporządzenia dot. wdrażania LSR lub RPOWP 2014-2020</w:t>
      </w:r>
    </w:p>
    <w:p w14:paraId="71F9ABF2" w14:textId="7D67DAB6" w:rsidR="004A6393" w:rsidRPr="001A6359" w:rsidRDefault="004A6393" w:rsidP="00931E30">
      <w:pPr>
        <w:pStyle w:val="Akapitzlist"/>
        <w:tabs>
          <w:tab w:val="num" w:pos="851"/>
        </w:tabs>
        <w:spacing w:line="276" w:lineRule="auto"/>
        <w:ind w:left="567"/>
        <w:jc w:val="both"/>
      </w:pPr>
      <w:r w:rsidRPr="001A6359">
        <w:t xml:space="preserve">c) dostępne dla beneficjenta limity (pozostający do wykorzystania limit na beneficjenta w okresie programowania 2014-2020) </w:t>
      </w:r>
    </w:p>
    <w:p w14:paraId="740006F9" w14:textId="77777777" w:rsidR="00851739" w:rsidRPr="001A6359" w:rsidRDefault="00851739" w:rsidP="00931E30">
      <w:pPr>
        <w:spacing w:line="276" w:lineRule="auto"/>
        <w:ind w:left="284"/>
        <w:jc w:val="both"/>
        <w:rPr>
          <w:strike/>
          <w:color w:val="auto"/>
        </w:rPr>
      </w:pPr>
      <w:r w:rsidRPr="001A6359">
        <w:rPr>
          <w:color w:val="auto"/>
        </w:rPr>
        <w:t>LGD dokonuje ustalenia kwoty dofinansowania przez odpowiednie zmniejszenie kwoty dofinansowania</w:t>
      </w:r>
      <w:r w:rsidRPr="001A6359">
        <w:rPr>
          <w:rFonts w:eastAsia="Times New Roman"/>
          <w:color w:val="auto"/>
        </w:rPr>
        <w:t>.</w:t>
      </w:r>
    </w:p>
    <w:p w14:paraId="40186CAD" w14:textId="085DCA6C" w:rsidR="00851739" w:rsidRPr="001A6359" w:rsidRDefault="00851739" w:rsidP="00931E30">
      <w:pPr>
        <w:spacing w:line="276" w:lineRule="auto"/>
        <w:ind w:left="284"/>
        <w:jc w:val="both"/>
        <w:rPr>
          <w:color w:val="auto"/>
        </w:rPr>
      </w:pPr>
      <w:r w:rsidRPr="001A6359">
        <w:rPr>
          <w:color w:val="auto"/>
        </w:rPr>
        <w:t xml:space="preserve">W przypadku stwierdzenia przez LGD nie kwalifikowalności danego kosztu lub w wyniku obniżenia wysokości kosztów w drodze badania racjonalności kwota dofinansowania ulega odpowiedniemu zmniejszeniu. </w:t>
      </w:r>
    </w:p>
    <w:p w14:paraId="112B3EF2" w14:textId="1873AEF9" w:rsidR="00851739" w:rsidRPr="001A6359" w:rsidRDefault="00851739" w:rsidP="00931E30">
      <w:pPr>
        <w:spacing w:line="276" w:lineRule="auto"/>
        <w:ind w:left="284"/>
        <w:jc w:val="both"/>
        <w:rPr>
          <w:rFonts w:eastAsia="Times New Roman"/>
        </w:rPr>
      </w:pPr>
      <w:r w:rsidRPr="001A6359">
        <w:rPr>
          <w:rFonts w:eastAsia="Times New Roman"/>
        </w:rPr>
        <w:t>Jeżeli kwota wsparcia zostanie zmniejszona, a jednocześnie wartość wkładu publicznego (środków publicznych) projektu rozliczanego na podstawie rzeczywiście poniesionych wydatków ulegnie zmniejszeniu poniżej 100 000 euro, wtedy projekt będzie projektem ryczałtowym. W takim przypadku LGD informuje Wnioskodawcę o ustalonej kwocie wsparcia niższej niż wnioskowana wskazując jednocześnie Wnioskodawcy, iż w trakcie weryfikacji spełnienia warunków udzielenia wsparcia przez ZW zostanie on zobligowany do dostosowania treści wniosku o dofinansowanie w zakresie wynikającym z ustalenia kwoty wsparcia przez LGD.</w:t>
      </w:r>
    </w:p>
    <w:p w14:paraId="6AD32B4F" w14:textId="7CAAC4D8" w:rsidR="00531039" w:rsidRPr="001A6359" w:rsidRDefault="00FC67F9" w:rsidP="00531039">
      <w:pPr>
        <w:pStyle w:val="Akapitzlist"/>
        <w:spacing w:line="276" w:lineRule="auto"/>
        <w:ind w:left="284"/>
        <w:jc w:val="both"/>
        <w:rPr>
          <w:highlight w:val="yellow"/>
        </w:rPr>
      </w:pPr>
      <w:r w:rsidRPr="001A6359">
        <w:rPr>
          <w:color w:val="auto"/>
        </w:rPr>
        <w:t>W przypadku gdy wnioskowana kwota dofinansowania powoduje, że operacja nie mieści się w limicie środków wskazanych w ogłoszeniu, Rada może, obniżyć kwotę wsparcia do poziomu powodującego, że dana operacja zmieści się w limicie środków wskazanych w ogłoszeniu.</w:t>
      </w:r>
      <w:r w:rsidR="00531039" w:rsidRPr="001A6359">
        <w:rPr>
          <w:color w:val="auto"/>
        </w:rPr>
        <w:t xml:space="preserve"> Przed </w:t>
      </w:r>
      <w:r w:rsidR="00531039" w:rsidRPr="001A6359">
        <w:t xml:space="preserve">ostatecznym zatwierdzenie wyników wyboru istnieje możliwość </w:t>
      </w:r>
      <w:r w:rsidR="00531039" w:rsidRPr="001A6359">
        <w:lastRenderedPageBreak/>
        <w:t>wystąpienia do Wnioskodawcy za pośrednictwem poczty elektronicznej z zapytaniem, czy Wnioskodawca wyraża zgodę na obniżenie kwoty pomocy do wysokości, która pozwoli na ujęcie projektu w limicie dostępnych środków w ramach danego naboru.</w:t>
      </w:r>
    </w:p>
    <w:p w14:paraId="423154B6" w14:textId="77777777" w:rsidR="00531039" w:rsidRPr="001A6359" w:rsidRDefault="00531039" w:rsidP="00531039">
      <w:pPr>
        <w:pStyle w:val="Akapitzlist"/>
        <w:spacing w:line="276" w:lineRule="auto"/>
        <w:ind w:left="284"/>
        <w:jc w:val="both"/>
      </w:pPr>
      <w:r w:rsidRPr="001A6359">
        <w:t>Potwierdzeniem jest pozytywna odpowiedź przesłana na adres poczty elektronicznej biura LGD.</w:t>
      </w:r>
    </w:p>
    <w:p w14:paraId="44292EF5" w14:textId="798E12EC" w:rsidR="00FC67F9" w:rsidRPr="001A6359" w:rsidRDefault="00531039" w:rsidP="00531039">
      <w:pPr>
        <w:pStyle w:val="Akapitzlist"/>
        <w:spacing w:line="276" w:lineRule="auto"/>
        <w:ind w:left="426"/>
        <w:jc w:val="both"/>
        <w:rPr>
          <w:color w:val="auto"/>
        </w:rPr>
      </w:pPr>
      <w:r w:rsidRPr="001A6359">
        <w:t>W takim przypadku kwota pomocy przyznana temu Wnioskodawcy ulega obniżeniu, a</w:t>
      </w:r>
      <w:r w:rsidR="00D44061">
        <w:t> </w:t>
      </w:r>
      <w:r w:rsidRPr="001A6359">
        <w:t>w</w:t>
      </w:r>
      <w:r w:rsidR="00D44061">
        <w:t> </w:t>
      </w:r>
      <w:r w:rsidRPr="001A6359">
        <w:t>protokole odnotowuje się ten fakt</w:t>
      </w:r>
    </w:p>
    <w:p w14:paraId="7AFB49FD" w14:textId="3CD01910" w:rsidR="00FC67F9" w:rsidRPr="001A6359" w:rsidRDefault="00FC67F9" w:rsidP="00B803DB">
      <w:pPr>
        <w:pStyle w:val="Akapitzlist"/>
        <w:numPr>
          <w:ilvl w:val="0"/>
          <w:numId w:val="37"/>
        </w:numPr>
        <w:spacing w:line="276" w:lineRule="auto"/>
        <w:ind w:left="426"/>
        <w:jc w:val="both"/>
        <w:rPr>
          <w:color w:val="auto"/>
        </w:rPr>
      </w:pPr>
      <w:r w:rsidRPr="001A6359">
        <w:rPr>
          <w:color w:val="auto"/>
        </w:rPr>
        <w:t>Ustalenie kwoty wsparcia odbywa się bez uszczerbku dla kompetencji Zarządu Województwa w zakresie ostatecznej weryfikacji kwalifikowalności i racjonalności kosztów dokonywanej w ramach kontroli administracyjnej wniosków o przyznanie pomocy/dofinansowania, zgodnie z procedurą wyboru i oceny operacji w ramach LSR.</w:t>
      </w:r>
      <w:r w:rsidRPr="001A6359">
        <w:t xml:space="preserve"> </w:t>
      </w:r>
    </w:p>
    <w:p w14:paraId="165E53C1" w14:textId="6CF36216" w:rsidR="00A61CC9" w:rsidRPr="00D44061" w:rsidRDefault="00A61CC9" w:rsidP="00B803DB">
      <w:pPr>
        <w:pStyle w:val="Akapitzlist"/>
        <w:numPr>
          <w:ilvl w:val="0"/>
          <w:numId w:val="37"/>
        </w:numPr>
        <w:spacing w:line="276" w:lineRule="auto"/>
        <w:ind w:left="426"/>
        <w:jc w:val="both"/>
        <w:rPr>
          <w:color w:val="auto"/>
        </w:rPr>
      </w:pPr>
      <w:r w:rsidRPr="00D44061">
        <w:t>W razie ustalenia przez LGD kwoty wsparcia, o którym mowa w art. 35 ust . 1 lit. b rozporządzenia nr 1303/2013, niższej niż określona przez podmiot ubiegający się o</w:t>
      </w:r>
      <w:r w:rsidR="00D44061" w:rsidRPr="00D44061">
        <w:t> </w:t>
      </w:r>
      <w:r w:rsidRPr="00D44061">
        <w:t>wsparcie we wniosku o udzielenie tego wsparcia, Zarząd Województwa może wezwać ten podmiot do modyfikacji wniosku w zakresie wynikającym z ustalonej kwoty wsparcia w terminie nie krótszym niż 7 dni i nie dłuższym niż 14 dni, pod rygorem pozostawienia wniosku bez rozpatrzenia.</w:t>
      </w:r>
    </w:p>
    <w:p w14:paraId="52D47AA9" w14:textId="77777777" w:rsidR="00AF107D" w:rsidRPr="00A87CE9" w:rsidRDefault="00AF107D" w:rsidP="00AF107D">
      <w:pPr>
        <w:tabs>
          <w:tab w:val="num" w:pos="851"/>
        </w:tabs>
        <w:jc w:val="both"/>
        <w:rPr>
          <w:sz w:val="22"/>
          <w:szCs w:val="22"/>
        </w:rPr>
      </w:pPr>
    </w:p>
    <w:p w14:paraId="16D54F76" w14:textId="77777777" w:rsidR="001A0AFB" w:rsidRPr="00A87CE9" w:rsidRDefault="001A0AFB" w:rsidP="00903362">
      <w:pPr>
        <w:jc w:val="both"/>
        <w:rPr>
          <w:rFonts w:eastAsia="Times New Roman"/>
          <w:b/>
          <w:sz w:val="22"/>
          <w:szCs w:val="22"/>
        </w:rPr>
      </w:pPr>
    </w:p>
    <w:p w14:paraId="105627DA" w14:textId="49F79287" w:rsidR="00A8262C" w:rsidRPr="00A87CE9" w:rsidRDefault="00A8262C" w:rsidP="00903362">
      <w:pPr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§ 1</w:t>
      </w:r>
      <w:r w:rsidR="00083E7A">
        <w:rPr>
          <w:rFonts w:eastAsia="Times New Roman"/>
          <w:b/>
          <w:sz w:val="22"/>
          <w:szCs w:val="22"/>
        </w:rPr>
        <w:t>2</w:t>
      </w:r>
      <w:r w:rsidR="00143DC5" w:rsidRPr="00A87CE9">
        <w:rPr>
          <w:rFonts w:eastAsia="Times New Roman"/>
          <w:b/>
          <w:sz w:val="22"/>
          <w:szCs w:val="22"/>
        </w:rPr>
        <w:t>.</w:t>
      </w:r>
    </w:p>
    <w:p w14:paraId="5443A2B2" w14:textId="77777777" w:rsidR="00A8262C" w:rsidRPr="00A87CE9" w:rsidRDefault="00A8262C" w:rsidP="00903362">
      <w:pPr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Wybór operacji na podstawie lokalnych kryteriów oceny</w:t>
      </w:r>
    </w:p>
    <w:p w14:paraId="41C571F6" w14:textId="77777777" w:rsidR="00A8262C" w:rsidRPr="00A87CE9" w:rsidRDefault="00A8262C" w:rsidP="00903362">
      <w:pPr>
        <w:jc w:val="both"/>
        <w:rPr>
          <w:rFonts w:eastAsia="Times New Roman"/>
          <w:b/>
          <w:sz w:val="22"/>
          <w:szCs w:val="22"/>
        </w:rPr>
      </w:pPr>
    </w:p>
    <w:p w14:paraId="4EB1C867" w14:textId="6929655C" w:rsidR="00A8262C" w:rsidRDefault="0014537F" w:rsidP="00931E30">
      <w:pPr>
        <w:pStyle w:val="Akapitzlist"/>
        <w:widowControl/>
        <w:numPr>
          <w:ilvl w:val="0"/>
          <w:numId w:val="6"/>
        </w:numPr>
        <w:suppressAutoHyphens w:val="0"/>
        <w:spacing w:line="276" w:lineRule="auto"/>
        <w:ind w:left="284" w:hanging="284"/>
        <w:jc w:val="both"/>
        <w:rPr>
          <w:rFonts w:eastAsia="Times New Roman"/>
          <w:sz w:val="22"/>
          <w:szCs w:val="22"/>
        </w:rPr>
      </w:pPr>
      <w:r w:rsidRPr="00A87CE9">
        <w:rPr>
          <w:rFonts w:eastAsia="Calibri"/>
          <w:sz w:val="22"/>
          <w:szCs w:val="22"/>
        </w:rPr>
        <w:t>W</w:t>
      </w:r>
      <w:r w:rsidR="00A8262C" w:rsidRPr="00A87CE9">
        <w:rPr>
          <w:rFonts w:eastAsia="Calibri"/>
          <w:sz w:val="22"/>
          <w:szCs w:val="22"/>
        </w:rPr>
        <w:t>yb</w:t>
      </w:r>
      <w:r w:rsidR="00ED6FCC">
        <w:rPr>
          <w:rFonts w:eastAsia="Calibri"/>
          <w:sz w:val="22"/>
          <w:szCs w:val="22"/>
        </w:rPr>
        <w:t>ór</w:t>
      </w:r>
      <w:r w:rsidR="00A8262C" w:rsidRPr="00A87CE9">
        <w:rPr>
          <w:rFonts w:eastAsia="Calibri"/>
          <w:sz w:val="22"/>
          <w:szCs w:val="22"/>
        </w:rPr>
        <w:t xml:space="preserve"> operacji odbywa się poprzez wypełnienie kart</w:t>
      </w:r>
      <w:r w:rsidR="00567878" w:rsidRPr="00A87CE9">
        <w:rPr>
          <w:rFonts w:eastAsia="Calibri"/>
          <w:sz w:val="22"/>
          <w:szCs w:val="22"/>
        </w:rPr>
        <w:t xml:space="preserve"> </w:t>
      </w:r>
      <w:r w:rsidR="00567878" w:rsidRPr="00A87CE9">
        <w:rPr>
          <w:rFonts w:eastAsia="Calibri"/>
          <w:color w:val="auto"/>
          <w:sz w:val="22"/>
          <w:szCs w:val="22"/>
        </w:rPr>
        <w:t>przez członków Rady</w:t>
      </w:r>
      <w:r w:rsidR="00567878" w:rsidRPr="00A87CE9">
        <w:rPr>
          <w:rFonts w:eastAsia="Calibri"/>
          <w:sz w:val="22"/>
          <w:szCs w:val="22"/>
        </w:rPr>
        <w:t>,</w:t>
      </w:r>
      <w:r w:rsidR="00A8262C" w:rsidRPr="00A87CE9">
        <w:rPr>
          <w:rFonts w:eastAsia="Calibri"/>
          <w:sz w:val="22"/>
          <w:szCs w:val="22"/>
        </w:rPr>
        <w:t xml:space="preserve"> zgodnie z lokalnymi kryteriami przyjętymi przez LGD, przeprowadzan</w:t>
      </w:r>
      <w:r w:rsidR="00A8262C" w:rsidRPr="0082432E">
        <w:rPr>
          <w:rFonts w:eastAsia="Calibri"/>
          <w:sz w:val="22"/>
          <w:szCs w:val="22"/>
        </w:rPr>
        <w:t xml:space="preserve">e przy użyciu </w:t>
      </w:r>
      <w:r w:rsidR="001410E9" w:rsidRPr="0082432E">
        <w:rPr>
          <w:rFonts w:eastAsia="Times New Roman"/>
          <w:sz w:val="22"/>
          <w:szCs w:val="22"/>
        </w:rPr>
        <w:t>KARTY OCENY WNIOSKU I WYBORU OPERACJI</w:t>
      </w:r>
      <w:r w:rsidR="00FC67F9" w:rsidRPr="0082432E">
        <w:rPr>
          <w:rFonts w:eastAsia="Times New Roman"/>
          <w:sz w:val="22"/>
          <w:szCs w:val="22"/>
        </w:rPr>
        <w:t xml:space="preserve"> O UDZIELENIE WSPARCIA</w:t>
      </w:r>
      <w:r w:rsidR="001410E9" w:rsidRPr="0082432E">
        <w:rPr>
          <w:rFonts w:eastAsia="Times New Roman"/>
          <w:sz w:val="22"/>
          <w:szCs w:val="22"/>
        </w:rPr>
        <w:t xml:space="preserve"> w CZĘŚĆ B. Ocena </w:t>
      </w:r>
      <w:r w:rsidR="00FC67F9" w:rsidRPr="0082432E">
        <w:rPr>
          <w:rFonts w:eastAsia="Times New Roman"/>
          <w:sz w:val="22"/>
          <w:szCs w:val="22"/>
        </w:rPr>
        <w:t xml:space="preserve">zgodności operacji z Lokalnymi Kryteriami Wyboru </w:t>
      </w:r>
      <w:r w:rsidR="00567878" w:rsidRPr="0082432E">
        <w:rPr>
          <w:rFonts w:eastAsia="Times New Roman"/>
          <w:sz w:val="22"/>
          <w:szCs w:val="22"/>
        </w:rPr>
        <w:t>oraz</w:t>
      </w:r>
      <w:r w:rsidR="00567878" w:rsidRPr="00A87CE9">
        <w:rPr>
          <w:rFonts w:eastAsia="Times New Roman"/>
          <w:sz w:val="22"/>
          <w:szCs w:val="22"/>
        </w:rPr>
        <w:t xml:space="preserve"> podjęcie stosownych uchwał. </w:t>
      </w:r>
      <w:r w:rsidR="00A8262C" w:rsidRPr="00A87CE9">
        <w:rPr>
          <w:rFonts w:eastAsia="Times New Roman"/>
          <w:sz w:val="22"/>
          <w:szCs w:val="22"/>
        </w:rPr>
        <w:t xml:space="preserve"> </w:t>
      </w:r>
    </w:p>
    <w:p w14:paraId="4954829A" w14:textId="2319AF23" w:rsidR="001410E9" w:rsidRPr="001410E9" w:rsidRDefault="001410E9" w:rsidP="00931E30">
      <w:pPr>
        <w:pStyle w:val="Akapitzlist"/>
        <w:widowControl/>
        <w:numPr>
          <w:ilvl w:val="0"/>
          <w:numId w:val="6"/>
        </w:numPr>
        <w:suppressAutoHyphens w:val="0"/>
        <w:spacing w:line="276" w:lineRule="auto"/>
        <w:ind w:left="284" w:hanging="284"/>
        <w:jc w:val="both"/>
        <w:rPr>
          <w:rFonts w:eastAsia="Times New Roman"/>
          <w:sz w:val="22"/>
          <w:szCs w:val="22"/>
        </w:rPr>
      </w:pPr>
      <w:bookmarkStart w:id="4" w:name="_Hlk502149856"/>
      <w:r w:rsidRPr="001410E9">
        <w:rPr>
          <w:sz w:val="22"/>
          <w:szCs w:val="22"/>
        </w:rPr>
        <w:t>W przypadku, gdy konieczne jest uzyskanie wyjaśnień lub dokumentów niezbędnych do wyboru operacji lub ustalenia kwoty wsparcia należy obowiązkowo wypełnić Załącznik nr 1 do części B Karty oceny wniosku i wyboru operacji</w:t>
      </w:r>
    </w:p>
    <w:bookmarkEnd w:id="4"/>
    <w:p w14:paraId="1561EFB0" w14:textId="77777777" w:rsidR="0014537F" w:rsidRPr="00A87CE9" w:rsidRDefault="00A8262C" w:rsidP="00931E30">
      <w:pPr>
        <w:pStyle w:val="Akapitzlist"/>
        <w:widowControl/>
        <w:numPr>
          <w:ilvl w:val="0"/>
          <w:numId w:val="6"/>
        </w:numPr>
        <w:suppressAutoHyphens w:val="0"/>
        <w:spacing w:line="276" w:lineRule="auto"/>
        <w:ind w:left="284" w:hanging="284"/>
        <w:jc w:val="both"/>
        <w:rPr>
          <w:rFonts w:eastAsia="Times New Roman"/>
          <w:sz w:val="22"/>
          <w:szCs w:val="22"/>
        </w:rPr>
      </w:pPr>
      <w:r w:rsidRPr="00A87CE9">
        <w:rPr>
          <w:rFonts w:eastAsia="Times New Roman"/>
          <w:sz w:val="22"/>
          <w:szCs w:val="22"/>
        </w:rPr>
        <w:t>Liczbę punktów uzyskanych w ramach wyboru ogłasza Przewodniczący informując jednocześnie o osiągnięciu lub nie minimalnej liczby punktów wymaganych do osiągnięcia w ramach danej operacji</w:t>
      </w:r>
      <w:r w:rsidR="00CC12B7" w:rsidRPr="00A87CE9">
        <w:rPr>
          <w:rFonts w:eastAsia="Times New Roman"/>
          <w:sz w:val="22"/>
          <w:szCs w:val="22"/>
        </w:rPr>
        <w:t xml:space="preserve">, która wynosi </w:t>
      </w:r>
      <w:r w:rsidR="00D854EB" w:rsidRPr="00A87CE9">
        <w:rPr>
          <w:rFonts w:eastAsia="Times New Roman"/>
          <w:sz w:val="22"/>
          <w:szCs w:val="22"/>
        </w:rPr>
        <w:t xml:space="preserve">minimum </w:t>
      </w:r>
      <w:r w:rsidR="00CC12B7" w:rsidRPr="00A87CE9">
        <w:rPr>
          <w:rFonts w:eastAsia="Times New Roman"/>
          <w:sz w:val="22"/>
          <w:szCs w:val="22"/>
        </w:rPr>
        <w:t>55%</w:t>
      </w:r>
      <w:r w:rsidR="00D854EB" w:rsidRPr="00A87CE9">
        <w:rPr>
          <w:rFonts w:eastAsia="Times New Roman"/>
          <w:sz w:val="22"/>
          <w:szCs w:val="22"/>
        </w:rPr>
        <w:t xml:space="preserve"> punktów</w:t>
      </w:r>
      <w:r w:rsidRPr="00A87CE9">
        <w:rPr>
          <w:rFonts w:eastAsia="Times New Roman"/>
          <w:sz w:val="22"/>
          <w:szCs w:val="22"/>
        </w:rPr>
        <w:t>. Wyniki wyboru dot</w:t>
      </w:r>
      <w:r w:rsidR="00CC12B7" w:rsidRPr="00A87CE9">
        <w:rPr>
          <w:rFonts w:eastAsia="Times New Roman"/>
          <w:sz w:val="22"/>
          <w:szCs w:val="22"/>
        </w:rPr>
        <w:t>yczący każdego odnotowuje się w </w:t>
      </w:r>
      <w:r w:rsidR="0071275F" w:rsidRPr="00A87CE9">
        <w:rPr>
          <w:rFonts w:eastAsia="Times New Roman"/>
          <w:sz w:val="22"/>
          <w:szCs w:val="22"/>
        </w:rPr>
        <w:t>protokole z </w:t>
      </w:r>
      <w:r w:rsidRPr="00A87CE9">
        <w:rPr>
          <w:rFonts w:eastAsia="Times New Roman"/>
          <w:sz w:val="22"/>
          <w:szCs w:val="22"/>
        </w:rPr>
        <w:t xml:space="preserve">posiedzenia Rady. </w:t>
      </w:r>
    </w:p>
    <w:p w14:paraId="2D5003FE" w14:textId="77777777" w:rsidR="00A8262C" w:rsidRPr="00A87CE9" w:rsidRDefault="00A8262C" w:rsidP="00903362">
      <w:pPr>
        <w:ind w:left="360"/>
        <w:jc w:val="both"/>
        <w:rPr>
          <w:rFonts w:eastAsia="Times New Roman"/>
          <w:sz w:val="22"/>
          <w:szCs w:val="22"/>
        </w:rPr>
      </w:pPr>
    </w:p>
    <w:p w14:paraId="71B5EDA1" w14:textId="14F82BC2" w:rsidR="00A8262C" w:rsidRPr="00A87CE9" w:rsidRDefault="00A8262C" w:rsidP="00903362">
      <w:pPr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§ 1</w:t>
      </w:r>
      <w:r w:rsidR="00083E7A">
        <w:rPr>
          <w:rFonts w:eastAsia="Times New Roman"/>
          <w:b/>
          <w:sz w:val="22"/>
          <w:szCs w:val="22"/>
        </w:rPr>
        <w:t>3</w:t>
      </w:r>
      <w:r w:rsidR="00143DC5" w:rsidRPr="00A87CE9">
        <w:rPr>
          <w:rFonts w:eastAsia="Times New Roman"/>
          <w:b/>
          <w:sz w:val="22"/>
          <w:szCs w:val="22"/>
        </w:rPr>
        <w:t>.</w:t>
      </w:r>
    </w:p>
    <w:p w14:paraId="6B6A28D4" w14:textId="77777777" w:rsidR="00A8262C" w:rsidRPr="00A87CE9" w:rsidRDefault="00A8262C" w:rsidP="00903362">
      <w:pPr>
        <w:tabs>
          <w:tab w:val="left" w:pos="426"/>
        </w:tabs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Zasady postępowania w sytuacji rozbieżnych ocen w ramach kryteriów</w:t>
      </w:r>
    </w:p>
    <w:p w14:paraId="62AD4A38" w14:textId="77777777" w:rsidR="00A8262C" w:rsidRPr="00A87CE9" w:rsidRDefault="00A8262C" w:rsidP="00903362">
      <w:pPr>
        <w:jc w:val="both"/>
        <w:rPr>
          <w:rFonts w:eastAsia="Times New Roman"/>
          <w:sz w:val="22"/>
          <w:szCs w:val="22"/>
        </w:rPr>
      </w:pPr>
    </w:p>
    <w:p w14:paraId="6EA60E2F" w14:textId="421D26F8" w:rsidR="001A4133" w:rsidRPr="0028302B" w:rsidRDefault="001A4133" w:rsidP="00B803DB">
      <w:pPr>
        <w:pStyle w:val="Akapitzlist"/>
        <w:widowControl/>
        <w:numPr>
          <w:ilvl w:val="0"/>
          <w:numId w:val="24"/>
        </w:numPr>
        <w:suppressAutoHyphens w:val="0"/>
        <w:spacing w:line="276" w:lineRule="auto"/>
        <w:ind w:left="284" w:hanging="284"/>
        <w:jc w:val="both"/>
        <w:rPr>
          <w:rFonts w:eastAsia="Calibri"/>
          <w:strike/>
          <w:color w:val="000000" w:themeColor="text1"/>
          <w:sz w:val="22"/>
          <w:szCs w:val="22"/>
        </w:rPr>
      </w:pPr>
      <w:r w:rsidRPr="001A4133">
        <w:rPr>
          <w:rFonts w:eastAsia="Calibri"/>
          <w:color w:val="000000" w:themeColor="text1"/>
          <w:sz w:val="22"/>
          <w:szCs w:val="22"/>
        </w:rPr>
        <w:t>Ustanawia się pracownika biura LGD oddelegowanego do pomocy podczas posiedzenia Rady</w:t>
      </w:r>
      <w:r w:rsidR="00484E9D">
        <w:rPr>
          <w:rFonts w:eastAsia="Calibri"/>
          <w:strike/>
          <w:color w:val="000000" w:themeColor="text1"/>
          <w:sz w:val="22"/>
          <w:szCs w:val="22"/>
        </w:rPr>
        <w:t>.</w:t>
      </w:r>
    </w:p>
    <w:p w14:paraId="737B01BB" w14:textId="77777777" w:rsidR="001A4133" w:rsidRPr="001A4133" w:rsidRDefault="001A4133" w:rsidP="00B803DB">
      <w:pPr>
        <w:pStyle w:val="Akapitzlist"/>
        <w:widowControl/>
        <w:numPr>
          <w:ilvl w:val="0"/>
          <w:numId w:val="24"/>
        </w:numPr>
        <w:suppressAutoHyphens w:val="0"/>
        <w:spacing w:line="276" w:lineRule="auto"/>
        <w:ind w:left="284" w:hanging="284"/>
        <w:jc w:val="both"/>
        <w:rPr>
          <w:rFonts w:eastAsia="Calibri"/>
          <w:color w:val="000000" w:themeColor="text1"/>
          <w:sz w:val="22"/>
          <w:szCs w:val="22"/>
        </w:rPr>
      </w:pPr>
      <w:r w:rsidRPr="001A4133">
        <w:rPr>
          <w:rFonts w:eastAsia="Calibri"/>
          <w:color w:val="000000" w:themeColor="text1"/>
          <w:sz w:val="22"/>
          <w:szCs w:val="22"/>
        </w:rPr>
        <w:t>Na każde posiedzenie Rady może być oddelegowany inny pracownik Biura.</w:t>
      </w:r>
    </w:p>
    <w:p w14:paraId="50FE490F" w14:textId="77777777" w:rsidR="001A4133" w:rsidRDefault="001A4133" w:rsidP="00B803DB">
      <w:pPr>
        <w:pStyle w:val="Akapitzlist"/>
        <w:widowControl/>
        <w:numPr>
          <w:ilvl w:val="0"/>
          <w:numId w:val="24"/>
        </w:numPr>
        <w:suppressAutoHyphens w:val="0"/>
        <w:spacing w:line="276" w:lineRule="auto"/>
        <w:ind w:left="284" w:hanging="284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Pracownik biura oddelegowany do pomocy podczas posiedzenia Rady sprawdzają na bieżąco poprawność obliczeń i wypełnienia kart przez Członków Rady i informuje Przewodniczącego Rady o wykrytych błędach, brakach lub innych nieprawidłowościach podczas wypełniania karty wyboru.</w:t>
      </w:r>
    </w:p>
    <w:p w14:paraId="4645B478" w14:textId="4D09F234" w:rsidR="001A4133" w:rsidRDefault="001A4133" w:rsidP="00B803DB">
      <w:pPr>
        <w:pStyle w:val="Akapitzlist"/>
        <w:widowControl/>
        <w:numPr>
          <w:ilvl w:val="0"/>
          <w:numId w:val="24"/>
        </w:numPr>
        <w:suppressAutoHyphens w:val="0"/>
        <w:spacing w:line="276" w:lineRule="auto"/>
        <w:ind w:left="284" w:hanging="284"/>
        <w:jc w:val="both"/>
        <w:rPr>
          <w:rFonts w:eastAsia="Calibri"/>
          <w:color w:val="FF0000"/>
          <w:sz w:val="22"/>
          <w:szCs w:val="22"/>
        </w:rPr>
      </w:pPr>
      <w:r>
        <w:rPr>
          <w:rFonts w:eastAsia="Calibri"/>
          <w:color w:val="00000A"/>
          <w:sz w:val="22"/>
          <w:szCs w:val="22"/>
        </w:rPr>
        <w:t>W przypadku stwierdzenia błędów i braków w sposobie wypełnienia części B Karty oceny wniosku i wyboru operacji</w:t>
      </w:r>
      <w:r w:rsidR="00FC67F9">
        <w:rPr>
          <w:rFonts w:eastAsia="Calibri"/>
          <w:color w:val="00000A"/>
          <w:sz w:val="22"/>
          <w:szCs w:val="22"/>
        </w:rPr>
        <w:t xml:space="preserve"> o udzielnie wsparcia </w:t>
      </w:r>
      <w:r>
        <w:rPr>
          <w:rFonts w:eastAsia="Calibri"/>
          <w:color w:val="00000A"/>
          <w:sz w:val="22"/>
          <w:szCs w:val="22"/>
        </w:rPr>
        <w:t xml:space="preserve"> tj. </w:t>
      </w:r>
      <w:r w:rsidRPr="0082432E">
        <w:rPr>
          <w:rFonts w:eastAsia="Calibri"/>
          <w:color w:val="00000A"/>
          <w:sz w:val="22"/>
          <w:szCs w:val="22"/>
        </w:rPr>
        <w:t xml:space="preserve">OCENA </w:t>
      </w:r>
      <w:r w:rsidR="00FC67F9" w:rsidRPr="0082432E">
        <w:rPr>
          <w:rFonts w:eastAsia="Calibri"/>
          <w:color w:val="00000A"/>
          <w:sz w:val="22"/>
          <w:szCs w:val="22"/>
        </w:rPr>
        <w:t>ZGODNOŚCI OPERACJI Z</w:t>
      </w:r>
      <w:r w:rsidRPr="0082432E">
        <w:rPr>
          <w:rFonts w:eastAsia="Calibri"/>
          <w:color w:val="00000A"/>
          <w:sz w:val="22"/>
          <w:szCs w:val="22"/>
        </w:rPr>
        <w:t xml:space="preserve"> LOKALNY</w:t>
      </w:r>
      <w:r w:rsidR="00FC67F9" w:rsidRPr="0082432E">
        <w:rPr>
          <w:rFonts w:eastAsia="Calibri"/>
          <w:color w:val="00000A"/>
          <w:sz w:val="22"/>
          <w:szCs w:val="22"/>
        </w:rPr>
        <w:t>MI</w:t>
      </w:r>
      <w:r w:rsidRPr="0082432E">
        <w:rPr>
          <w:rFonts w:eastAsia="Calibri"/>
          <w:color w:val="00000A"/>
          <w:sz w:val="22"/>
          <w:szCs w:val="22"/>
        </w:rPr>
        <w:t xml:space="preserve"> KRYTERI</w:t>
      </w:r>
      <w:r w:rsidR="00FC67F9" w:rsidRPr="0082432E">
        <w:rPr>
          <w:rFonts w:eastAsia="Calibri"/>
          <w:color w:val="00000A"/>
          <w:sz w:val="22"/>
          <w:szCs w:val="22"/>
        </w:rPr>
        <w:t>AMI</w:t>
      </w:r>
      <w:r w:rsidRPr="0082432E">
        <w:rPr>
          <w:rFonts w:eastAsia="Calibri"/>
          <w:color w:val="00000A"/>
          <w:sz w:val="22"/>
          <w:szCs w:val="22"/>
        </w:rPr>
        <w:t xml:space="preserve"> WYBORU Przewodniczący wzywa członka</w:t>
      </w:r>
      <w:r>
        <w:rPr>
          <w:rFonts w:eastAsia="Calibri"/>
          <w:color w:val="00000A"/>
          <w:sz w:val="22"/>
          <w:szCs w:val="22"/>
        </w:rPr>
        <w:t xml:space="preserve"> Rady, który wypełnił tę kartę do uzupełnienia braków. Członek Rady może na oddanej przez siebie karcie dokonać brakujących </w:t>
      </w:r>
      <w:r>
        <w:rPr>
          <w:rFonts w:eastAsia="Calibri"/>
          <w:color w:val="00000A"/>
          <w:sz w:val="22"/>
          <w:szCs w:val="22"/>
        </w:rPr>
        <w:lastRenderedPageBreak/>
        <w:t>wpisów w kratkach lub pozycjach pustych oraz dokonać czytelnej korekty  w pozycjach i kratkach wypełnionych podczas głosowania, stawiając przy tych poprawkach swój podpis lub parafkę</w:t>
      </w:r>
      <w:r>
        <w:rPr>
          <w:rFonts w:eastAsia="Calibri"/>
          <w:color w:val="FF0000"/>
          <w:sz w:val="22"/>
          <w:szCs w:val="22"/>
        </w:rPr>
        <w:t xml:space="preserve">. </w:t>
      </w:r>
    </w:p>
    <w:p w14:paraId="74FAE69C" w14:textId="77777777" w:rsidR="001A4133" w:rsidRDefault="001A4133" w:rsidP="00B803DB">
      <w:pPr>
        <w:pStyle w:val="Akapitzlist"/>
        <w:widowControl/>
        <w:numPr>
          <w:ilvl w:val="0"/>
          <w:numId w:val="24"/>
        </w:numPr>
        <w:suppressAutoHyphens w:val="0"/>
        <w:spacing w:line="276" w:lineRule="auto"/>
        <w:ind w:left="284" w:hanging="284"/>
        <w:jc w:val="both"/>
        <w:rPr>
          <w:rFonts w:eastAsia="Calibri"/>
          <w:color w:val="00000A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Pracownik biura LGD dokonuje weryfikacji wypełnionych kart oceny operacji informując Przewodniczącego o sytuacji rozbieżnych </w:t>
      </w:r>
      <w:r>
        <w:rPr>
          <w:rFonts w:eastAsia="Calibri"/>
          <w:color w:val="00000A"/>
          <w:sz w:val="22"/>
          <w:szCs w:val="22"/>
        </w:rPr>
        <w:t xml:space="preserve">ocen w ramach kryteriów oceny. W przypadku wystąpienia rażących rozbieżności oceny w ramach kryteriów oceny Przewodniczący wzywa członków Rady do ponownej analizy dokonanej oceny. W razie konieczności odbywa się dyskusja. </w:t>
      </w:r>
    </w:p>
    <w:p w14:paraId="586DDF23" w14:textId="5D9077C2" w:rsidR="001A4133" w:rsidRPr="0082432E" w:rsidRDefault="001A4133" w:rsidP="00B803DB">
      <w:pPr>
        <w:pStyle w:val="Akapitzlist"/>
        <w:widowControl/>
        <w:numPr>
          <w:ilvl w:val="0"/>
          <w:numId w:val="24"/>
        </w:numPr>
        <w:suppressAutoHyphens w:val="0"/>
        <w:spacing w:line="276" w:lineRule="auto"/>
        <w:ind w:left="284" w:hanging="284"/>
        <w:jc w:val="both"/>
        <w:rPr>
          <w:rFonts w:eastAsia="Calibri"/>
          <w:color w:val="00000A"/>
          <w:sz w:val="22"/>
          <w:szCs w:val="22"/>
        </w:rPr>
      </w:pPr>
      <w:r>
        <w:rPr>
          <w:rFonts w:eastAsia="Calibri"/>
          <w:color w:val="00000A"/>
          <w:sz w:val="22"/>
          <w:szCs w:val="22"/>
        </w:rPr>
        <w:t xml:space="preserve"> Członkowie Rady, którzy w wyniku ponownej analizy danego kryterium uznają, iż niezbędna jest zmiana przyjętego stanowiska, dokonują czytelnej korekty w części karty</w:t>
      </w:r>
      <w:r w:rsidR="00FC67F9" w:rsidRPr="0082432E">
        <w:rPr>
          <w:rFonts w:eastAsia="Calibri"/>
          <w:color w:val="00000A"/>
          <w:sz w:val="22"/>
          <w:szCs w:val="22"/>
        </w:rPr>
        <w:t>: OCENA ZGODNOŚCI OPERACJI Z LOKALNYMI KRYTERIAMI WYBORU</w:t>
      </w:r>
      <w:r w:rsidRPr="0082432E">
        <w:rPr>
          <w:rFonts w:eastAsia="Calibri"/>
          <w:color w:val="00000A"/>
          <w:sz w:val="22"/>
          <w:szCs w:val="22"/>
        </w:rPr>
        <w:t xml:space="preserve"> stawiając przy poprawkach swój podpis lub parafkę, dodatkowo uzasadniając zmianę przyjętego stanowiska. </w:t>
      </w:r>
    </w:p>
    <w:p w14:paraId="0A163449" w14:textId="2D8CC5F8" w:rsidR="001A4133" w:rsidRDefault="001A4133" w:rsidP="00B803DB">
      <w:pPr>
        <w:pStyle w:val="Akapitzlist"/>
        <w:widowControl/>
        <w:numPr>
          <w:ilvl w:val="0"/>
          <w:numId w:val="24"/>
        </w:numPr>
        <w:suppressAutoHyphens w:val="0"/>
        <w:spacing w:line="276" w:lineRule="auto"/>
        <w:ind w:left="284" w:hanging="284"/>
        <w:jc w:val="both"/>
        <w:rPr>
          <w:rFonts w:eastAsia="Calibri"/>
          <w:color w:val="FF0000"/>
          <w:sz w:val="22"/>
          <w:szCs w:val="22"/>
        </w:rPr>
      </w:pPr>
      <w:r>
        <w:rPr>
          <w:rFonts w:eastAsia="Calibri"/>
          <w:sz w:val="22"/>
          <w:szCs w:val="22"/>
        </w:rPr>
        <w:t xml:space="preserve">Wynik głosowania w sprawie oceny operacji według lokalnych kryteriów LGD dokonuje </w:t>
      </w:r>
      <w:r>
        <w:rPr>
          <w:rFonts w:eastAsia="Calibri"/>
          <w:sz w:val="22"/>
          <w:szCs w:val="22"/>
        </w:rPr>
        <w:br/>
        <w:t>się w taki sposób, że sumuje się oceny punktowe wyrażone na kartach stanowiących ważnie oddane głosy w pozycji „SUMA PUNKTÓW” i dzieli przez liczbę ważnie oddanych głosów</w:t>
      </w:r>
      <w:r w:rsidR="0028302B">
        <w:rPr>
          <w:rFonts w:eastAsia="Calibri"/>
          <w:sz w:val="22"/>
          <w:szCs w:val="22"/>
        </w:rPr>
        <w:t xml:space="preserve"> </w:t>
      </w:r>
      <w:r w:rsidR="0028302B" w:rsidRPr="00484E9D">
        <w:rPr>
          <w:rFonts w:eastAsia="Calibri"/>
          <w:color w:val="auto"/>
          <w:sz w:val="22"/>
          <w:szCs w:val="22"/>
        </w:rPr>
        <w:t>(średnia arytmetyczna, z dwoma miejscami po przecinku)</w:t>
      </w:r>
      <w:r w:rsidRPr="00484E9D">
        <w:rPr>
          <w:rFonts w:eastAsia="Calibri"/>
          <w:color w:val="auto"/>
          <w:sz w:val="22"/>
          <w:szCs w:val="22"/>
        </w:rPr>
        <w:t xml:space="preserve">. Obliczenia dokonuje się wypełniając </w:t>
      </w:r>
      <w:r>
        <w:rPr>
          <w:rFonts w:eastAsia="Calibri"/>
          <w:sz w:val="22"/>
          <w:szCs w:val="22"/>
        </w:rPr>
        <w:t xml:space="preserve">kartę </w:t>
      </w:r>
      <w:r w:rsidRPr="001A4133">
        <w:rPr>
          <w:rFonts w:eastAsia="Calibri"/>
          <w:i/>
          <w:sz w:val="22"/>
          <w:szCs w:val="22"/>
        </w:rPr>
        <w:t xml:space="preserve">Wynik głosowania w sprawie liczby przyznanych punktów i ustalenie kwoty </w:t>
      </w:r>
      <w:r w:rsidRPr="001A4133">
        <w:rPr>
          <w:rFonts w:eastAsia="Calibri"/>
          <w:i/>
          <w:color w:val="00000A"/>
          <w:sz w:val="22"/>
          <w:szCs w:val="22"/>
        </w:rPr>
        <w:t>wsparcia, stanowiącą załącznik nr 6 do Procedury</w:t>
      </w:r>
      <w:r>
        <w:rPr>
          <w:rFonts w:eastAsia="Calibri"/>
          <w:color w:val="00000A"/>
          <w:sz w:val="22"/>
          <w:szCs w:val="22"/>
        </w:rPr>
        <w:t>. Wynik głosowania kończy się podjęciem stosownej uchwały w sprawie wyboru operacji oraz ustalenia kwoty wsparcia w odniesieniu do każdej operacji poddanej głosowaniu.</w:t>
      </w:r>
    </w:p>
    <w:p w14:paraId="74033BCC" w14:textId="09A4342F" w:rsidR="00A8262C" w:rsidRDefault="00A8262C" w:rsidP="00903362">
      <w:pPr>
        <w:jc w:val="both"/>
        <w:rPr>
          <w:rFonts w:eastAsia="Calibri"/>
          <w:b/>
          <w:noProof/>
          <w:sz w:val="22"/>
          <w:szCs w:val="22"/>
        </w:rPr>
      </w:pPr>
    </w:p>
    <w:p w14:paraId="7B72A252" w14:textId="77777777" w:rsidR="009D41EF" w:rsidRPr="00A87CE9" w:rsidRDefault="009D41EF" w:rsidP="00903362">
      <w:pPr>
        <w:jc w:val="both"/>
        <w:rPr>
          <w:rFonts w:eastAsia="Calibri"/>
          <w:b/>
          <w:noProof/>
          <w:sz w:val="22"/>
          <w:szCs w:val="22"/>
        </w:rPr>
      </w:pPr>
    </w:p>
    <w:p w14:paraId="3B1A0309" w14:textId="523FE298" w:rsidR="00A8262C" w:rsidRPr="00A87CE9" w:rsidRDefault="00A8262C" w:rsidP="00903362">
      <w:pPr>
        <w:jc w:val="center"/>
        <w:rPr>
          <w:rFonts w:eastAsia="Calibri"/>
          <w:b/>
          <w:noProof/>
          <w:sz w:val="22"/>
          <w:szCs w:val="22"/>
        </w:rPr>
      </w:pPr>
      <w:r w:rsidRPr="00A87CE9">
        <w:rPr>
          <w:rFonts w:eastAsia="Calibri"/>
          <w:b/>
          <w:noProof/>
          <w:sz w:val="22"/>
          <w:szCs w:val="22"/>
        </w:rPr>
        <w:t>§ 1</w:t>
      </w:r>
      <w:r w:rsidR="00083E7A">
        <w:rPr>
          <w:rFonts w:eastAsia="Calibri"/>
          <w:b/>
          <w:noProof/>
          <w:sz w:val="22"/>
          <w:szCs w:val="22"/>
        </w:rPr>
        <w:t>4</w:t>
      </w:r>
      <w:r w:rsidR="00143DC5" w:rsidRPr="00A87CE9">
        <w:rPr>
          <w:rFonts w:eastAsia="Calibri"/>
          <w:b/>
          <w:noProof/>
          <w:sz w:val="22"/>
          <w:szCs w:val="22"/>
        </w:rPr>
        <w:t>.</w:t>
      </w:r>
    </w:p>
    <w:p w14:paraId="6FF348E8" w14:textId="77777777" w:rsidR="00A8262C" w:rsidRPr="00A87CE9" w:rsidRDefault="00A8262C" w:rsidP="00903362">
      <w:pPr>
        <w:jc w:val="center"/>
        <w:rPr>
          <w:rFonts w:eastAsia="Calibri"/>
          <w:b/>
          <w:noProof/>
          <w:sz w:val="22"/>
          <w:szCs w:val="22"/>
        </w:rPr>
      </w:pPr>
      <w:r w:rsidRPr="00A87CE9">
        <w:rPr>
          <w:rFonts w:eastAsia="Calibri"/>
          <w:b/>
          <w:noProof/>
          <w:sz w:val="22"/>
          <w:szCs w:val="22"/>
        </w:rPr>
        <w:t>Zasady postępowania w przypadku uzyskania przez operację takiej samej liczby punktów</w:t>
      </w:r>
    </w:p>
    <w:p w14:paraId="6340E7E9" w14:textId="77777777" w:rsidR="00A8262C" w:rsidRPr="00A87CE9" w:rsidRDefault="00A8262C" w:rsidP="00903362">
      <w:pPr>
        <w:jc w:val="both"/>
        <w:rPr>
          <w:rFonts w:eastAsia="Calibri"/>
          <w:sz w:val="22"/>
          <w:szCs w:val="22"/>
        </w:rPr>
      </w:pPr>
    </w:p>
    <w:p w14:paraId="4C0DCAC2" w14:textId="77777777" w:rsidR="00A8262C" w:rsidRPr="00A87CE9" w:rsidRDefault="00A8262C" w:rsidP="00B803DB">
      <w:pPr>
        <w:pStyle w:val="Akapitzlist"/>
        <w:widowControl/>
        <w:numPr>
          <w:ilvl w:val="1"/>
          <w:numId w:val="10"/>
        </w:numPr>
        <w:suppressAutoHyphens w:val="0"/>
        <w:spacing w:line="276" w:lineRule="auto"/>
        <w:ind w:left="284" w:hanging="284"/>
        <w:jc w:val="both"/>
        <w:rPr>
          <w:rFonts w:eastAsia="Calibri"/>
          <w:sz w:val="22"/>
          <w:szCs w:val="22"/>
        </w:rPr>
      </w:pPr>
      <w:r w:rsidRPr="00A87CE9">
        <w:rPr>
          <w:rFonts w:eastAsia="Calibri"/>
          <w:sz w:val="22"/>
          <w:szCs w:val="22"/>
        </w:rPr>
        <w:t>W przypadku uzyskania przez dwie lub więcej operacji takiej samej liczby punktów na podstawie kryteriów oceny o miejscu na liście operacji wybranych decyduje:</w:t>
      </w:r>
    </w:p>
    <w:p w14:paraId="48284AA5" w14:textId="77777777" w:rsidR="00A8262C" w:rsidRPr="00A87CE9" w:rsidRDefault="00A8262C" w:rsidP="00B803DB">
      <w:pPr>
        <w:pStyle w:val="Akapitzlist"/>
        <w:widowControl/>
        <w:numPr>
          <w:ilvl w:val="0"/>
          <w:numId w:val="9"/>
        </w:numPr>
        <w:tabs>
          <w:tab w:val="left" w:pos="567"/>
        </w:tabs>
        <w:suppressAutoHyphens w:val="0"/>
        <w:spacing w:line="276" w:lineRule="auto"/>
        <w:ind w:left="567" w:hanging="283"/>
        <w:jc w:val="both"/>
        <w:rPr>
          <w:rFonts w:eastAsia="Calibri"/>
          <w:sz w:val="22"/>
          <w:szCs w:val="22"/>
        </w:rPr>
      </w:pPr>
      <w:r w:rsidRPr="00A87CE9">
        <w:rPr>
          <w:rFonts w:eastAsia="Calibri"/>
          <w:sz w:val="22"/>
          <w:szCs w:val="22"/>
        </w:rPr>
        <w:t xml:space="preserve">procentowa wysokość wkładu własnego deklarowana przez wnioskodawców w stosunku </w:t>
      </w:r>
      <w:r w:rsidR="00CF01E0" w:rsidRPr="00A87CE9">
        <w:rPr>
          <w:rFonts w:eastAsia="Calibri"/>
          <w:sz w:val="22"/>
          <w:szCs w:val="22"/>
        </w:rPr>
        <w:br/>
      </w:r>
      <w:r w:rsidRPr="00A87CE9">
        <w:rPr>
          <w:rFonts w:eastAsia="Calibri"/>
          <w:sz w:val="22"/>
          <w:szCs w:val="22"/>
        </w:rPr>
        <w:t>do wysokości kosztów kwalifi</w:t>
      </w:r>
      <w:r w:rsidR="00A73607" w:rsidRPr="00A87CE9">
        <w:rPr>
          <w:rFonts w:eastAsia="Calibri"/>
          <w:sz w:val="22"/>
          <w:szCs w:val="22"/>
        </w:rPr>
        <w:t>kowanych, zgodnie z zasadą: „im </w:t>
      </w:r>
      <w:r w:rsidRPr="00A87CE9">
        <w:rPr>
          <w:rFonts w:eastAsia="Calibri"/>
          <w:sz w:val="22"/>
          <w:szCs w:val="22"/>
        </w:rPr>
        <w:t>większy procentowy wkład własny, tym</w:t>
      </w:r>
      <w:r w:rsidR="00B86F5A" w:rsidRPr="00A87CE9">
        <w:rPr>
          <w:rFonts w:eastAsia="Calibri"/>
          <w:sz w:val="22"/>
          <w:szCs w:val="22"/>
        </w:rPr>
        <w:t xml:space="preserve"> wyższe miejsce na liście”, a w </w:t>
      </w:r>
      <w:r w:rsidRPr="00A87CE9">
        <w:rPr>
          <w:rFonts w:eastAsia="Calibri"/>
          <w:sz w:val="22"/>
          <w:szCs w:val="22"/>
        </w:rPr>
        <w:t xml:space="preserve">przypadku gdy ta metoda selekcji okaże </w:t>
      </w:r>
      <w:r w:rsidR="00CF01E0" w:rsidRPr="00A87CE9">
        <w:rPr>
          <w:rFonts w:eastAsia="Calibri"/>
          <w:sz w:val="22"/>
          <w:szCs w:val="22"/>
        </w:rPr>
        <w:br/>
      </w:r>
      <w:r w:rsidRPr="00A87CE9">
        <w:rPr>
          <w:rFonts w:eastAsia="Calibri"/>
          <w:sz w:val="22"/>
          <w:szCs w:val="22"/>
        </w:rPr>
        <w:t>się nie nieskuteczna,</w:t>
      </w:r>
    </w:p>
    <w:p w14:paraId="4CC4716F" w14:textId="77777777" w:rsidR="00B86F5A" w:rsidRPr="00A87CE9" w:rsidRDefault="00A8262C" w:rsidP="00B803DB">
      <w:pPr>
        <w:pStyle w:val="Akapitzlist"/>
        <w:widowControl/>
        <w:numPr>
          <w:ilvl w:val="0"/>
          <w:numId w:val="9"/>
        </w:numPr>
        <w:tabs>
          <w:tab w:val="left" w:pos="567"/>
        </w:tabs>
        <w:suppressAutoHyphens w:val="0"/>
        <w:spacing w:line="276" w:lineRule="auto"/>
        <w:ind w:left="567" w:hanging="283"/>
        <w:jc w:val="both"/>
        <w:rPr>
          <w:rFonts w:eastAsia="Calibri"/>
          <w:sz w:val="22"/>
          <w:szCs w:val="22"/>
        </w:rPr>
      </w:pPr>
      <w:r w:rsidRPr="00A87CE9">
        <w:rPr>
          <w:rFonts w:eastAsia="Times New Roman"/>
          <w:bCs/>
          <w:sz w:val="22"/>
          <w:szCs w:val="22"/>
        </w:rPr>
        <w:t xml:space="preserve">liczba przyznanych punktów w kryterium wyboru operacji oddziaływanie operacji na grupy </w:t>
      </w:r>
      <w:proofErr w:type="spellStart"/>
      <w:r w:rsidRPr="00A87CE9">
        <w:rPr>
          <w:rFonts w:eastAsia="Times New Roman"/>
          <w:bCs/>
          <w:sz w:val="22"/>
          <w:szCs w:val="22"/>
        </w:rPr>
        <w:t>defaworyzowane</w:t>
      </w:r>
      <w:proofErr w:type="spellEnd"/>
      <w:r w:rsidRPr="00A87CE9">
        <w:rPr>
          <w:rFonts w:eastAsia="Times New Roman"/>
          <w:bCs/>
          <w:sz w:val="22"/>
          <w:szCs w:val="22"/>
        </w:rPr>
        <w:t>, zgodnie</w:t>
      </w:r>
      <w:r w:rsidR="00B86F5A" w:rsidRPr="00A87CE9">
        <w:rPr>
          <w:rFonts w:eastAsia="Times New Roman"/>
          <w:bCs/>
          <w:sz w:val="22"/>
          <w:szCs w:val="22"/>
        </w:rPr>
        <w:t xml:space="preserve"> z zasadą: „im więcej punktów w </w:t>
      </w:r>
      <w:r w:rsidRPr="00A87CE9">
        <w:rPr>
          <w:rFonts w:eastAsia="Times New Roman"/>
          <w:bCs/>
          <w:sz w:val="22"/>
          <w:szCs w:val="22"/>
        </w:rPr>
        <w:t>ramach kryterium, tym wyższe miejsce n</w:t>
      </w:r>
      <w:r w:rsidR="00A73607" w:rsidRPr="00A87CE9">
        <w:rPr>
          <w:rFonts w:eastAsia="Times New Roman"/>
          <w:bCs/>
          <w:sz w:val="22"/>
          <w:szCs w:val="22"/>
        </w:rPr>
        <w:t>a liście”, a w przypadku gdy ta </w:t>
      </w:r>
      <w:r w:rsidRPr="00A87CE9">
        <w:rPr>
          <w:rFonts w:eastAsia="Times New Roman"/>
          <w:bCs/>
          <w:sz w:val="22"/>
          <w:szCs w:val="22"/>
        </w:rPr>
        <w:t>metoda selekcji okaże się nie nieskuteczna,</w:t>
      </w:r>
    </w:p>
    <w:p w14:paraId="274092D5" w14:textId="77777777" w:rsidR="00D672DF" w:rsidRPr="00A87CE9" w:rsidRDefault="00A8262C" w:rsidP="00B803DB">
      <w:pPr>
        <w:pStyle w:val="Akapitzlist"/>
        <w:widowControl/>
        <w:numPr>
          <w:ilvl w:val="0"/>
          <w:numId w:val="9"/>
        </w:numPr>
        <w:tabs>
          <w:tab w:val="left" w:pos="567"/>
        </w:tabs>
        <w:suppressAutoHyphens w:val="0"/>
        <w:spacing w:line="276" w:lineRule="auto"/>
        <w:ind w:left="567" w:hanging="283"/>
        <w:jc w:val="both"/>
        <w:rPr>
          <w:rFonts w:eastAsia="Calibri"/>
          <w:sz w:val="22"/>
          <w:szCs w:val="22"/>
        </w:rPr>
      </w:pPr>
      <w:r w:rsidRPr="00A87CE9">
        <w:rPr>
          <w:rFonts w:eastAsia="Calibri"/>
          <w:sz w:val="22"/>
          <w:szCs w:val="22"/>
        </w:rPr>
        <w:t xml:space="preserve">o miejscu na liście operacji wybranych decyduje data i godzina złożenia wniosku w biurze LGD zgodnie z zasadą „im wcześniejsza data, godzina, minuta złożenia wniosku do biura LGD, </w:t>
      </w:r>
      <w:r w:rsidR="00CF01E0" w:rsidRPr="00A87CE9">
        <w:rPr>
          <w:rFonts w:eastAsia="Calibri"/>
          <w:sz w:val="22"/>
          <w:szCs w:val="22"/>
        </w:rPr>
        <w:br/>
      </w:r>
      <w:r w:rsidRPr="00A87CE9">
        <w:rPr>
          <w:rFonts w:eastAsia="Calibri"/>
          <w:sz w:val="22"/>
          <w:szCs w:val="22"/>
        </w:rPr>
        <w:t>tym wyższe miejsce na liście”.</w:t>
      </w:r>
    </w:p>
    <w:p w14:paraId="734DB13E" w14:textId="77777777" w:rsidR="00D672DF" w:rsidRPr="00A87CE9" w:rsidRDefault="00D672DF" w:rsidP="00903362">
      <w:pPr>
        <w:jc w:val="both"/>
        <w:rPr>
          <w:rFonts w:eastAsia="Calibri"/>
          <w:sz w:val="22"/>
          <w:szCs w:val="22"/>
        </w:rPr>
      </w:pPr>
    </w:p>
    <w:p w14:paraId="06959CC0" w14:textId="1CAFFF1E" w:rsidR="00A8262C" w:rsidRPr="00A87CE9" w:rsidRDefault="00A8262C" w:rsidP="00903362">
      <w:pPr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§ 1</w:t>
      </w:r>
      <w:r w:rsidR="00083E7A">
        <w:rPr>
          <w:rFonts w:eastAsia="Times New Roman"/>
          <w:b/>
          <w:sz w:val="22"/>
          <w:szCs w:val="22"/>
        </w:rPr>
        <w:t>5</w:t>
      </w:r>
      <w:r w:rsidR="00143DC5" w:rsidRPr="00A87CE9">
        <w:rPr>
          <w:rFonts w:eastAsia="Times New Roman"/>
          <w:b/>
          <w:sz w:val="22"/>
          <w:szCs w:val="22"/>
        </w:rPr>
        <w:t>.</w:t>
      </w:r>
    </w:p>
    <w:p w14:paraId="6E1FC598" w14:textId="7F3B852D" w:rsidR="00C73730" w:rsidRPr="00A87CE9" w:rsidRDefault="00C73730" w:rsidP="00903362">
      <w:pPr>
        <w:jc w:val="center"/>
        <w:rPr>
          <w:b/>
          <w:sz w:val="22"/>
          <w:szCs w:val="22"/>
        </w:rPr>
      </w:pPr>
      <w:r w:rsidRPr="00A87CE9">
        <w:rPr>
          <w:b/>
          <w:sz w:val="22"/>
          <w:szCs w:val="22"/>
        </w:rPr>
        <w:t>Wezwanie do usunięcia braków/poprawy oczywistych omyłek</w:t>
      </w:r>
    </w:p>
    <w:p w14:paraId="2971152C" w14:textId="77777777" w:rsidR="00C73730" w:rsidRPr="00A87CE9" w:rsidRDefault="00C73730" w:rsidP="00903362">
      <w:pPr>
        <w:jc w:val="center"/>
        <w:rPr>
          <w:rFonts w:eastAsia="Times New Roman"/>
          <w:b/>
          <w:sz w:val="22"/>
          <w:szCs w:val="22"/>
        </w:rPr>
      </w:pPr>
    </w:p>
    <w:p w14:paraId="723FC83A" w14:textId="4A1FB424" w:rsidR="001A4133" w:rsidRPr="0082432E" w:rsidRDefault="001A4133" w:rsidP="00B803DB">
      <w:pPr>
        <w:pStyle w:val="Akapitzlist"/>
        <w:numPr>
          <w:ilvl w:val="2"/>
          <w:numId w:val="25"/>
        </w:numPr>
        <w:spacing w:line="276" w:lineRule="auto"/>
        <w:ind w:left="0" w:firstLine="0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Jeżeli w trakcie rozpatrywania wniosku o udzielenie wsparcia, o którym mowa w art. 35 ust. 1 lit. b rozporządzenia nr 1303/2013, na operacje realizowane przez podmioty inne niż LGD, konieczne jest uzyskanie wyjaśnień lub dokumentów niezbędnych do oceny zgodności operacji z LSR, wyboru operacji lub ustalenia kwoty wsparcia, LGD jednokrotnie wzywa podmiot ubiegający się o to wsparcie do złożenia tych wyjaśnień lub dokumentów, w wyznaczonym terminie 7 dni kalendarzowych od dnia następującego po dniu wysłania wezwania przez LGD informacji drogą elektroniczną na adres wskazany we wniosku. W przypadku braku we wniosku o </w:t>
      </w:r>
      <w:r w:rsidR="008F61B7">
        <w:rPr>
          <w:color w:val="00000A"/>
          <w:sz w:val="22"/>
          <w:szCs w:val="22"/>
        </w:rPr>
        <w:t xml:space="preserve">dofinansowanie </w:t>
      </w:r>
      <w:r>
        <w:rPr>
          <w:color w:val="00000A"/>
          <w:sz w:val="22"/>
          <w:szCs w:val="22"/>
        </w:rPr>
        <w:t xml:space="preserve">adresu e-mail, wezwanie przekazywane jest listem poleconym za zwrotnym potwierdzeniem odbioru (oryginał pisma), a termin liczy się od dnia </w:t>
      </w:r>
      <w:r w:rsidR="00083E7A">
        <w:rPr>
          <w:color w:val="00000A"/>
          <w:sz w:val="22"/>
          <w:szCs w:val="22"/>
        </w:rPr>
        <w:t>następującego po dniu otrzymania</w:t>
      </w:r>
      <w:r>
        <w:rPr>
          <w:color w:val="00000A"/>
          <w:sz w:val="22"/>
          <w:szCs w:val="22"/>
        </w:rPr>
        <w:t xml:space="preserve"> niniejszego </w:t>
      </w:r>
      <w:r w:rsidRPr="0082432E">
        <w:rPr>
          <w:color w:val="00000A"/>
          <w:sz w:val="22"/>
          <w:szCs w:val="22"/>
        </w:rPr>
        <w:t>wezwania.</w:t>
      </w:r>
    </w:p>
    <w:p w14:paraId="29AAAA41" w14:textId="06465DAF" w:rsidR="001A4133" w:rsidRPr="0082432E" w:rsidRDefault="001A4133" w:rsidP="00B803DB">
      <w:pPr>
        <w:pStyle w:val="Akapitzlist"/>
        <w:numPr>
          <w:ilvl w:val="2"/>
          <w:numId w:val="25"/>
        </w:numPr>
        <w:spacing w:line="276" w:lineRule="auto"/>
        <w:ind w:left="0" w:firstLine="0"/>
        <w:jc w:val="both"/>
        <w:rPr>
          <w:strike/>
          <w:color w:val="00000A"/>
          <w:sz w:val="22"/>
          <w:szCs w:val="22"/>
        </w:rPr>
      </w:pPr>
      <w:r w:rsidRPr="0082432E">
        <w:rPr>
          <w:color w:val="00000A"/>
          <w:sz w:val="22"/>
          <w:szCs w:val="22"/>
        </w:rPr>
        <w:t xml:space="preserve">Wezwanie do złożenia wyjaśnień lub dokumentów następuje w momencie stwierdzenia przez </w:t>
      </w:r>
      <w:r w:rsidRPr="0082432E">
        <w:rPr>
          <w:color w:val="00000A"/>
          <w:sz w:val="22"/>
          <w:szCs w:val="22"/>
        </w:rPr>
        <w:lastRenderedPageBreak/>
        <w:t xml:space="preserve">pracowników biura LGD </w:t>
      </w:r>
      <w:r w:rsidR="00083E7A">
        <w:rPr>
          <w:color w:val="00000A"/>
          <w:sz w:val="22"/>
          <w:szCs w:val="22"/>
        </w:rPr>
        <w:t xml:space="preserve"> lub członka Rady braków</w:t>
      </w:r>
      <w:r w:rsidR="00083E7A" w:rsidRPr="003C42C8">
        <w:rPr>
          <w:color w:val="00000A"/>
          <w:sz w:val="22"/>
          <w:szCs w:val="22"/>
        </w:rPr>
        <w:t>/wątpliwości</w:t>
      </w:r>
      <w:r w:rsidR="00522AB5" w:rsidRPr="003C42C8">
        <w:rPr>
          <w:color w:val="00000A"/>
          <w:sz w:val="22"/>
          <w:szCs w:val="22"/>
        </w:rPr>
        <w:t xml:space="preserve"> podczas oceny wniosku </w:t>
      </w:r>
      <w:r w:rsidR="003C42C8" w:rsidRPr="003C42C8">
        <w:rPr>
          <w:color w:val="00000A"/>
          <w:sz w:val="22"/>
          <w:szCs w:val="22"/>
        </w:rPr>
        <w:t>o udzielenie wsparcia.</w:t>
      </w:r>
    </w:p>
    <w:p w14:paraId="13524D18" w14:textId="5361B220" w:rsidR="001A4133" w:rsidRPr="0082432E" w:rsidRDefault="001A4133" w:rsidP="00B803DB">
      <w:pPr>
        <w:pStyle w:val="Akapitzlist"/>
        <w:numPr>
          <w:ilvl w:val="2"/>
          <w:numId w:val="25"/>
        </w:numPr>
        <w:spacing w:line="276" w:lineRule="auto"/>
        <w:ind w:left="0" w:firstLine="0"/>
        <w:jc w:val="both"/>
        <w:rPr>
          <w:color w:val="00000A"/>
          <w:sz w:val="22"/>
          <w:szCs w:val="22"/>
        </w:rPr>
      </w:pPr>
      <w:r w:rsidRPr="0082432E">
        <w:rPr>
          <w:color w:val="00000A"/>
          <w:sz w:val="22"/>
          <w:szCs w:val="22"/>
        </w:rPr>
        <w:t xml:space="preserve">Wzór wezwania do złożenia wyjaśnień lub dokumentów niezbędnych do oceny zgodności operacji z LSR, wyboru operacji lub ustalenia kwoty wsparcia stanowi załącznik nr </w:t>
      </w:r>
      <w:r w:rsidR="0028302B" w:rsidRPr="003C42C8">
        <w:rPr>
          <w:color w:val="auto"/>
          <w:sz w:val="22"/>
          <w:szCs w:val="22"/>
        </w:rPr>
        <w:t xml:space="preserve">9 </w:t>
      </w:r>
      <w:r w:rsidRPr="003C42C8">
        <w:rPr>
          <w:color w:val="auto"/>
          <w:sz w:val="22"/>
          <w:szCs w:val="22"/>
        </w:rPr>
        <w:t xml:space="preserve">do </w:t>
      </w:r>
      <w:r w:rsidRPr="0082432E">
        <w:rPr>
          <w:color w:val="00000A"/>
          <w:sz w:val="22"/>
          <w:szCs w:val="22"/>
        </w:rPr>
        <w:t>Procedury.</w:t>
      </w:r>
    </w:p>
    <w:p w14:paraId="57643E26" w14:textId="77777777" w:rsidR="001A4133" w:rsidRDefault="001A4133" w:rsidP="00B803DB">
      <w:pPr>
        <w:pStyle w:val="Akapitzlist"/>
        <w:numPr>
          <w:ilvl w:val="2"/>
          <w:numId w:val="25"/>
        </w:numPr>
        <w:spacing w:line="276" w:lineRule="auto"/>
        <w:ind w:left="0" w:firstLine="0"/>
        <w:jc w:val="both"/>
        <w:rPr>
          <w:color w:val="00000A"/>
          <w:sz w:val="22"/>
          <w:szCs w:val="22"/>
        </w:rPr>
      </w:pPr>
      <w:r>
        <w:rPr>
          <w:sz w:val="22"/>
          <w:szCs w:val="22"/>
        </w:rPr>
        <w:t>Podmiot ubiegający się o wsparcie, o którym mowa w art. 35 ust. 1 lit. b rozporządzenia nr 1303/2013, jest obowiązany przedstawiać dowody oraz składać wyjaśnienia niezbędne do oceny zgodności operacji z LSR, wyboru operacji lub ustalenia kwoty wsparcia zgodnie z prawdą i bez zatajania czegokolwiek. Ciężar udowodnienia faktu spoczywa na podmiocie, który z tego faktu wywodzi skutki prawne.</w:t>
      </w:r>
    </w:p>
    <w:p w14:paraId="3BB12CFE" w14:textId="31398C9B" w:rsidR="001A4133" w:rsidRDefault="001A4133" w:rsidP="00B803DB">
      <w:pPr>
        <w:pStyle w:val="Akapitzlist"/>
        <w:numPr>
          <w:ilvl w:val="2"/>
          <w:numId w:val="25"/>
        </w:numPr>
        <w:spacing w:line="27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Wezwanie wnioskodawcy do złożenia wyjaśnień lub dokumentów będzie miało miejsce w</w:t>
      </w:r>
      <w:r w:rsidR="003A18B4">
        <w:rPr>
          <w:sz w:val="22"/>
          <w:szCs w:val="22"/>
        </w:rPr>
        <w:t> </w:t>
      </w:r>
      <w:r w:rsidR="003A18B4" w:rsidRPr="0050210D">
        <w:rPr>
          <w:sz w:val="22"/>
          <w:szCs w:val="22"/>
        </w:rPr>
        <w:t>szczególności</w:t>
      </w:r>
      <w:r w:rsidR="003A18B4">
        <w:rPr>
          <w:sz w:val="22"/>
          <w:szCs w:val="22"/>
        </w:rPr>
        <w:t xml:space="preserve"> </w:t>
      </w:r>
      <w:r>
        <w:rPr>
          <w:sz w:val="22"/>
          <w:szCs w:val="22"/>
        </w:rPr>
        <w:t>w przypadku gdy:</w:t>
      </w:r>
    </w:p>
    <w:p w14:paraId="1717E96A" w14:textId="77777777" w:rsidR="001A4133" w:rsidRDefault="001A4133" w:rsidP="00B803DB">
      <w:pPr>
        <w:widowControl/>
        <w:numPr>
          <w:ilvl w:val="0"/>
          <w:numId w:val="26"/>
        </w:numPr>
        <w:tabs>
          <w:tab w:val="left" w:pos="284"/>
        </w:tabs>
        <w:suppressAutoHyphens w:val="0"/>
        <w:spacing w:after="200" w:line="276" w:lineRule="auto"/>
        <w:ind w:left="641" w:hanging="357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>dany dokument nie został załączony do wniosku pomimo zaznaczenia w formularzu wniosku, iż wnioskodawca go załącza;</w:t>
      </w:r>
    </w:p>
    <w:p w14:paraId="0B623285" w14:textId="77777777" w:rsidR="001A4133" w:rsidRDefault="001A4133" w:rsidP="00B803DB">
      <w:pPr>
        <w:widowControl/>
        <w:numPr>
          <w:ilvl w:val="0"/>
          <w:numId w:val="26"/>
        </w:numPr>
        <w:tabs>
          <w:tab w:val="left" w:pos="284"/>
        </w:tabs>
        <w:suppressAutoHyphens w:val="0"/>
        <w:spacing w:after="200" w:line="276" w:lineRule="auto"/>
        <w:ind w:left="641" w:hanging="357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>dany dokument nie został załączony (niezależnie od deklaracji wnioskodawcy wyrażonej we wniosku), a z formularza wniosku wynika, że jest to dokument obowiązkowy;</w:t>
      </w:r>
    </w:p>
    <w:p w14:paraId="5138D5D5" w14:textId="775ADFE5" w:rsidR="001A4133" w:rsidRDefault="001A4133" w:rsidP="00B803DB">
      <w:pPr>
        <w:widowControl/>
        <w:numPr>
          <w:ilvl w:val="0"/>
          <w:numId w:val="26"/>
        </w:numPr>
        <w:tabs>
          <w:tab w:val="left" w:pos="284"/>
        </w:tabs>
        <w:suppressAutoHyphens w:val="0"/>
        <w:spacing w:after="200" w:line="276" w:lineRule="auto"/>
        <w:ind w:left="641" w:hanging="357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 xml:space="preserve">informacje zawarte we wniosku </w:t>
      </w:r>
      <w:r w:rsidR="00A04348">
        <w:rPr>
          <w:rFonts w:eastAsia="Calibri"/>
          <w:color w:val="00000A"/>
          <w:sz w:val="22"/>
          <w:szCs w:val="22"/>
          <w:lang w:eastAsia="en-US"/>
        </w:rPr>
        <w:t xml:space="preserve">o dofinansowanie </w:t>
      </w:r>
      <w:r>
        <w:rPr>
          <w:rFonts w:eastAsia="Calibri"/>
          <w:color w:val="00000A"/>
          <w:sz w:val="22"/>
          <w:szCs w:val="22"/>
          <w:lang w:eastAsia="en-US"/>
        </w:rPr>
        <w:t>oraz załącznikach są rozbieżne.</w:t>
      </w:r>
    </w:p>
    <w:p w14:paraId="0C702B17" w14:textId="31C2AAEE" w:rsidR="001A4133" w:rsidRPr="00460C7B" w:rsidRDefault="001A4133" w:rsidP="00B803DB">
      <w:pPr>
        <w:pStyle w:val="Akapitzlist"/>
        <w:widowControl/>
        <w:numPr>
          <w:ilvl w:val="2"/>
          <w:numId w:val="25"/>
        </w:numPr>
        <w:tabs>
          <w:tab w:val="left" w:pos="284"/>
          <w:tab w:val="left" w:pos="1843"/>
        </w:tabs>
        <w:suppressAutoHyphens w:val="0"/>
        <w:spacing w:after="200" w:line="276" w:lineRule="auto"/>
        <w:ind w:left="142" w:hanging="142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sz w:val="22"/>
          <w:szCs w:val="22"/>
        </w:rPr>
        <w:t>Wezwanie wnioskodawcy do złożenia wyjaśnień lub dokumentów nie może prowadzić do istotnej modyfikacji wniosku. Wezwanie wnioskodawcy do złożenia wyjaśnień nie może mieć miejsca w</w:t>
      </w:r>
      <w:r w:rsidR="003A18B4">
        <w:rPr>
          <w:sz w:val="22"/>
          <w:szCs w:val="22"/>
        </w:rPr>
        <w:t> </w:t>
      </w:r>
      <w:r>
        <w:rPr>
          <w:sz w:val="22"/>
          <w:szCs w:val="22"/>
        </w:rPr>
        <w:t xml:space="preserve">sytuacji gdy wnioskodawca w sposób oczywisty nie spełnia danego kryterium zgodności z LSR oraz </w:t>
      </w:r>
      <w:r w:rsidRPr="00460C7B">
        <w:rPr>
          <w:sz w:val="22"/>
          <w:szCs w:val="22"/>
        </w:rPr>
        <w:t xml:space="preserve">kryteriami wyboru operacji, a złożone wyjaśnienia mogłyby zmienić ten stan rzeczy.  </w:t>
      </w:r>
    </w:p>
    <w:p w14:paraId="4631DB9C" w14:textId="77777777" w:rsidR="001A4133" w:rsidRPr="00460C7B" w:rsidRDefault="001A4133" w:rsidP="00B803DB">
      <w:pPr>
        <w:pStyle w:val="Akapitzlist"/>
        <w:widowControl/>
        <w:numPr>
          <w:ilvl w:val="2"/>
          <w:numId w:val="25"/>
        </w:numPr>
        <w:tabs>
          <w:tab w:val="left" w:pos="284"/>
          <w:tab w:val="left" w:pos="1843"/>
        </w:tabs>
        <w:suppressAutoHyphens w:val="0"/>
        <w:spacing w:after="200" w:line="276" w:lineRule="auto"/>
        <w:ind w:left="284" w:hanging="284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460C7B">
        <w:rPr>
          <w:rFonts w:eastAsia="Calibri"/>
          <w:color w:val="00000A"/>
          <w:sz w:val="22"/>
          <w:szCs w:val="22"/>
          <w:lang w:eastAsia="en-US"/>
        </w:rPr>
        <w:t>Po wpłynięciu stosownych uzupełnień lub poprawek wniosek poddawany jest ponownej ocenie</w:t>
      </w:r>
    </w:p>
    <w:p w14:paraId="01D8CFFA" w14:textId="77777777" w:rsidR="0092189D" w:rsidRPr="00460C7B" w:rsidRDefault="001A4133" w:rsidP="00B803DB">
      <w:pPr>
        <w:pStyle w:val="Akapitzlist"/>
        <w:widowControl/>
        <w:numPr>
          <w:ilvl w:val="2"/>
          <w:numId w:val="25"/>
        </w:numPr>
        <w:tabs>
          <w:tab w:val="left" w:pos="142"/>
          <w:tab w:val="left" w:pos="1843"/>
        </w:tabs>
        <w:suppressAutoHyphens w:val="0"/>
        <w:spacing w:after="200" w:line="276" w:lineRule="auto"/>
        <w:ind w:left="284" w:hanging="284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460C7B">
        <w:rPr>
          <w:sz w:val="22"/>
          <w:szCs w:val="22"/>
        </w:rPr>
        <w:t xml:space="preserve">W sytuacji gdy nie uzupełniono/usunięto omyłek/braków/uchybień lub wpłynęły one po terminie lub wniosek nie został prawidłowo uzupełniony lub nie usunięto omyłek/braków/uchybień lub we wniosku stwierdzono zmiany wykraczające poza wskazane w piśmie do wnioskodawcy, </w:t>
      </w:r>
      <w:r w:rsidR="0092189D" w:rsidRPr="00460C7B">
        <w:rPr>
          <w:sz w:val="22"/>
          <w:szCs w:val="22"/>
        </w:rPr>
        <w:t xml:space="preserve">wniosek będzie weryfikowany na podstawie pierwotnie złożonych dokumentów </w:t>
      </w:r>
    </w:p>
    <w:p w14:paraId="28C217E0" w14:textId="78DE43B8" w:rsidR="001A4133" w:rsidRPr="0082432E" w:rsidRDefault="001A4133" w:rsidP="00B803DB">
      <w:pPr>
        <w:pStyle w:val="Akapitzlist"/>
        <w:widowControl/>
        <w:numPr>
          <w:ilvl w:val="2"/>
          <w:numId w:val="25"/>
        </w:numPr>
        <w:tabs>
          <w:tab w:val="left" w:pos="284"/>
          <w:tab w:val="left" w:pos="1843"/>
        </w:tabs>
        <w:suppressAutoHyphens w:val="0"/>
        <w:spacing w:after="200" w:line="276" w:lineRule="auto"/>
        <w:ind w:left="284" w:hanging="284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82432E">
        <w:rPr>
          <w:sz w:val="22"/>
          <w:szCs w:val="22"/>
        </w:rPr>
        <w:t>Biuro dokonuje ponownej oceny w tych punktach kontrolnych, gdzie ze względu na braki nie było możliwe udzielenie odpowiedzi.</w:t>
      </w:r>
    </w:p>
    <w:p w14:paraId="6A1CB5E5" w14:textId="439DEA64" w:rsidR="00631BB0" w:rsidRPr="00484E9D" w:rsidRDefault="001A4133" w:rsidP="00B803DB">
      <w:pPr>
        <w:pStyle w:val="Akapitzlist"/>
        <w:widowControl/>
        <w:numPr>
          <w:ilvl w:val="2"/>
          <w:numId w:val="25"/>
        </w:numPr>
        <w:tabs>
          <w:tab w:val="left" w:pos="284"/>
        </w:tabs>
        <w:suppressAutoHyphens w:val="0"/>
        <w:spacing w:after="200" w:line="276" w:lineRule="auto"/>
        <w:ind w:left="284" w:hanging="284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82432E">
        <w:rPr>
          <w:sz w:val="22"/>
          <w:szCs w:val="22"/>
        </w:rPr>
        <w:t>Proces oceny na poszczególnych etapach jest dokonywany zgodnie z obowiązującymi zasadami określonymi w niniejszej procedurze.</w:t>
      </w:r>
    </w:p>
    <w:p w14:paraId="0B9BE684" w14:textId="4F1A6A26" w:rsidR="00D644AA" w:rsidRPr="00A87CE9" w:rsidRDefault="00C84F31" w:rsidP="00C84F31">
      <w:pPr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§</w:t>
      </w:r>
      <w:r w:rsidR="00A87CE9" w:rsidRPr="00A87CE9">
        <w:rPr>
          <w:rFonts w:eastAsia="Times New Roman"/>
          <w:b/>
          <w:sz w:val="22"/>
          <w:szCs w:val="22"/>
        </w:rPr>
        <w:t xml:space="preserve"> 1</w:t>
      </w:r>
      <w:r w:rsidR="003C42C8">
        <w:rPr>
          <w:rFonts w:eastAsia="Times New Roman"/>
          <w:b/>
          <w:sz w:val="22"/>
          <w:szCs w:val="22"/>
        </w:rPr>
        <w:t>6</w:t>
      </w:r>
      <w:r w:rsidRPr="00A87CE9">
        <w:rPr>
          <w:rFonts w:eastAsia="Times New Roman"/>
          <w:b/>
          <w:sz w:val="22"/>
          <w:szCs w:val="22"/>
        </w:rPr>
        <w:t>.</w:t>
      </w:r>
    </w:p>
    <w:p w14:paraId="34AB23BA" w14:textId="2340E4F2" w:rsidR="00A8262C" w:rsidRPr="00A87CE9" w:rsidRDefault="00A8262C" w:rsidP="00903362">
      <w:pPr>
        <w:jc w:val="center"/>
        <w:rPr>
          <w:rFonts w:eastAsia="Calibri"/>
          <w:b/>
          <w:sz w:val="22"/>
          <w:szCs w:val="22"/>
        </w:rPr>
      </w:pPr>
      <w:r w:rsidRPr="00A87CE9">
        <w:rPr>
          <w:rFonts w:eastAsia="Calibri"/>
          <w:b/>
          <w:sz w:val="22"/>
          <w:szCs w:val="22"/>
        </w:rPr>
        <w:t>Lista operacji wybranych przez LGD do finansowania</w:t>
      </w:r>
    </w:p>
    <w:p w14:paraId="24867655" w14:textId="77777777" w:rsidR="00A8262C" w:rsidRPr="00A87CE9" w:rsidRDefault="00A8262C" w:rsidP="00903362">
      <w:pPr>
        <w:jc w:val="both"/>
        <w:rPr>
          <w:rFonts w:eastAsia="Calibri"/>
          <w:b/>
          <w:sz w:val="22"/>
          <w:szCs w:val="22"/>
        </w:rPr>
      </w:pPr>
    </w:p>
    <w:p w14:paraId="745750A0" w14:textId="77777777" w:rsidR="003C42C8" w:rsidRDefault="003C42C8" w:rsidP="00B803DB">
      <w:pPr>
        <w:pStyle w:val="Akapitzlist"/>
        <w:widowControl/>
        <w:numPr>
          <w:ilvl w:val="0"/>
          <w:numId w:val="41"/>
        </w:numPr>
        <w:suppressAutoHyphens w:val="0"/>
        <w:spacing w:line="276" w:lineRule="auto"/>
        <w:ind w:left="426"/>
        <w:jc w:val="both"/>
        <w:rPr>
          <w:rFonts w:eastAsia="Calibri"/>
          <w:sz w:val="22"/>
          <w:szCs w:val="22"/>
        </w:rPr>
      </w:pPr>
      <w:bookmarkStart w:id="5" w:name="_Hlk501560869"/>
      <w:r w:rsidRPr="003C42C8">
        <w:rPr>
          <w:rFonts w:eastAsia="Calibri"/>
          <w:sz w:val="22"/>
          <w:szCs w:val="22"/>
        </w:rPr>
        <w:t>Na podstawie wyników głosowania w sprawie wyboru operacji według lokalnych kryteriów LGD sporządza się listę operacji wybranych przez LGD do finansowania, ze wskazaniem, które operacje mieszczą się w limicie środków wskazanym w ogłoszeniu o naborze wniosków o udzielenie wsparcia, o którym mowa w art. 35 ust.1 lit b rozporządzenia 1303/2013.</w:t>
      </w:r>
    </w:p>
    <w:p w14:paraId="79CEA891" w14:textId="77777777" w:rsidR="003C42C8" w:rsidRDefault="003C42C8" w:rsidP="00B803DB">
      <w:pPr>
        <w:pStyle w:val="Akapitzlist"/>
        <w:widowControl/>
        <w:numPr>
          <w:ilvl w:val="0"/>
          <w:numId w:val="41"/>
        </w:numPr>
        <w:suppressAutoHyphens w:val="0"/>
        <w:spacing w:line="276" w:lineRule="auto"/>
        <w:ind w:left="426"/>
        <w:jc w:val="both"/>
        <w:rPr>
          <w:rFonts w:eastAsia="Calibri"/>
          <w:sz w:val="22"/>
          <w:szCs w:val="22"/>
        </w:rPr>
      </w:pPr>
      <w:r w:rsidRPr="003C42C8">
        <w:rPr>
          <w:rFonts w:eastAsia="Calibri"/>
          <w:sz w:val="22"/>
          <w:szCs w:val="22"/>
        </w:rPr>
        <w:t xml:space="preserve">W stosunku do każdej  operacji będącej przedmiotem posiedzenia Rady podejmowana jest przez Radę decyzja w formie uchwały o wybraniu bądź nie wybraniu operacji </w:t>
      </w:r>
      <w:r w:rsidRPr="003C42C8">
        <w:rPr>
          <w:rFonts w:eastAsia="Calibri"/>
          <w:sz w:val="22"/>
          <w:szCs w:val="22"/>
        </w:rPr>
        <w:br/>
        <w:t>do finansowania oraz ustaleniu kwoty pomocy</w:t>
      </w:r>
    </w:p>
    <w:p w14:paraId="207F3FCA" w14:textId="3FC4BE8B" w:rsidR="003C42C8" w:rsidRPr="003C42C8" w:rsidRDefault="003C42C8" w:rsidP="00B803DB">
      <w:pPr>
        <w:pStyle w:val="Akapitzlist"/>
        <w:widowControl/>
        <w:numPr>
          <w:ilvl w:val="0"/>
          <w:numId w:val="41"/>
        </w:numPr>
        <w:suppressAutoHyphens w:val="0"/>
        <w:spacing w:line="276" w:lineRule="auto"/>
        <w:ind w:left="426"/>
        <w:jc w:val="both"/>
        <w:rPr>
          <w:rFonts w:eastAsia="Calibri"/>
          <w:sz w:val="22"/>
          <w:szCs w:val="22"/>
        </w:rPr>
      </w:pPr>
      <w:r w:rsidRPr="003C42C8">
        <w:rPr>
          <w:rFonts w:eastAsia="Calibri"/>
          <w:sz w:val="22"/>
          <w:szCs w:val="22"/>
        </w:rPr>
        <w:t>Każda uchwała powinna zawierać:</w:t>
      </w:r>
    </w:p>
    <w:p w14:paraId="4CBEDACF" w14:textId="77777777" w:rsidR="003C42C8" w:rsidRPr="003C42C8" w:rsidRDefault="003C42C8" w:rsidP="00B803DB">
      <w:pPr>
        <w:numPr>
          <w:ilvl w:val="1"/>
          <w:numId w:val="23"/>
        </w:numPr>
        <w:spacing w:line="276" w:lineRule="auto"/>
        <w:ind w:left="709" w:hanging="425"/>
        <w:contextualSpacing/>
        <w:jc w:val="both"/>
        <w:rPr>
          <w:rFonts w:eastAsia="Calibri"/>
          <w:sz w:val="22"/>
          <w:szCs w:val="22"/>
        </w:rPr>
      </w:pPr>
      <w:r w:rsidRPr="003C42C8">
        <w:rPr>
          <w:rFonts w:eastAsia="Calibri"/>
          <w:sz w:val="22"/>
          <w:szCs w:val="22"/>
        </w:rPr>
        <w:t xml:space="preserve">indywidualne oznaczenie sprawy nadane każdemu wnioskowi przez LGD oraz wpisane </w:t>
      </w:r>
      <w:r w:rsidRPr="003C42C8">
        <w:rPr>
          <w:rFonts w:eastAsia="Calibri"/>
          <w:sz w:val="22"/>
          <w:szCs w:val="22"/>
        </w:rPr>
        <w:br/>
        <w:t xml:space="preserve">na wniosku w polu </w:t>
      </w:r>
      <w:r w:rsidRPr="003C42C8">
        <w:rPr>
          <w:rFonts w:eastAsia="Calibri"/>
          <w:i/>
          <w:sz w:val="22"/>
          <w:szCs w:val="22"/>
        </w:rPr>
        <w:t>Potwierdzenie przyjęcia przez LGD</w:t>
      </w:r>
      <w:r w:rsidRPr="003C42C8">
        <w:rPr>
          <w:rFonts w:eastAsia="Calibri"/>
          <w:sz w:val="22"/>
          <w:szCs w:val="22"/>
        </w:rPr>
        <w:t xml:space="preserve">, </w:t>
      </w:r>
    </w:p>
    <w:p w14:paraId="50DD1A67" w14:textId="77777777" w:rsidR="003C42C8" w:rsidRPr="003C42C8" w:rsidRDefault="003C42C8" w:rsidP="00B803DB">
      <w:pPr>
        <w:numPr>
          <w:ilvl w:val="1"/>
          <w:numId w:val="23"/>
        </w:numPr>
        <w:spacing w:line="276" w:lineRule="auto"/>
        <w:ind w:left="709" w:hanging="425"/>
        <w:contextualSpacing/>
        <w:jc w:val="both"/>
        <w:rPr>
          <w:rFonts w:eastAsia="Calibri"/>
          <w:sz w:val="22"/>
          <w:szCs w:val="22"/>
        </w:rPr>
      </w:pPr>
      <w:r w:rsidRPr="003C42C8">
        <w:rPr>
          <w:sz w:val="22"/>
          <w:szCs w:val="22"/>
        </w:rPr>
        <w:t xml:space="preserve">numer NIP, REGON wnioskodawcy oraz numer identyfikacyjny podmiotu ubiegającego </w:t>
      </w:r>
      <w:r w:rsidRPr="003C42C8">
        <w:rPr>
          <w:sz w:val="22"/>
          <w:szCs w:val="22"/>
        </w:rPr>
        <w:br/>
        <w:t xml:space="preserve">się o wsparcie, nadany zgodnie z ustawą z dnia 18 grudnia 2003 r. o krajowym systemie </w:t>
      </w:r>
      <w:r w:rsidRPr="003C42C8">
        <w:rPr>
          <w:sz w:val="22"/>
          <w:szCs w:val="22"/>
        </w:rPr>
        <w:lastRenderedPageBreak/>
        <w:t xml:space="preserve">ewidencji producentów, ewidencji gospodarstw rolnych </w:t>
      </w:r>
    </w:p>
    <w:p w14:paraId="4D4ACE23" w14:textId="77777777" w:rsidR="003C42C8" w:rsidRPr="003C42C8" w:rsidRDefault="003C42C8" w:rsidP="00B803DB">
      <w:pPr>
        <w:numPr>
          <w:ilvl w:val="1"/>
          <w:numId w:val="23"/>
        </w:numPr>
        <w:spacing w:line="276" w:lineRule="auto"/>
        <w:ind w:left="709" w:hanging="425"/>
        <w:contextualSpacing/>
        <w:jc w:val="both"/>
        <w:rPr>
          <w:rFonts w:eastAsia="Calibri"/>
          <w:sz w:val="22"/>
          <w:szCs w:val="22"/>
        </w:rPr>
      </w:pPr>
      <w:r w:rsidRPr="003C42C8">
        <w:rPr>
          <w:sz w:val="22"/>
          <w:szCs w:val="22"/>
        </w:rPr>
        <w:t>nazwę/imię i nazwisko podmiotu ubiegającego się o wsparcie,</w:t>
      </w:r>
    </w:p>
    <w:p w14:paraId="49D3040F" w14:textId="77777777" w:rsidR="003C42C8" w:rsidRPr="003C42C8" w:rsidRDefault="003C42C8" w:rsidP="00B803DB">
      <w:pPr>
        <w:numPr>
          <w:ilvl w:val="1"/>
          <w:numId w:val="23"/>
        </w:numPr>
        <w:spacing w:line="276" w:lineRule="auto"/>
        <w:ind w:left="709" w:hanging="425"/>
        <w:contextualSpacing/>
        <w:jc w:val="both"/>
        <w:rPr>
          <w:rFonts w:eastAsia="Calibri"/>
          <w:sz w:val="22"/>
          <w:szCs w:val="22"/>
        </w:rPr>
      </w:pPr>
      <w:r w:rsidRPr="003C42C8">
        <w:rPr>
          <w:rFonts w:eastAsia="Calibri"/>
          <w:sz w:val="22"/>
          <w:szCs w:val="22"/>
        </w:rPr>
        <w:t>tytuł operacji określony we wniosku,</w:t>
      </w:r>
    </w:p>
    <w:p w14:paraId="3F4F8A24" w14:textId="77777777" w:rsidR="003C42C8" w:rsidRPr="003C42C8" w:rsidRDefault="003C42C8" w:rsidP="00B803DB">
      <w:pPr>
        <w:numPr>
          <w:ilvl w:val="1"/>
          <w:numId w:val="23"/>
        </w:numPr>
        <w:spacing w:line="276" w:lineRule="auto"/>
        <w:ind w:left="709" w:hanging="425"/>
        <w:contextualSpacing/>
        <w:jc w:val="both"/>
        <w:rPr>
          <w:rFonts w:eastAsia="Calibri"/>
          <w:color w:val="auto"/>
          <w:sz w:val="22"/>
          <w:szCs w:val="22"/>
        </w:rPr>
      </w:pPr>
      <w:r w:rsidRPr="003C42C8">
        <w:rPr>
          <w:rFonts w:eastAsia="Calibri"/>
          <w:color w:val="auto"/>
          <w:sz w:val="22"/>
          <w:szCs w:val="22"/>
        </w:rPr>
        <w:t xml:space="preserve">wynik w ramach oceny zgodności z LSR oraz liczbę otrzymanych punktów w ramach oceny w zakresie spełniania przez operację kryteriów wyboru </w:t>
      </w:r>
      <w:r w:rsidRPr="003C42C8">
        <w:rPr>
          <w:rFonts w:eastAsia="Calibri"/>
          <w:color w:val="auto"/>
          <w:sz w:val="22"/>
          <w:szCs w:val="22"/>
        </w:rPr>
        <w:br/>
        <w:t>wraz z uzasadnieniem,</w:t>
      </w:r>
    </w:p>
    <w:p w14:paraId="697366FC" w14:textId="77777777" w:rsidR="003C42C8" w:rsidRPr="003C42C8" w:rsidRDefault="003C42C8" w:rsidP="00B803DB">
      <w:pPr>
        <w:numPr>
          <w:ilvl w:val="1"/>
          <w:numId w:val="23"/>
        </w:numPr>
        <w:spacing w:line="276" w:lineRule="auto"/>
        <w:ind w:left="709" w:hanging="425"/>
        <w:contextualSpacing/>
        <w:jc w:val="both"/>
        <w:rPr>
          <w:rFonts w:eastAsia="Calibri"/>
          <w:color w:val="auto"/>
          <w:sz w:val="22"/>
          <w:szCs w:val="22"/>
        </w:rPr>
      </w:pPr>
      <w:r w:rsidRPr="003C42C8">
        <w:rPr>
          <w:rFonts w:eastAsia="Calibri"/>
          <w:color w:val="auto"/>
          <w:sz w:val="22"/>
          <w:szCs w:val="22"/>
        </w:rPr>
        <w:t>kwotę wsparcia wnioskowaną przez podmiot ubiegający się o wsparcie,</w:t>
      </w:r>
    </w:p>
    <w:p w14:paraId="0B42BE92" w14:textId="77777777" w:rsidR="003C42C8" w:rsidRPr="003C42C8" w:rsidRDefault="003C42C8" w:rsidP="00B803DB">
      <w:pPr>
        <w:numPr>
          <w:ilvl w:val="1"/>
          <w:numId w:val="23"/>
        </w:numPr>
        <w:spacing w:line="276" w:lineRule="auto"/>
        <w:ind w:left="709" w:hanging="425"/>
        <w:contextualSpacing/>
        <w:jc w:val="both"/>
        <w:rPr>
          <w:rFonts w:eastAsia="Calibri"/>
          <w:strike/>
          <w:color w:val="auto"/>
          <w:sz w:val="22"/>
          <w:szCs w:val="22"/>
        </w:rPr>
      </w:pPr>
      <w:r w:rsidRPr="003C42C8">
        <w:rPr>
          <w:rFonts w:eastAsia="Calibri"/>
          <w:color w:val="auto"/>
          <w:sz w:val="22"/>
          <w:szCs w:val="22"/>
        </w:rPr>
        <w:t>ustaloną kwotę wsparcia przez LGD</w:t>
      </w:r>
      <w:r w:rsidRPr="003C42C8">
        <w:rPr>
          <w:color w:val="auto"/>
          <w:sz w:val="22"/>
          <w:szCs w:val="22"/>
        </w:rPr>
        <w:t>,  wraz z uzasadnieniem w przypadku zmniejszenia kwoty wsparcia w wyniku ustalenia kwoty wsparcia (lista operacji wybranych)</w:t>
      </w:r>
    </w:p>
    <w:p w14:paraId="1A95A588" w14:textId="77777777" w:rsidR="003C42C8" w:rsidRPr="003C42C8" w:rsidRDefault="003C42C8" w:rsidP="00B803DB">
      <w:pPr>
        <w:numPr>
          <w:ilvl w:val="1"/>
          <w:numId w:val="23"/>
        </w:numPr>
        <w:spacing w:line="276" w:lineRule="auto"/>
        <w:ind w:left="709" w:hanging="425"/>
        <w:contextualSpacing/>
        <w:jc w:val="both"/>
        <w:rPr>
          <w:rFonts w:eastAsia="Calibri"/>
          <w:color w:val="auto"/>
          <w:sz w:val="22"/>
          <w:szCs w:val="22"/>
        </w:rPr>
      </w:pPr>
      <w:r w:rsidRPr="003C42C8">
        <w:rPr>
          <w:rFonts w:eastAsia="Calibri"/>
          <w:color w:val="auto"/>
          <w:sz w:val="22"/>
          <w:szCs w:val="22"/>
        </w:rPr>
        <w:t xml:space="preserve">intensywność pomocy </w:t>
      </w:r>
    </w:p>
    <w:p w14:paraId="79FC189C" w14:textId="77777777" w:rsidR="003C42C8" w:rsidRPr="003C42C8" w:rsidRDefault="003C42C8" w:rsidP="00B803DB">
      <w:pPr>
        <w:numPr>
          <w:ilvl w:val="1"/>
          <w:numId w:val="23"/>
        </w:numPr>
        <w:spacing w:line="276" w:lineRule="auto"/>
        <w:ind w:left="709" w:hanging="425"/>
        <w:contextualSpacing/>
        <w:jc w:val="both"/>
        <w:rPr>
          <w:rFonts w:eastAsia="Calibri"/>
          <w:color w:val="auto"/>
          <w:sz w:val="22"/>
          <w:szCs w:val="22"/>
        </w:rPr>
      </w:pPr>
      <w:r w:rsidRPr="003C42C8">
        <w:rPr>
          <w:color w:val="auto"/>
          <w:sz w:val="22"/>
          <w:szCs w:val="22"/>
        </w:rPr>
        <w:t>informację o decyzji Rady w sprawie wyboru do dofinansowania lub odmowa wyboru wniosku do dofinansowania.</w:t>
      </w:r>
    </w:p>
    <w:p w14:paraId="1D3B12A6" w14:textId="77777777" w:rsidR="003C42C8" w:rsidRDefault="003C42C8" w:rsidP="00B803DB">
      <w:pPr>
        <w:numPr>
          <w:ilvl w:val="1"/>
          <w:numId w:val="23"/>
        </w:numPr>
        <w:spacing w:line="276" w:lineRule="auto"/>
        <w:ind w:left="709" w:hanging="425"/>
        <w:contextualSpacing/>
        <w:jc w:val="both"/>
        <w:rPr>
          <w:rFonts w:eastAsia="Calibri"/>
          <w:color w:val="auto"/>
          <w:sz w:val="22"/>
          <w:szCs w:val="22"/>
        </w:rPr>
      </w:pPr>
      <w:r w:rsidRPr="003C42C8">
        <w:rPr>
          <w:color w:val="auto"/>
          <w:sz w:val="22"/>
          <w:szCs w:val="22"/>
        </w:rPr>
        <w:t>wskazanie, czy operacja wybrana przez LGD do finansowania, na dzień przekazania wniosków do ZW, mieści się w limicie środków wskazanym w ogłoszeniu o naborze.</w:t>
      </w:r>
    </w:p>
    <w:p w14:paraId="357EB8FB" w14:textId="77777777" w:rsidR="003C42C8" w:rsidRPr="003C42C8" w:rsidRDefault="003C42C8" w:rsidP="00B803DB">
      <w:pPr>
        <w:pStyle w:val="Akapitzlist"/>
        <w:numPr>
          <w:ilvl w:val="0"/>
          <w:numId w:val="42"/>
        </w:numPr>
        <w:spacing w:line="276" w:lineRule="auto"/>
        <w:ind w:left="284"/>
        <w:jc w:val="both"/>
        <w:rPr>
          <w:rFonts w:eastAsia="Calibri"/>
          <w:color w:val="auto"/>
          <w:sz w:val="22"/>
          <w:szCs w:val="22"/>
        </w:rPr>
      </w:pPr>
      <w:r w:rsidRPr="003C42C8">
        <w:rPr>
          <w:color w:val="auto"/>
          <w:sz w:val="22"/>
          <w:szCs w:val="22"/>
        </w:rPr>
        <w:t xml:space="preserve">Na podstawie wyników oceny operacji na podstawie lokalnych kryteriów </w:t>
      </w:r>
      <w:r w:rsidRPr="003C42C8">
        <w:rPr>
          <w:color w:val="000000" w:themeColor="text1"/>
          <w:sz w:val="22"/>
          <w:szCs w:val="22"/>
        </w:rPr>
        <w:t>wyboru, ustalana jest</w:t>
      </w:r>
      <w:r w:rsidRPr="003C42C8">
        <w:rPr>
          <w:b/>
          <w:color w:val="000000" w:themeColor="text1"/>
          <w:sz w:val="22"/>
          <w:szCs w:val="22"/>
        </w:rPr>
        <w:t xml:space="preserve"> Lista operacji wybranych przez LGD.</w:t>
      </w:r>
    </w:p>
    <w:p w14:paraId="15C7BDF8" w14:textId="77777777" w:rsidR="003C42C8" w:rsidRPr="003C42C8" w:rsidRDefault="003C42C8" w:rsidP="00B803DB">
      <w:pPr>
        <w:pStyle w:val="Akapitzlist"/>
        <w:numPr>
          <w:ilvl w:val="0"/>
          <w:numId w:val="42"/>
        </w:numPr>
        <w:spacing w:line="276" w:lineRule="auto"/>
        <w:ind w:left="284"/>
        <w:jc w:val="both"/>
        <w:rPr>
          <w:rFonts w:eastAsia="Calibri"/>
          <w:color w:val="auto"/>
          <w:sz w:val="22"/>
          <w:szCs w:val="22"/>
        </w:rPr>
      </w:pPr>
      <w:r w:rsidRPr="003C42C8">
        <w:rPr>
          <w:color w:val="000000" w:themeColor="text1"/>
          <w:sz w:val="22"/>
          <w:szCs w:val="22"/>
        </w:rPr>
        <w:t>Listę operacji wybranych przez LGD tworzy się według ilości punktów otrzymanych w wyniku oceny według kryteriów lokalnych LGD.</w:t>
      </w:r>
    </w:p>
    <w:p w14:paraId="65CBB40B" w14:textId="77777777" w:rsidR="003C42C8" w:rsidRPr="003C42C8" w:rsidRDefault="003C42C8" w:rsidP="00B803DB">
      <w:pPr>
        <w:pStyle w:val="Akapitzlist"/>
        <w:numPr>
          <w:ilvl w:val="0"/>
          <w:numId w:val="42"/>
        </w:numPr>
        <w:spacing w:line="276" w:lineRule="auto"/>
        <w:ind w:left="284"/>
        <w:jc w:val="both"/>
        <w:rPr>
          <w:rFonts w:eastAsia="Calibri"/>
          <w:color w:val="auto"/>
          <w:sz w:val="22"/>
          <w:szCs w:val="22"/>
        </w:rPr>
      </w:pPr>
      <w:r w:rsidRPr="003C42C8">
        <w:rPr>
          <w:color w:val="000000" w:themeColor="text1"/>
          <w:sz w:val="22"/>
          <w:szCs w:val="22"/>
        </w:rPr>
        <w:t>Operacje, które zostały umieszczone na liście  zostają wybrane do finansowania, według kolejności na liście i dostępności środków w danym naborze.</w:t>
      </w:r>
    </w:p>
    <w:p w14:paraId="650482DA" w14:textId="77777777" w:rsidR="003C42C8" w:rsidRPr="003C42C8" w:rsidRDefault="003C42C8" w:rsidP="00B803DB">
      <w:pPr>
        <w:pStyle w:val="Akapitzlist"/>
        <w:numPr>
          <w:ilvl w:val="0"/>
          <w:numId w:val="42"/>
        </w:numPr>
        <w:spacing w:line="276" w:lineRule="auto"/>
        <w:ind w:left="284"/>
        <w:jc w:val="both"/>
        <w:rPr>
          <w:rFonts w:eastAsia="Calibri"/>
          <w:color w:val="auto"/>
          <w:sz w:val="22"/>
          <w:szCs w:val="22"/>
        </w:rPr>
      </w:pPr>
      <w:r w:rsidRPr="003C42C8">
        <w:rPr>
          <w:color w:val="000000" w:themeColor="text1"/>
          <w:sz w:val="22"/>
          <w:szCs w:val="22"/>
        </w:rPr>
        <w:t xml:space="preserve">Lista operacji wybranych </w:t>
      </w:r>
      <w:r w:rsidRPr="003C42C8">
        <w:rPr>
          <w:sz w:val="22"/>
          <w:szCs w:val="22"/>
        </w:rPr>
        <w:t>zawiera wskazanie, które z tych operacji mieszczą się w limicie środków podanym w ogłoszeniu naboru wniosków o przyznanie pomocy na dzień przekazania wniosków o przyznanie pomocy do ZW,</w:t>
      </w:r>
    </w:p>
    <w:p w14:paraId="51CC5D8C" w14:textId="77777777" w:rsidR="003C42C8" w:rsidRPr="003C42C8" w:rsidRDefault="003C42C8" w:rsidP="00B803DB">
      <w:pPr>
        <w:pStyle w:val="Akapitzlist"/>
        <w:numPr>
          <w:ilvl w:val="0"/>
          <w:numId w:val="42"/>
        </w:numPr>
        <w:spacing w:line="276" w:lineRule="auto"/>
        <w:ind w:left="284"/>
        <w:jc w:val="both"/>
        <w:rPr>
          <w:rFonts w:eastAsia="Calibri"/>
          <w:color w:val="auto"/>
          <w:sz w:val="22"/>
          <w:szCs w:val="22"/>
        </w:rPr>
      </w:pPr>
      <w:r w:rsidRPr="003C42C8">
        <w:rPr>
          <w:bCs/>
          <w:sz w:val="22"/>
          <w:szCs w:val="22"/>
        </w:rPr>
        <w:t>Operacje, które nie mieszczą się w limicie środków podanym w ogłoszeniu naboru wniosków o przyznanie pomocy na dzień przekazania wniosków o przyznanie pomocy do ZW znajdują się na liście operacji wybranych</w:t>
      </w:r>
      <w:r w:rsidRPr="003C42C8">
        <w:rPr>
          <w:sz w:val="22"/>
          <w:szCs w:val="22"/>
        </w:rPr>
        <w:t xml:space="preserve"> </w:t>
      </w:r>
      <w:r w:rsidRPr="003C42C8">
        <w:rPr>
          <w:bCs/>
          <w:sz w:val="22"/>
          <w:szCs w:val="22"/>
        </w:rPr>
        <w:t>tylko ze wskazaniem że nie mieszczą się w limicie środków.</w:t>
      </w:r>
    </w:p>
    <w:p w14:paraId="08430020" w14:textId="77777777" w:rsidR="003C42C8" w:rsidRPr="003C42C8" w:rsidRDefault="003C42C8" w:rsidP="00B803DB">
      <w:pPr>
        <w:pStyle w:val="Akapitzlist"/>
        <w:numPr>
          <w:ilvl w:val="0"/>
          <w:numId w:val="42"/>
        </w:numPr>
        <w:spacing w:line="276" w:lineRule="auto"/>
        <w:ind w:left="284"/>
        <w:jc w:val="both"/>
        <w:rPr>
          <w:rFonts w:eastAsia="Calibri"/>
          <w:color w:val="auto"/>
          <w:sz w:val="22"/>
          <w:szCs w:val="22"/>
        </w:rPr>
      </w:pPr>
      <w:r w:rsidRPr="003C42C8">
        <w:rPr>
          <w:bCs/>
          <w:sz w:val="22"/>
          <w:szCs w:val="22"/>
        </w:rPr>
        <w:t>LGD w terminie 7 dni od dnia</w:t>
      </w:r>
      <w:r w:rsidRPr="003C42C8">
        <w:rPr>
          <w:bCs/>
          <w:color w:val="FF0000"/>
          <w:sz w:val="22"/>
          <w:szCs w:val="22"/>
        </w:rPr>
        <w:t xml:space="preserve"> </w:t>
      </w:r>
      <w:r w:rsidRPr="003C42C8">
        <w:rPr>
          <w:bCs/>
          <w:color w:val="00000A"/>
          <w:sz w:val="22"/>
          <w:szCs w:val="22"/>
        </w:rPr>
        <w:t xml:space="preserve">zakończenia  wyboru operacji przekazuje do ZW wnioski </w:t>
      </w:r>
      <w:r w:rsidRPr="003C42C8">
        <w:rPr>
          <w:bCs/>
          <w:color w:val="auto"/>
          <w:sz w:val="22"/>
          <w:szCs w:val="22"/>
        </w:rPr>
        <w:t xml:space="preserve">wybrane przez LGD do dofinansowania wraz z dokumentami potwierdzającymi dokonanie wyboru operacji zgodnie z art. 23 ustawy  RLKS. </w:t>
      </w:r>
      <w:r w:rsidRPr="003C42C8">
        <w:rPr>
          <w:b/>
          <w:bCs/>
          <w:color w:val="00000A"/>
          <w:sz w:val="22"/>
          <w:szCs w:val="22"/>
        </w:rPr>
        <w:t>Wy</w:t>
      </w:r>
      <w:r w:rsidRPr="003C42C8">
        <w:rPr>
          <w:b/>
          <w:color w:val="00000A"/>
          <w:sz w:val="22"/>
          <w:szCs w:val="22"/>
        </w:rPr>
        <w:t xml:space="preserve">kaz dokumentów przekazanych do Zarządu Województwa w ramach operacji stanowi załącznik nr  10 </w:t>
      </w:r>
      <w:r w:rsidRPr="003C42C8">
        <w:rPr>
          <w:b/>
          <w:sz w:val="22"/>
          <w:szCs w:val="22"/>
        </w:rPr>
        <w:t>do Procedury</w:t>
      </w:r>
      <w:r w:rsidRPr="003C42C8">
        <w:rPr>
          <w:sz w:val="22"/>
          <w:szCs w:val="22"/>
        </w:rPr>
        <w:t>.</w:t>
      </w:r>
    </w:p>
    <w:p w14:paraId="7ECE70E2" w14:textId="15661512" w:rsidR="003C42C8" w:rsidRPr="003C42C8" w:rsidRDefault="003C42C8" w:rsidP="00B803DB">
      <w:pPr>
        <w:pStyle w:val="Akapitzlist"/>
        <w:numPr>
          <w:ilvl w:val="0"/>
          <w:numId w:val="42"/>
        </w:numPr>
        <w:spacing w:line="276" w:lineRule="auto"/>
        <w:ind w:left="284"/>
        <w:jc w:val="both"/>
        <w:rPr>
          <w:rFonts w:eastAsia="Calibri"/>
          <w:color w:val="auto"/>
          <w:sz w:val="22"/>
          <w:szCs w:val="22"/>
        </w:rPr>
      </w:pPr>
      <w:r w:rsidRPr="003C42C8">
        <w:rPr>
          <w:bCs/>
          <w:sz w:val="22"/>
          <w:szCs w:val="22"/>
        </w:rPr>
        <w:t>LGD publikuje Listę operacji wybranych przez LGD, na swojej stronie internetowej, lecz nie później niż w dniu jej przekazania zarządowi województwa. Przekazywanie informacji wnioskodawcy o wynikach oceny i wyboru dokonywane jest zgodnie z Procedurą oceny i wyboru operacji oraz ustalania kwot wsparcia.</w:t>
      </w:r>
    </w:p>
    <w:bookmarkEnd w:id="5"/>
    <w:p w14:paraId="136ACD67" w14:textId="5CBC8EA2" w:rsidR="00C02FDA" w:rsidRPr="00A87CE9" w:rsidRDefault="00C02FDA" w:rsidP="00931E30">
      <w:pPr>
        <w:widowControl/>
        <w:suppressAutoHyphens w:val="0"/>
        <w:spacing w:line="276" w:lineRule="auto"/>
        <w:jc w:val="both"/>
        <w:rPr>
          <w:bCs/>
          <w:sz w:val="22"/>
          <w:szCs w:val="22"/>
          <w:highlight w:val="yellow"/>
        </w:rPr>
      </w:pPr>
    </w:p>
    <w:p w14:paraId="76765365" w14:textId="613B351A" w:rsidR="00A8262C" w:rsidRPr="00A87CE9" w:rsidRDefault="00A87CE9" w:rsidP="00903362">
      <w:pPr>
        <w:tabs>
          <w:tab w:val="left" w:pos="3620"/>
          <w:tab w:val="center" w:pos="4716"/>
        </w:tabs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§ 1</w:t>
      </w:r>
      <w:r w:rsidR="003C42C8">
        <w:rPr>
          <w:rFonts w:eastAsia="Times New Roman"/>
          <w:b/>
          <w:sz w:val="22"/>
          <w:szCs w:val="22"/>
        </w:rPr>
        <w:t>7</w:t>
      </w:r>
      <w:r w:rsidR="00143DC5" w:rsidRPr="00A87CE9">
        <w:rPr>
          <w:rFonts w:eastAsia="Times New Roman"/>
          <w:b/>
          <w:sz w:val="22"/>
          <w:szCs w:val="22"/>
        </w:rPr>
        <w:t>.</w:t>
      </w:r>
    </w:p>
    <w:p w14:paraId="346A37FD" w14:textId="77777777" w:rsidR="00A8262C" w:rsidRPr="00A87CE9" w:rsidRDefault="00A8262C" w:rsidP="00903362">
      <w:pPr>
        <w:tabs>
          <w:tab w:val="left" w:pos="3620"/>
          <w:tab w:val="center" w:pos="4716"/>
        </w:tabs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Informacja o wyniku wyboru operacji</w:t>
      </w:r>
    </w:p>
    <w:p w14:paraId="69F2A6C5" w14:textId="77777777" w:rsidR="00A8262C" w:rsidRPr="00A87CE9" w:rsidRDefault="00A8262C" w:rsidP="00903362">
      <w:pPr>
        <w:tabs>
          <w:tab w:val="left" w:pos="3620"/>
          <w:tab w:val="center" w:pos="4716"/>
        </w:tabs>
        <w:jc w:val="both"/>
        <w:rPr>
          <w:rFonts w:eastAsia="Times New Roman"/>
          <w:b/>
          <w:sz w:val="22"/>
          <w:szCs w:val="22"/>
        </w:rPr>
      </w:pPr>
    </w:p>
    <w:p w14:paraId="03D38680" w14:textId="51045051" w:rsidR="00A04348" w:rsidRDefault="00A04348" w:rsidP="00B803DB">
      <w:pPr>
        <w:pStyle w:val="Akapitzlist"/>
        <w:numPr>
          <w:ilvl w:val="4"/>
          <w:numId w:val="25"/>
        </w:numPr>
        <w:tabs>
          <w:tab w:val="left" w:pos="426"/>
        </w:tabs>
        <w:spacing w:line="276" w:lineRule="auto"/>
        <w:ind w:left="284" w:hanging="284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W terminie </w:t>
      </w:r>
      <w:r w:rsidR="008D794E" w:rsidRPr="00132FE6">
        <w:rPr>
          <w:color w:val="auto"/>
          <w:sz w:val="22"/>
          <w:szCs w:val="22"/>
        </w:rPr>
        <w:t>60 dni od dnia następującego po ostatnim dniu terminu składania wniosków o udzielenie wsparcia</w:t>
      </w:r>
      <w:r w:rsidRPr="00132FE6">
        <w:rPr>
          <w:color w:val="auto"/>
          <w:sz w:val="22"/>
          <w:szCs w:val="22"/>
        </w:rPr>
        <w:t>,</w:t>
      </w:r>
      <w:r w:rsidRPr="008D794E">
        <w:rPr>
          <w:color w:val="00000A"/>
          <w:sz w:val="22"/>
          <w:szCs w:val="22"/>
        </w:rPr>
        <w:t xml:space="preserve"> </w:t>
      </w:r>
      <w:r>
        <w:rPr>
          <w:color w:val="00000A"/>
          <w:sz w:val="22"/>
          <w:szCs w:val="22"/>
        </w:rPr>
        <w:t xml:space="preserve">LGD informuje wnioskodawcę o wynikach oceny wyboru operacji zgodnie z art. 21 ust. 5 ustawy  RLKS oraz </w:t>
      </w:r>
      <w:r>
        <w:rPr>
          <w:rFonts w:eastAsia="Times New Roman"/>
          <w:color w:val="00000A"/>
          <w:sz w:val="22"/>
          <w:szCs w:val="22"/>
        </w:rPr>
        <w:t>zgodnie z art. 21 ust 5a ustawy o</w:t>
      </w:r>
      <w:r w:rsidR="008D794E">
        <w:rPr>
          <w:rFonts w:eastAsia="Times New Roman"/>
          <w:color w:val="00000A"/>
          <w:sz w:val="22"/>
          <w:szCs w:val="22"/>
        </w:rPr>
        <w:t> </w:t>
      </w:r>
      <w:r>
        <w:rPr>
          <w:rFonts w:eastAsia="Times New Roman"/>
          <w:color w:val="00000A"/>
          <w:sz w:val="22"/>
          <w:szCs w:val="22"/>
        </w:rPr>
        <w:t>RLKS informacja ta zawiera dodatkowo wskazanie ustalonej przez LGD kwoty wsparcia, a</w:t>
      </w:r>
      <w:r w:rsidR="008D794E">
        <w:rPr>
          <w:rFonts w:eastAsia="Times New Roman"/>
          <w:color w:val="00000A"/>
          <w:sz w:val="22"/>
          <w:szCs w:val="22"/>
        </w:rPr>
        <w:t> </w:t>
      </w:r>
      <w:r>
        <w:rPr>
          <w:rFonts w:eastAsia="Times New Roman"/>
          <w:color w:val="00000A"/>
          <w:sz w:val="22"/>
          <w:szCs w:val="22"/>
        </w:rPr>
        <w:t>w</w:t>
      </w:r>
      <w:r w:rsidR="008D794E">
        <w:rPr>
          <w:rFonts w:eastAsia="Times New Roman"/>
          <w:color w:val="00000A"/>
          <w:sz w:val="22"/>
          <w:szCs w:val="22"/>
        </w:rPr>
        <w:t> </w:t>
      </w:r>
      <w:r>
        <w:rPr>
          <w:rFonts w:eastAsia="Times New Roman"/>
          <w:color w:val="00000A"/>
          <w:sz w:val="22"/>
          <w:szCs w:val="22"/>
        </w:rPr>
        <w:t xml:space="preserve">przypadku ustalenia przez LGD kwoty wsparcia niższej niż wnioskowana – również uzasadnienie tej wysokości tej kwoty. </w:t>
      </w:r>
      <w:r>
        <w:rPr>
          <w:color w:val="00000A"/>
          <w:sz w:val="22"/>
          <w:szCs w:val="22"/>
        </w:rPr>
        <w:t>Informacja ta zawiera również  pouczenie o możliwości wniesienia protestu, określając:</w:t>
      </w:r>
    </w:p>
    <w:p w14:paraId="64DBA1CF" w14:textId="77777777" w:rsidR="00A04348" w:rsidRDefault="00A04348" w:rsidP="00B803DB">
      <w:pPr>
        <w:pStyle w:val="Akapitzlist"/>
        <w:numPr>
          <w:ilvl w:val="0"/>
          <w:numId w:val="27"/>
        </w:numPr>
        <w:spacing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termin do wniesienia protestu,</w:t>
      </w:r>
    </w:p>
    <w:p w14:paraId="58DB5CB6" w14:textId="479CEB5A" w:rsidR="00A04348" w:rsidRDefault="00A04348" w:rsidP="00B803DB">
      <w:pPr>
        <w:pStyle w:val="Akapitzlist"/>
        <w:numPr>
          <w:ilvl w:val="0"/>
          <w:numId w:val="27"/>
        </w:numPr>
        <w:spacing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Zarząd Województwa Podlaskiego, do którego  należy skierować protest, ze wskazaniem LGD</w:t>
      </w:r>
    </w:p>
    <w:p w14:paraId="72809C23" w14:textId="77777777" w:rsidR="00A04348" w:rsidRDefault="00A04348" w:rsidP="00B803DB">
      <w:pPr>
        <w:pStyle w:val="Akapitzlist"/>
        <w:numPr>
          <w:ilvl w:val="0"/>
          <w:numId w:val="27"/>
        </w:numPr>
        <w:tabs>
          <w:tab w:val="left" w:pos="284"/>
        </w:tabs>
        <w:spacing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wymogi formalne protestu.</w:t>
      </w:r>
    </w:p>
    <w:p w14:paraId="4AF2EBBE" w14:textId="77777777" w:rsidR="00A04348" w:rsidRDefault="00A04348" w:rsidP="00B803DB">
      <w:pPr>
        <w:pStyle w:val="Akapitzlist"/>
        <w:numPr>
          <w:ilvl w:val="3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Wzór pisma informującego o wyniku weryfikacji wstępnej wniosku stanowi </w:t>
      </w:r>
      <w:r>
        <w:rPr>
          <w:b/>
          <w:color w:val="00000A"/>
          <w:sz w:val="22"/>
          <w:szCs w:val="22"/>
        </w:rPr>
        <w:t xml:space="preserve">załącznik nr 2 do Procedury – Pismo informujące o wyniku weryfikacji wstępnej wniosku/wyborze operacji do </w:t>
      </w:r>
      <w:r>
        <w:rPr>
          <w:b/>
          <w:sz w:val="22"/>
          <w:szCs w:val="22"/>
        </w:rPr>
        <w:t>dofinansowania</w:t>
      </w:r>
    </w:p>
    <w:p w14:paraId="644AA9C5" w14:textId="77777777" w:rsidR="00A04348" w:rsidRDefault="00A04348" w:rsidP="00B803DB">
      <w:pPr>
        <w:pStyle w:val="Akapitzlist"/>
        <w:numPr>
          <w:ilvl w:val="3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color w:val="00000A"/>
          <w:sz w:val="22"/>
          <w:szCs w:val="22"/>
        </w:rPr>
      </w:pPr>
      <w:r>
        <w:rPr>
          <w:sz w:val="22"/>
          <w:szCs w:val="22"/>
        </w:rPr>
        <w:t xml:space="preserve">W przypadku operacji wybranych przez LGD do finansowania, które mieszczą się w limicie </w:t>
      </w:r>
      <w:r>
        <w:rPr>
          <w:color w:val="00000A"/>
          <w:sz w:val="22"/>
          <w:szCs w:val="22"/>
        </w:rPr>
        <w:t>środków, informacja o wynikach oceny i wyboru operacji przekazywana jest jako skan pisma przesyłany jedynie drogą poczty elektronicznej, o ile wnioskodawca podał adres e-mail.</w:t>
      </w:r>
    </w:p>
    <w:p w14:paraId="1F5FCAED" w14:textId="77777777" w:rsidR="00A04348" w:rsidRDefault="00A04348" w:rsidP="00B803DB">
      <w:pPr>
        <w:pStyle w:val="Akapitzlist"/>
        <w:numPr>
          <w:ilvl w:val="3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W pozostałych przypadkach, skan pisma jest przekazywany drogą poczty elektronicznej (o ile wnioskodawca podał adres e-mail), a oryginał pisma – listem poleconym za zwrotnym potwierdzeniem odbioru. Jest to niezbędne w celu potwierdzenia doręczenia pisma. </w:t>
      </w:r>
      <w:r>
        <w:rPr>
          <w:b/>
          <w:color w:val="00000A"/>
          <w:sz w:val="22"/>
          <w:szCs w:val="22"/>
        </w:rPr>
        <w:t>Dopuszcza się przekazanie pism informujących o wyniku oceny osobiście z potwierdzeniem otrzymania tej informacji</w:t>
      </w:r>
      <w:r>
        <w:rPr>
          <w:color w:val="00000A"/>
          <w:sz w:val="22"/>
          <w:szCs w:val="22"/>
        </w:rPr>
        <w:t>.</w:t>
      </w:r>
    </w:p>
    <w:p w14:paraId="38F8B034" w14:textId="2A3D7D17" w:rsidR="00A04348" w:rsidRDefault="00A04348" w:rsidP="00B803DB">
      <w:pPr>
        <w:pStyle w:val="Akapitzlist"/>
        <w:numPr>
          <w:ilvl w:val="3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stronie internetowej LGD poza listą operacji zgodnych z LSR oraz listą operacji wybranych (ze wskazaniem, które z nich mieszczą się w limicie środków wskazanych </w:t>
      </w:r>
      <w:r>
        <w:rPr>
          <w:sz w:val="22"/>
          <w:szCs w:val="22"/>
        </w:rPr>
        <w:br/>
        <w:t xml:space="preserve">w ogłoszeniu naboru wniosków o przyznanie pomocy) (art. 21 ust. 5 pkt. 2 ustawy RLKS), zamieszcza protokół z posiedzenia Rady, dotyczącego oceny i wyboru operacji, zawierający informację o </w:t>
      </w:r>
      <w:proofErr w:type="spellStart"/>
      <w:r>
        <w:rPr>
          <w:sz w:val="22"/>
          <w:szCs w:val="22"/>
        </w:rPr>
        <w:t>wyłączeniach</w:t>
      </w:r>
      <w:proofErr w:type="spellEnd"/>
      <w:r>
        <w:rPr>
          <w:sz w:val="22"/>
          <w:szCs w:val="22"/>
        </w:rPr>
        <w:t xml:space="preserve"> w związku z potencjalnym konfliktem interesów.</w:t>
      </w:r>
    </w:p>
    <w:p w14:paraId="3A67E04C" w14:textId="77777777" w:rsidR="00A8262C" w:rsidRPr="00A87CE9" w:rsidRDefault="00A8262C" w:rsidP="00931E30">
      <w:pPr>
        <w:spacing w:line="276" w:lineRule="auto"/>
        <w:jc w:val="both"/>
        <w:rPr>
          <w:rFonts w:eastAsia="Calibri"/>
          <w:b/>
          <w:sz w:val="22"/>
          <w:szCs w:val="22"/>
        </w:rPr>
      </w:pPr>
    </w:p>
    <w:p w14:paraId="3E1485C6" w14:textId="3CE95DC1" w:rsidR="00A8262C" w:rsidRPr="00A87CE9" w:rsidRDefault="00A87CE9" w:rsidP="00903362">
      <w:pPr>
        <w:jc w:val="center"/>
        <w:rPr>
          <w:rFonts w:eastAsia="Calibri"/>
          <w:b/>
          <w:noProof/>
          <w:sz w:val="22"/>
          <w:szCs w:val="22"/>
        </w:rPr>
      </w:pPr>
      <w:r w:rsidRPr="00A87CE9">
        <w:rPr>
          <w:rFonts w:eastAsia="Calibri"/>
          <w:b/>
          <w:sz w:val="22"/>
          <w:szCs w:val="22"/>
        </w:rPr>
        <w:t>§ 1</w:t>
      </w:r>
      <w:r w:rsidR="003C42C8">
        <w:rPr>
          <w:rFonts w:eastAsia="Calibri"/>
          <w:b/>
          <w:noProof/>
          <w:sz w:val="22"/>
          <w:szCs w:val="22"/>
        </w:rPr>
        <w:t>8</w:t>
      </w:r>
      <w:r w:rsidR="00143DC5" w:rsidRPr="00A87CE9">
        <w:rPr>
          <w:rFonts w:eastAsia="Calibri"/>
          <w:b/>
          <w:noProof/>
          <w:sz w:val="22"/>
          <w:szCs w:val="22"/>
        </w:rPr>
        <w:t>.</w:t>
      </w:r>
    </w:p>
    <w:p w14:paraId="345CBF51" w14:textId="77777777" w:rsidR="00A8262C" w:rsidRPr="00A87CE9" w:rsidRDefault="00A8262C" w:rsidP="00903362">
      <w:pPr>
        <w:jc w:val="center"/>
        <w:rPr>
          <w:rFonts w:eastAsia="Calibri"/>
          <w:b/>
          <w:noProof/>
          <w:sz w:val="22"/>
          <w:szCs w:val="22"/>
        </w:rPr>
      </w:pPr>
      <w:r w:rsidRPr="00A87CE9">
        <w:rPr>
          <w:rFonts w:eastAsia="Calibri"/>
          <w:b/>
          <w:noProof/>
          <w:sz w:val="22"/>
          <w:szCs w:val="22"/>
        </w:rPr>
        <w:t>Zasady rozpatrywania protestu</w:t>
      </w:r>
    </w:p>
    <w:p w14:paraId="65245DB7" w14:textId="77777777" w:rsidR="00A8262C" w:rsidRPr="00A87CE9" w:rsidRDefault="00A8262C" w:rsidP="00903362">
      <w:pPr>
        <w:jc w:val="both"/>
        <w:rPr>
          <w:rFonts w:eastAsia="Calibri"/>
          <w:b/>
          <w:noProof/>
          <w:sz w:val="22"/>
          <w:szCs w:val="22"/>
        </w:rPr>
      </w:pPr>
    </w:p>
    <w:p w14:paraId="19169365" w14:textId="77777777" w:rsidR="00B52902" w:rsidRPr="00B52902" w:rsidRDefault="00B52902" w:rsidP="00B803DB">
      <w:pPr>
        <w:widowControl/>
        <w:numPr>
          <w:ilvl w:val="0"/>
          <w:numId w:val="28"/>
        </w:numPr>
        <w:suppressAutoHyphens w:val="0"/>
        <w:spacing w:line="276" w:lineRule="auto"/>
        <w:ind w:left="284" w:hanging="284"/>
        <w:jc w:val="both"/>
        <w:rPr>
          <w:rFonts w:eastAsiaTheme="minorHAnsi"/>
          <w:color w:val="00000A"/>
          <w:sz w:val="22"/>
          <w:szCs w:val="22"/>
          <w:lang w:eastAsia="en-US"/>
        </w:rPr>
      </w:pPr>
      <w:r w:rsidRPr="00B52902">
        <w:rPr>
          <w:rFonts w:eastAsia="Calibri"/>
          <w:color w:val="00000A"/>
          <w:sz w:val="22"/>
          <w:szCs w:val="22"/>
        </w:rPr>
        <w:t xml:space="preserve">Zgodnie z </w:t>
      </w:r>
      <w:r w:rsidRPr="00B52902">
        <w:rPr>
          <w:rFonts w:eastAsia="Calibri"/>
          <w:iCs/>
          <w:color w:val="00000A"/>
          <w:sz w:val="22"/>
          <w:szCs w:val="22"/>
        </w:rPr>
        <w:t xml:space="preserve">art.22 ustawy o RLKS </w:t>
      </w:r>
      <w:r w:rsidRPr="00B52902">
        <w:rPr>
          <w:rFonts w:eastAsiaTheme="minorHAnsi"/>
          <w:color w:val="00000A"/>
          <w:sz w:val="22"/>
          <w:szCs w:val="22"/>
          <w:lang w:eastAsia="en-US"/>
        </w:rPr>
        <w:t>podmiotom ubiegającym się o wsparcie, o którym mowa w art. 35 ust. 1 lit. b rozporządzenia nr 1303/2013 przysługuje prawo do wniesienia protestu od:</w:t>
      </w:r>
    </w:p>
    <w:p w14:paraId="1221573F" w14:textId="77777777" w:rsidR="00B52902" w:rsidRPr="00B52902" w:rsidRDefault="00B52902" w:rsidP="00931E30">
      <w:pPr>
        <w:widowControl/>
        <w:suppressAutoHyphens w:val="0"/>
        <w:spacing w:line="276" w:lineRule="auto"/>
        <w:ind w:left="284"/>
        <w:jc w:val="both"/>
        <w:rPr>
          <w:rFonts w:eastAsia="Calibri"/>
          <w:color w:val="00000A"/>
          <w:sz w:val="22"/>
          <w:szCs w:val="22"/>
        </w:rPr>
      </w:pPr>
      <w:r w:rsidRPr="00B52902">
        <w:rPr>
          <w:rFonts w:eastAsia="Calibri"/>
          <w:color w:val="00000A"/>
          <w:sz w:val="22"/>
          <w:szCs w:val="22"/>
        </w:rPr>
        <w:t>- negatywnej oceny zgodności operacji z LSR albo</w:t>
      </w:r>
    </w:p>
    <w:p w14:paraId="241CBF4A" w14:textId="1F7C9F9E" w:rsidR="00B52902" w:rsidRPr="00B52902" w:rsidRDefault="00B52902" w:rsidP="00931E30">
      <w:pPr>
        <w:widowControl/>
        <w:suppressAutoHyphens w:val="0"/>
        <w:spacing w:line="276" w:lineRule="auto"/>
        <w:ind w:left="284"/>
        <w:jc w:val="both"/>
        <w:rPr>
          <w:rFonts w:eastAsiaTheme="minorHAnsi"/>
          <w:color w:val="00000A"/>
          <w:sz w:val="22"/>
          <w:szCs w:val="22"/>
          <w:lang w:eastAsia="en-US"/>
        </w:rPr>
      </w:pPr>
      <w:r w:rsidRPr="00B52902">
        <w:rPr>
          <w:rFonts w:eastAsiaTheme="minorHAnsi"/>
          <w:color w:val="00000A"/>
          <w:sz w:val="22"/>
          <w:szCs w:val="22"/>
          <w:lang w:eastAsia="en-US"/>
        </w:rPr>
        <w:t>- nie</w:t>
      </w:r>
      <w:r w:rsidR="002F41A2">
        <w:rPr>
          <w:rFonts w:eastAsiaTheme="minorHAnsi"/>
          <w:color w:val="00000A"/>
          <w:sz w:val="22"/>
          <w:szCs w:val="22"/>
          <w:lang w:eastAsia="en-US"/>
        </w:rPr>
        <w:t xml:space="preserve"> </w:t>
      </w:r>
      <w:r w:rsidRPr="00B52902">
        <w:rPr>
          <w:rFonts w:eastAsiaTheme="minorHAnsi"/>
          <w:color w:val="00000A"/>
          <w:sz w:val="22"/>
          <w:szCs w:val="22"/>
          <w:lang w:eastAsia="en-US"/>
        </w:rPr>
        <w:t>uzyskania przez operację minimalnej liczby punktów, o której mowa w art. 19 ust. 4 pkt. 2 lit. b ustawy RLKS, albo</w:t>
      </w:r>
    </w:p>
    <w:p w14:paraId="7DE34495" w14:textId="77777777" w:rsidR="00B52902" w:rsidRPr="00B52902" w:rsidRDefault="00B52902" w:rsidP="00931E30">
      <w:pPr>
        <w:widowControl/>
        <w:suppressAutoHyphens w:val="0"/>
        <w:spacing w:line="276" w:lineRule="auto"/>
        <w:ind w:left="284"/>
        <w:jc w:val="both"/>
        <w:rPr>
          <w:rFonts w:eastAsiaTheme="minorHAnsi"/>
          <w:color w:val="00000A"/>
          <w:sz w:val="22"/>
          <w:szCs w:val="22"/>
          <w:lang w:eastAsia="en-US"/>
        </w:rPr>
      </w:pPr>
      <w:r w:rsidRPr="00B52902">
        <w:rPr>
          <w:rFonts w:eastAsiaTheme="minorHAnsi"/>
          <w:color w:val="00000A"/>
          <w:sz w:val="22"/>
          <w:szCs w:val="22"/>
          <w:lang w:eastAsia="en-US"/>
        </w:rPr>
        <w:t>- wyniku wyboru, który powoduje, że operacja nie mieści się w limicie środków wskazanym w ogłoszeniu o naborze wniosków o udzielenie wsparcia, o którym mowa w art. 35 ust. 1 lit. b rozporządzenia nr 1303/2013, albo</w:t>
      </w:r>
    </w:p>
    <w:p w14:paraId="12CB0C01" w14:textId="77777777" w:rsidR="00B52902" w:rsidRPr="00B52902" w:rsidRDefault="00B52902" w:rsidP="00931E30">
      <w:pPr>
        <w:widowControl/>
        <w:suppressAutoHyphens w:val="0"/>
        <w:spacing w:line="276" w:lineRule="auto"/>
        <w:ind w:left="284"/>
        <w:jc w:val="both"/>
        <w:rPr>
          <w:rFonts w:eastAsiaTheme="minorHAnsi"/>
          <w:color w:val="00000A"/>
          <w:sz w:val="22"/>
          <w:szCs w:val="22"/>
          <w:lang w:eastAsia="en-US"/>
        </w:rPr>
      </w:pPr>
      <w:r w:rsidRPr="00B52902">
        <w:rPr>
          <w:rFonts w:eastAsiaTheme="minorHAnsi"/>
          <w:color w:val="00000A"/>
          <w:sz w:val="22"/>
          <w:szCs w:val="22"/>
          <w:lang w:eastAsia="en-US"/>
        </w:rPr>
        <w:t>- ustalenia przez LGD kwoty wsparcia niższej niż wnioskowana</w:t>
      </w:r>
    </w:p>
    <w:p w14:paraId="12985038" w14:textId="77777777" w:rsidR="00B52902" w:rsidRPr="00B52902" w:rsidRDefault="00B52902" w:rsidP="00B803DB">
      <w:pPr>
        <w:widowControl/>
        <w:numPr>
          <w:ilvl w:val="0"/>
          <w:numId w:val="28"/>
        </w:numPr>
        <w:suppressAutoHyphens w:val="0"/>
        <w:spacing w:line="276" w:lineRule="auto"/>
        <w:ind w:left="284" w:hanging="284"/>
        <w:jc w:val="both"/>
        <w:rPr>
          <w:rFonts w:eastAsiaTheme="minorHAnsi"/>
          <w:color w:val="00000A"/>
          <w:sz w:val="22"/>
          <w:szCs w:val="22"/>
          <w:lang w:eastAsia="en-US"/>
        </w:rPr>
      </w:pPr>
      <w:r w:rsidRPr="00B52902">
        <w:rPr>
          <w:rFonts w:eastAsia="Calibri"/>
          <w:color w:val="00000A"/>
          <w:sz w:val="22"/>
          <w:szCs w:val="22"/>
        </w:rPr>
        <w:t xml:space="preserve">Protest wnosi się w terminie 7 dni od dnia doręczenia pisemnej informacji o której mowa w art. 21 ust. 5 pkt.1 ustawy RLKS. </w:t>
      </w:r>
    </w:p>
    <w:p w14:paraId="784A1D40" w14:textId="77777777" w:rsidR="00B52902" w:rsidRPr="00B52902" w:rsidRDefault="00B52902" w:rsidP="00B803DB">
      <w:pPr>
        <w:widowControl/>
        <w:numPr>
          <w:ilvl w:val="0"/>
          <w:numId w:val="28"/>
        </w:numPr>
        <w:suppressAutoHyphens w:val="0"/>
        <w:spacing w:line="276" w:lineRule="auto"/>
        <w:ind w:left="284" w:hanging="284"/>
        <w:contextualSpacing/>
        <w:jc w:val="both"/>
        <w:rPr>
          <w:rFonts w:eastAsiaTheme="minorHAnsi"/>
          <w:color w:val="00000A"/>
          <w:sz w:val="22"/>
          <w:szCs w:val="22"/>
          <w:lang w:eastAsia="en-US"/>
        </w:rPr>
      </w:pPr>
      <w:r w:rsidRPr="00B52902">
        <w:rPr>
          <w:rFonts w:eastAsiaTheme="minorHAnsi"/>
          <w:color w:val="00000A"/>
          <w:sz w:val="22"/>
          <w:szCs w:val="22"/>
          <w:lang w:eastAsia="en-US"/>
        </w:rPr>
        <w:t xml:space="preserve">Protest jest wnoszony w formie pisemnej i zawiera: </w:t>
      </w:r>
    </w:p>
    <w:p w14:paraId="4E512732" w14:textId="77777777" w:rsidR="00B52902" w:rsidRPr="00B52902" w:rsidRDefault="00B52902" w:rsidP="00B803DB">
      <w:pPr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eastAsiaTheme="minorHAnsi"/>
          <w:color w:val="00000A"/>
          <w:sz w:val="22"/>
          <w:szCs w:val="22"/>
          <w:lang w:eastAsia="en-US"/>
        </w:rPr>
      </w:pPr>
      <w:r w:rsidRPr="00B52902">
        <w:rPr>
          <w:rFonts w:eastAsiaTheme="minorHAnsi"/>
          <w:color w:val="00000A"/>
          <w:sz w:val="22"/>
          <w:szCs w:val="22"/>
          <w:lang w:eastAsia="en-US"/>
        </w:rPr>
        <w:t>oznaczenie instytucji właściwej do rozpatrzenia protestu,</w:t>
      </w:r>
    </w:p>
    <w:p w14:paraId="1A598840" w14:textId="77777777" w:rsidR="00B52902" w:rsidRPr="00B52902" w:rsidRDefault="00B52902" w:rsidP="00B803DB">
      <w:pPr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eastAsiaTheme="minorHAnsi"/>
          <w:color w:val="00000A"/>
          <w:sz w:val="22"/>
          <w:szCs w:val="22"/>
          <w:lang w:eastAsia="en-US"/>
        </w:rPr>
      </w:pPr>
      <w:r w:rsidRPr="00B52902">
        <w:rPr>
          <w:rFonts w:eastAsiaTheme="minorHAnsi"/>
          <w:color w:val="00000A"/>
          <w:sz w:val="22"/>
          <w:szCs w:val="22"/>
          <w:lang w:eastAsia="en-US"/>
        </w:rPr>
        <w:t>oznaczenie wnioskodawcy,</w:t>
      </w:r>
    </w:p>
    <w:p w14:paraId="77CCC5FB" w14:textId="5DD1CA8D" w:rsidR="00B52902" w:rsidRPr="00B52902" w:rsidRDefault="00B52902" w:rsidP="00B803DB">
      <w:pPr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eastAsiaTheme="minorHAnsi"/>
          <w:color w:val="00000A"/>
          <w:sz w:val="22"/>
          <w:szCs w:val="22"/>
          <w:lang w:eastAsia="en-US"/>
        </w:rPr>
      </w:pPr>
      <w:r w:rsidRPr="00B52902">
        <w:rPr>
          <w:rFonts w:eastAsiaTheme="minorHAnsi"/>
          <w:color w:val="00000A"/>
          <w:sz w:val="22"/>
          <w:szCs w:val="22"/>
          <w:lang w:eastAsia="en-US"/>
        </w:rPr>
        <w:t>numer  wniosku o dofinansowanie projektu</w:t>
      </w:r>
    </w:p>
    <w:p w14:paraId="05D41A02" w14:textId="4727FDF9" w:rsidR="00B52902" w:rsidRPr="00B52902" w:rsidRDefault="00B52902" w:rsidP="00B803DB">
      <w:pPr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eastAsiaTheme="minorHAnsi"/>
          <w:color w:val="00000A"/>
          <w:sz w:val="22"/>
          <w:szCs w:val="22"/>
          <w:lang w:eastAsia="en-US"/>
        </w:rPr>
      </w:pPr>
      <w:r w:rsidRPr="00B52902">
        <w:rPr>
          <w:rFonts w:eastAsiaTheme="minorHAnsi"/>
          <w:color w:val="00000A"/>
          <w:sz w:val="22"/>
          <w:szCs w:val="22"/>
          <w:lang w:eastAsia="en-US"/>
        </w:rPr>
        <w:t>wskazanie kryteriów wyboru operacji, z których oceną wnioskodawca się nie zgadza, z</w:t>
      </w:r>
      <w:r w:rsidR="00BA3F03">
        <w:rPr>
          <w:rFonts w:eastAsiaTheme="minorHAnsi"/>
          <w:color w:val="00000A"/>
          <w:sz w:val="22"/>
          <w:szCs w:val="22"/>
          <w:lang w:eastAsia="en-US"/>
        </w:rPr>
        <w:t> </w:t>
      </w:r>
      <w:r w:rsidRPr="00B52902">
        <w:rPr>
          <w:rFonts w:eastAsiaTheme="minorHAnsi"/>
          <w:color w:val="00000A"/>
          <w:sz w:val="22"/>
          <w:szCs w:val="22"/>
          <w:lang w:eastAsia="en-US"/>
        </w:rPr>
        <w:t>uzasadnieniem,</w:t>
      </w:r>
    </w:p>
    <w:p w14:paraId="34F680E4" w14:textId="77777777" w:rsidR="00B52902" w:rsidRPr="00B52902" w:rsidRDefault="00B52902" w:rsidP="00B803DB">
      <w:pPr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eastAsiaTheme="minorHAnsi"/>
          <w:color w:val="00000A"/>
          <w:sz w:val="22"/>
          <w:szCs w:val="22"/>
          <w:lang w:eastAsia="en-US"/>
        </w:rPr>
      </w:pPr>
      <w:r w:rsidRPr="00B52902">
        <w:rPr>
          <w:rFonts w:eastAsiaTheme="minorHAnsi"/>
          <w:color w:val="00000A"/>
          <w:sz w:val="22"/>
          <w:szCs w:val="22"/>
          <w:lang w:eastAsia="en-US"/>
        </w:rPr>
        <w:t>wskazanie zarzutów o charakterze proceduralnym w zakresie przeprowadzonej oceny, jeżeli zdaniem wnioskodawcy, naruszenia takie miały miejsce, wraz z uzasadnieniem,</w:t>
      </w:r>
    </w:p>
    <w:p w14:paraId="30E62D46" w14:textId="47144754" w:rsidR="00B52902" w:rsidRPr="00B52902" w:rsidRDefault="00B52902" w:rsidP="00B803DB">
      <w:pPr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eastAsiaTheme="minorHAnsi"/>
          <w:color w:val="00000A"/>
          <w:sz w:val="22"/>
          <w:szCs w:val="22"/>
          <w:lang w:eastAsia="en-US"/>
        </w:rPr>
      </w:pPr>
      <w:r w:rsidRPr="00B52902">
        <w:rPr>
          <w:rFonts w:eastAsiaTheme="minorHAnsi"/>
          <w:color w:val="00000A"/>
          <w:sz w:val="22"/>
          <w:szCs w:val="22"/>
          <w:lang w:eastAsia="en-US"/>
        </w:rPr>
        <w:t xml:space="preserve">podpis wnioskodawcy, lub osoby upoważnionej do jego reprezentowania, z załączeniem oryginału lub kopii dokumentu poświadczającego umocowanie takiej osoby </w:t>
      </w:r>
      <w:r w:rsidRPr="00B52902">
        <w:rPr>
          <w:rFonts w:eastAsiaTheme="minorHAnsi"/>
          <w:color w:val="00000A"/>
          <w:sz w:val="22"/>
          <w:szCs w:val="22"/>
          <w:lang w:eastAsia="en-US"/>
        </w:rPr>
        <w:br/>
        <w:t xml:space="preserve">do reprezentowania wnioskodawcy. </w:t>
      </w:r>
    </w:p>
    <w:p w14:paraId="59223B58" w14:textId="5E9050A4" w:rsidR="00B52902" w:rsidRPr="0092564E" w:rsidRDefault="00B52902" w:rsidP="00B803DB">
      <w:pPr>
        <w:widowControl/>
        <w:numPr>
          <w:ilvl w:val="0"/>
          <w:numId w:val="28"/>
        </w:numPr>
        <w:suppressAutoHyphens w:val="0"/>
        <w:spacing w:line="276" w:lineRule="auto"/>
        <w:ind w:left="284" w:hanging="284"/>
        <w:contextualSpacing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92564E">
        <w:rPr>
          <w:rFonts w:eastAsiaTheme="minorHAnsi"/>
          <w:color w:val="000000" w:themeColor="text1"/>
          <w:sz w:val="22"/>
          <w:szCs w:val="22"/>
          <w:lang w:eastAsia="en-US"/>
        </w:rPr>
        <w:t xml:space="preserve">Oprócz elementów określonych w ust.3 protest od: </w:t>
      </w:r>
    </w:p>
    <w:p w14:paraId="61728356" w14:textId="3653AD2F" w:rsidR="00B52902" w:rsidRPr="00B52902" w:rsidRDefault="00B52902" w:rsidP="00B803DB">
      <w:pPr>
        <w:pStyle w:val="Akapitzlist"/>
        <w:widowControl/>
        <w:numPr>
          <w:ilvl w:val="0"/>
          <w:numId w:val="31"/>
        </w:numPr>
        <w:suppressAutoHyphens w:val="0"/>
        <w:spacing w:line="276" w:lineRule="auto"/>
        <w:ind w:left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B52902">
        <w:rPr>
          <w:sz w:val="22"/>
          <w:szCs w:val="22"/>
        </w:rPr>
        <w:t>negatywnej oceny zgodności operacji z LSR zawiera wskazanie, w jakim zakresie podmiot ubiegający się o wsparcie, o którym mowa w art. 35 ust. 1 lit. b rozporządzenia 1303/2013, nie zgadza się z tą oceną, oraz uzasadnienie stanowiska tego podmiotu;</w:t>
      </w:r>
    </w:p>
    <w:p w14:paraId="4327B91E" w14:textId="145BECB4" w:rsidR="00B52902" w:rsidRPr="00B52902" w:rsidRDefault="00B52902" w:rsidP="00B803DB">
      <w:pPr>
        <w:pStyle w:val="Akapitzlist"/>
        <w:widowControl/>
        <w:numPr>
          <w:ilvl w:val="0"/>
          <w:numId w:val="31"/>
        </w:numPr>
        <w:suppressAutoHyphens w:val="0"/>
        <w:spacing w:line="276" w:lineRule="auto"/>
        <w:ind w:left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B52902">
        <w:rPr>
          <w:sz w:val="22"/>
          <w:szCs w:val="22"/>
        </w:rPr>
        <w:lastRenderedPageBreak/>
        <w:t>ustalenia przez LGD kwoty wsparcia niższej niż wnioskowana zawiera wskazanie, w jakim zakresie podmiot ubiegający się o wsparcie, o którym mowa w art. 35 ust. 1 lit. b rozporządzenia nr 1303/2013, nie zgadza się z tym ustaleniem, oraz uzasadnienie stanowiska tego podmiotu.</w:t>
      </w:r>
    </w:p>
    <w:p w14:paraId="544F51BF" w14:textId="3F46BEA9" w:rsidR="00B52902" w:rsidRPr="00B52902" w:rsidRDefault="00B52902" w:rsidP="00B803DB">
      <w:pPr>
        <w:widowControl/>
        <w:numPr>
          <w:ilvl w:val="0"/>
          <w:numId w:val="28"/>
        </w:numPr>
        <w:suppressAutoHyphens w:val="0"/>
        <w:spacing w:line="276" w:lineRule="auto"/>
        <w:ind w:left="284" w:hanging="284"/>
        <w:contextualSpacing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B52902">
        <w:rPr>
          <w:rFonts w:eastAsiaTheme="minorHAnsi"/>
          <w:color w:val="00000A"/>
          <w:sz w:val="22"/>
          <w:szCs w:val="22"/>
          <w:lang w:eastAsia="en-US"/>
        </w:rPr>
        <w:t xml:space="preserve">W przypadku wniesienia protestu niespełniającego ww. wymogów formalnych lub zawierającego </w:t>
      </w:r>
      <w:r w:rsidRPr="00B52902">
        <w:rPr>
          <w:rFonts w:eastAsiaTheme="minorHAnsi"/>
          <w:color w:val="000000" w:themeColor="text1"/>
          <w:sz w:val="22"/>
          <w:szCs w:val="22"/>
          <w:lang w:eastAsia="en-US"/>
        </w:rPr>
        <w:t xml:space="preserve">oczywiste omyłki, właściwa instytucja (LGD lub zarząd województwa) wzywa wnioskodawcę </w:t>
      </w:r>
      <w:r w:rsidRPr="00B52902">
        <w:rPr>
          <w:rFonts w:eastAsiaTheme="minorHAnsi"/>
          <w:color w:val="000000" w:themeColor="text1"/>
          <w:sz w:val="22"/>
          <w:szCs w:val="22"/>
          <w:lang w:eastAsia="en-US"/>
        </w:rPr>
        <w:br/>
        <w:t>do jego uzupełnienia lub poprawienia w nim oczywistych omyłek, w terminie 7 dni, licząc od dnia otrzymania wezwania, pod rygorem pozostawienia protestu bez rozpatrzenia</w:t>
      </w:r>
    </w:p>
    <w:p w14:paraId="114B82B4" w14:textId="77777777" w:rsidR="00B52902" w:rsidRPr="00B52902" w:rsidRDefault="00B52902" w:rsidP="00B803DB">
      <w:pPr>
        <w:widowControl/>
        <w:numPr>
          <w:ilvl w:val="0"/>
          <w:numId w:val="28"/>
        </w:numPr>
        <w:suppressAutoHyphens w:val="0"/>
        <w:spacing w:line="276" w:lineRule="auto"/>
        <w:ind w:left="284" w:hanging="284"/>
        <w:contextualSpacing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B52902">
        <w:rPr>
          <w:rFonts w:eastAsiaTheme="minorHAnsi"/>
          <w:color w:val="000000" w:themeColor="text1"/>
          <w:sz w:val="22"/>
          <w:szCs w:val="22"/>
          <w:lang w:eastAsia="en-US"/>
        </w:rPr>
        <w:t xml:space="preserve">Uzupełnienie protestu może nastąpić wyłącznie w zakresie: </w:t>
      </w:r>
    </w:p>
    <w:p w14:paraId="18E1DDCE" w14:textId="77777777" w:rsidR="00B52902" w:rsidRPr="00B52902" w:rsidRDefault="00B52902" w:rsidP="00B803DB">
      <w:pPr>
        <w:widowControl/>
        <w:numPr>
          <w:ilvl w:val="0"/>
          <w:numId w:val="30"/>
        </w:numPr>
        <w:suppressAutoHyphens w:val="0"/>
        <w:spacing w:line="276" w:lineRule="auto"/>
        <w:contextualSpacing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B52902">
        <w:rPr>
          <w:rFonts w:eastAsiaTheme="minorHAnsi"/>
          <w:color w:val="000000" w:themeColor="text1"/>
          <w:sz w:val="22"/>
          <w:szCs w:val="22"/>
          <w:lang w:eastAsia="en-US"/>
        </w:rPr>
        <w:t xml:space="preserve">oznaczenia Zarządu Województwa właściwego do rozpatrzenia protestu, </w:t>
      </w:r>
    </w:p>
    <w:p w14:paraId="2C06D3F8" w14:textId="77777777" w:rsidR="00B52902" w:rsidRPr="00B52902" w:rsidRDefault="00B52902" w:rsidP="00B803DB">
      <w:pPr>
        <w:widowControl/>
        <w:numPr>
          <w:ilvl w:val="0"/>
          <w:numId w:val="30"/>
        </w:numPr>
        <w:suppressAutoHyphens w:val="0"/>
        <w:spacing w:line="276" w:lineRule="auto"/>
        <w:contextualSpacing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B52902">
        <w:rPr>
          <w:rFonts w:eastAsiaTheme="minorHAnsi"/>
          <w:color w:val="000000" w:themeColor="text1"/>
          <w:sz w:val="22"/>
          <w:szCs w:val="22"/>
          <w:lang w:eastAsia="en-US"/>
        </w:rPr>
        <w:t xml:space="preserve">oznaczenia wnioskodawcy, </w:t>
      </w:r>
    </w:p>
    <w:p w14:paraId="1CFEAA69" w14:textId="5496363F" w:rsidR="00B52902" w:rsidRPr="00B52902" w:rsidRDefault="00B52902" w:rsidP="00B803DB">
      <w:pPr>
        <w:widowControl/>
        <w:numPr>
          <w:ilvl w:val="0"/>
          <w:numId w:val="30"/>
        </w:numPr>
        <w:suppressAutoHyphens w:val="0"/>
        <w:spacing w:line="276" w:lineRule="auto"/>
        <w:contextualSpacing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B52902">
        <w:rPr>
          <w:rFonts w:eastAsiaTheme="minorHAnsi"/>
          <w:color w:val="000000" w:themeColor="text1"/>
          <w:sz w:val="22"/>
          <w:szCs w:val="22"/>
          <w:lang w:eastAsia="en-US"/>
        </w:rPr>
        <w:t xml:space="preserve">numeru 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>wniosku o dofinansowanie projektu</w:t>
      </w:r>
      <w:r w:rsidRPr="00B52902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</w:p>
    <w:p w14:paraId="70DC4566" w14:textId="77777777" w:rsidR="00B52902" w:rsidRPr="00B52902" w:rsidRDefault="00B52902" w:rsidP="00B803DB">
      <w:pPr>
        <w:widowControl/>
        <w:numPr>
          <w:ilvl w:val="0"/>
          <w:numId w:val="30"/>
        </w:numPr>
        <w:suppressAutoHyphens w:val="0"/>
        <w:spacing w:line="276" w:lineRule="auto"/>
        <w:contextualSpacing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B52902">
        <w:rPr>
          <w:color w:val="000000" w:themeColor="text1"/>
          <w:sz w:val="22"/>
          <w:szCs w:val="22"/>
        </w:rPr>
        <w:t>podpisu wnioskodawcy, osoby upoważnionej do jego reprezentowania, lub dokumentu poświadczającego umocowanie takiej osoby do reprezentowania wnioskodawcy.</w:t>
      </w:r>
    </w:p>
    <w:p w14:paraId="4D5F504B" w14:textId="724945BE" w:rsidR="00B52902" w:rsidRDefault="00B52902" w:rsidP="00B803DB">
      <w:pPr>
        <w:widowControl/>
        <w:numPr>
          <w:ilvl w:val="0"/>
          <w:numId w:val="28"/>
        </w:numPr>
        <w:suppressAutoHyphens w:val="0"/>
        <w:spacing w:line="276" w:lineRule="auto"/>
        <w:ind w:left="284" w:hanging="284"/>
        <w:contextualSpacing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B52902">
        <w:rPr>
          <w:rFonts w:eastAsiaTheme="minorHAnsi"/>
          <w:color w:val="000000" w:themeColor="text1"/>
          <w:sz w:val="22"/>
          <w:szCs w:val="22"/>
          <w:lang w:eastAsia="en-US"/>
        </w:rPr>
        <w:t xml:space="preserve">Wezwanie do uzupełnienia protestu lub poprawienia w nim oczywistych omyłek wstrzymuje bieg terminu na weryfikację wyników wyboru operacji (termin dla LGD) i bieg terminu na rozpatrzenie protestu (termin dla zarządu województwa). </w:t>
      </w:r>
    </w:p>
    <w:p w14:paraId="5C9818FF" w14:textId="21405F76" w:rsidR="00B52902" w:rsidRDefault="00B52902" w:rsidP="00B803DB">
      <w:pPr>
        <w:widowControl/>
        <w:numPr>
          <w:ilvl w:val="0"/>
          <w:numId w:val="28"/>
        </w:numPr>
        <w:suppressAutoHyphens w:val="0"/>
        <w:spacing w:line="276" w:lineRule="auto"/>
        <w:ind w:left="284" w:hanging="284"/>
        <w:contextualSpacing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B52902">
        <w:rPr>
          <w:rFonts w:eastAsiaTheme="minorHAnsi"/>
          <w:color w:val="000000" w:themeColor="text1"/>
          <w:sz w:val="22"/>
          <w:szCs w:val="22"/>
          <w:lang w:eastAsia="en-US"/>
        </w:rPr>
        <w:t xml:space="preserve">Na prawo wnioskodawcy do wniesienia protestu nie wpływa negatywnie błędne pouczenie </w:t>
      </w:r>
      <w:r w:rsidRPr="00B52902">
        <w:rPr>
          <w:rFonts w:eastAsiaTheme="minorHAnsi"/>
          <w:color w:val="000000" w:themeColor="text1"/>
          <w:sz w:val="22"/>
          <w:szCs w:val="22"/>
          <w:lang w:eastAsia="en-US"/>
        </w:rPr>
        <w:br/>
        <w:t>lub brak pouczenia o tym prawie i o sposobie wniesienia tego protestu.</w:t>
      </w:r>
    </w:p>
    <w:p w14:paraId="67537A7D" w14:textId="77777777" w:rsidR="0028302B" w:rsidRPr="00484E9D" w:rsidRDefault="0028302B" w:rsidP="00B803DB">
      <w:pPr>
        <w:pStyle w:val="Akapitzlist"/>
        <w:widowControl/>
        <w:numPr>
          <w:ilvl w:val="0"/>
          <w:numId w:val="28"/>
        </w:numPr>
        <w:suppressAutoHyphens w:val="0"/>
        <w:spacing w:line="276" w:lineRule="auto"/>
        <w:ind w:left="284" w:hanging="284"/>
        <w:jc w:val="both"/>
        <w:rPr>
          <w:rFonts w:eastAsiaTheme="minorHAnsi"/>
          <w:color w:val="auto"/>
          <w:sz w:val="22"/>
          <w:szCs w:val="22"/>
          <w:lang w:eastAsia="en-US"/>
        </w:rPr>
      </w:pPr>
      <w:r w:rsidRPr="00484E9D">
        <w:rPr>
          <w:color w:val="auto"/>
        </w:rPr>
        <w:t>Wnioskodawca może wycofać protest do czasu zakończenia rozpatrywania protestu przez ZW. Wycofanie protestu następuje poprzez złożenie pisemnego oświadczenia o wycofaniu protestu w biurze LGD.</w:t>
      </w:r>
    </w:p>
    <w:p w14:paraId="088EF7D0" w14:textId="77777777" w:rsidR="0028302B" w:rsidRPr="00484E9D" w:rsidRDefault="0028302B" w:rsidP="00B803DB">
      <w:pPr>
        <w:pStyle w:val="Akapitzlist"/>
        <w:widowControl/>
        <w:numPr>
          <w:ilvl w:val="0"/>
          <w:numId w:val="28"/>
        </w:numPr>
        <w:suppressAutoHyphens w:val="0"/>
        <w:spacing w:line="276" w:lineRule="auto"/>
        <w:ind w:left="284" w:hanging="284"/>
        <w:jc w:val="both"/>
        <w:rPr>
          <w:rFonts w:eastAsiaTheme="minorHAnsi"/>
          <w:color w:val="auto"/>
          <w:sz w:val="22"/>
          <w:szCs w:val="22"/>
          <w:lang w:eastAsia="en-US"/>
        </w:rPr>
      </w:pPr>
      <w:r w:rsidRPr="00484E9D">
        <w:rPr>
          <w:color w:val="auto"/>
        </w:rPr>
        <w:t xml:space="preserve"> W przypadku wycofania protestu przez Wnioskodawcę LGD przekazuje oświadczenie o wycofaniu protestu do ZW, jeżeli LGD skierowała protest, śladem rewizyjnym jest kopia oświadczenia pozostawiona w LGD.</w:t>
      </w:r>
    </w:p>
    <w:p w14:paraId="3D9AFA06" w14:textId="665AA53C" w:rsidR="0028302B" w:rsidRPr="0028302B" w:rsidRDefault="0028302B" w:rsidP="00B803DB">
      <w:pPr>
        <w:pStyle w:val="Akapitzlist"/>
        <w:widowControl/>
        <w:numPr>
          <w:ilvl w:val="0"/>
          <w:numId w:val="28"/>
        </w:numPr>
        <w:suppressAutoHyphens w:val="0"/>
        <w:spacing w:line="276" w:lineRule="auto"/>
        <w:ind w:left="284" w:hanging="284"/>
        <w:jc w:val="both"/>
        <w:rPr>
          <w:rFonts w:eastAsiaTheme="minorHAnsi"/>
          <w:color w:val="FF0000"/>
          <w:sz w:val="22"/>
          <w:szCs w:val="22"/>
          <w:lang w:eastAsia="en-US"/>
        </w:rPr>
      </w:pPr>
      <w:r w:rsidRPr="00484E9D">
        <w:rPr>
          <w:color w:val="auto"/>
        </w:rPr>
        <w:t xml:space="preserve"> Wnioskodawcy po wycofaniu protestu nie przysługuje prawo ponownego jego wniesienia, w takim przypadku Wnioskodawca nie może wnieść skargi do Sądu Administracyjnego</w:t>
      </w:r>
      <w:r w:rsidRPr="00647D93">
        <w:rPr>
          <w:color w:val="FF0000"/>
        </w:rPr>
        <w:t>.</w:t>
      </w:r>
    </w:p>
    <w:p w14:paraId="68660984" w14:textId="394206E5" w:rsidR="00F54417" w:rsidRPr="0028302B" w:rsidRDefault="00F54417" w:rsidP="00B803DB">
      <w:pPr>
        <w:widowControl/>
        <w:numPr>
          <w:ilvl w:val="0"/>
          <w:numId w:val="28"/>
        </w:numPr>
        <w:suppressAutoHyphens w:val="0"/>
        <w:spacing w:line="276" w:lineRule="auto"/>
        <w:ind w:left="284" w:hanging="284"/>
        <w:contextualSpacing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>
        <w:t>Wyczerpanie środków w ramach limitu środków wskazanego w ogłoszeniu o naborze wniosków o udzielenie wsparcia, o którym mowa w art. 35 ust. 1 lit. b rozporządzenia nr 1303/2013, nie stanowi przeszkody w udzieleniu tego wsparcia na daną operację, jeżeli w wyniku wniesienia protestu albo uwzględnienia skargi przez sąd administracyjny operacja została wybrana, a Zarząd Województwa ustali, że są spełnione pozostałe warunki udzielenia tego wsparcia, kryteria wyboru operacji są spełnione w takim stopniu, że wsparcie na tę operację powinno zostać udzielone, oraz jeżeli nie została wyczerpana kwota środków, o których mowa w art. 33 ust. 5 rozporządzenia 1303/2013, przewidzianych w umowie ramowej na realizację danego celu głównego LSR w ramach środków pochodzących z danego EFSI.</w:t>
      </w:r>
    </w:p>
    <w:p w14:paraId="0C0F18DA" w14:textId="57246AD3" w:rsidR="0028302B" w:rsidRPr="00A87CE9" w:rsidRDefault="0028302B" w:rsidP="0028302B">
      <w:pPr>
        <w:jc w:val="center"/>
        <w:rPr>
          <w:rFonts w:eastAsia="Calibri"/>
          <w:b/>
          <w:sz w:val="22"/>
          <w:szCs w:val="22"/>
        </w:rPr>
      </w:pPr>
      <w:r w:rsidRPr="00A87CE9">
        <w:rPr>
          <w:rFonts w:eastAsia="Calibri"/>
          <w:b/>
          <w:sz w:val="22"/>
          <w:szCs w:val="22"/>
        </w:rPr>
        <w:t>§</w:t>
      </w:r>
      <w:r w:rsidRPr="00484E9D">
        <w:rPr>
          <w:rFonts w:eastAsia="Calibri"/>
          <w:b/>
          <w:color w:val="auto"/>
          <w:sz w:val="22"/>
          <w:szCs w:val="22"/>
        </w:rPr>
        <w:t xml:space="preserve"> </w:t>
      </w:r>
      <w:r w:rsidR="003C42C8">
        <w:rPr>
          <w:rFonts w:eastAsia="Calibri"/>
          <w:b/>
          <w:color w:val="auto"/>
          <w:sz w:val="22"/>
          <w:szCs w:val="22"/>
        </w:rPr>
        <w:t>19</w:t>
      </w:r>
      <w:r w:rsidRPr="00484E9D">
        <w:rPr>
          <w:rFonts w:eastAsia="Calibri"/>
          <w:b/>
          <w:color w:val="auto"/>
          <w:sz w:val="22"/>
          <w:szCs w:val="22"/>
        </w:rPr>
        <w:t>.</w:t>
      </w:r>
    </w:p>
    <w:p w14:paraId="3A391FB3" w14:textId="77777777" w:rsidR="0028302B" w:rsidRPr="00A87CE9" w:rsidRDefault="0028302B" w:rsidP="0028302B">
      <w:pPr>
        <w:ind w:left="284"/>
        <w:jc w:val="center"/>
        <w:rPr>
          <w:rFonts w:eastAsia="Calibri"/>
          <w:b/>
          <w:noProof/>
          <w:sz w:val="22"/>
          <w:szCs w:val="22"/>
        </w:rPr>
      </w:pPr>
      <w:r w:rsidRPr="00A87CE9">
        <w:rPr>
          <w:rFonts w:eastAsia="Calibri"/>
          <w:b/>
          <w:noProof/>
          <w:sz w:val="22"/>
          <w:szCs w:val="22"/>
        </w:rPr>
        <w:t>Pozostawienie protestu bez rozpatrzenia</w:t>
      </w:r>
    </w:p>
    <w:p w14:paraId="3C81F693" w14:textId="77777777" w:rsidR="0028302B" w:rsidRPr="00A87CE9" w:rsidRDefault="0028302B" w:rsidP="0028302B">
      <w:pPr>
        <w:ind w:left="284"/>
        <w:jc w:val="center"/>
        <w:rPr>
          <w:rFonts w:eastAsia="Calibri"/>
          <w:b/>
          <w:noProof/>
          <w:sz w:val="22"/>
          <w:szCs w:val="22"/>
        </w:rPr>
      </w:pPr>
    </w:p>
    <w:p w14:paraId="60DD2DC8" w14:textId="77777777" w:rsidR="0028302B" w:rsidRPr="00A87CE9" w:rsidRDefault="0028302B" w:rsidP="00B803DB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eastAsia="Calibri"/>
          <w:noProof/>
          <w:sz w:val="22"/>
          <w:szCs w:val="22"/>
        </w:rPr>
      </w:pPr>
      <w:r w:rsidRPr="00A87CE9">
        <w:rPr>
          <w:rFonts w:eastAsia="Calibri"/>
          <w:noProof/>
          <w:sz w:val="22"/>
          <w:szCs w:val="22"/>
        </w:rPr>
        <w:t>Protest pozostawia się bez rozpatrzenia, jeżeli mimo prawidłowiego pouczenia o prawie i sposobie jego wniesienia:</w:t>
      </w:r>
    </w:p>
    <w:p w14:paraId="20323D55" w14:textId="77777777" w:rsidR="0028302B" w:rsidRPr="00A87CE9" w:rsidRDefault="0028302B" w:rsidP="00B803DB">
      <w:pPr>
        <w:pStyle w:val="Akapitzlist"/>
        <w:numPr>
          <w:ilvl w:val="0"/>
          <w:numId w:val="19"/>
        </w:numPr>
        <w:spacing w:line="276" w:lineRule="auto"/>
        <w:jc w:val="both"/>
        <w:rPr>
          <w:rFonts w:eastAsia="Calibri"/>
          <w:noProof/>
          <w:sz w:val="22"/>
          <w:szCs w:val="22"/>
        </w:rPr>
      </w:pPr>
      <w:r w:rsidRPr="00A87CE9">
        <w:rPr>
          <w:rFonts w:eastAsia="Calibri"/>
          <w:noProof/>
          <w:sz w:val="22"/>
          <w:szCs w:val="22"/>
        </w:rPr>
        <w:t>Został wniesiony po terminie</w:t>
      </w:r>
    </w:p>
    <w:p w14:paraId="42679A07" w14:textId="77777777" w:rsidR="0028302B" w:rsidRPr="00A87CE9" w:rsidRDefault="0028302B" w:rsidP="00B803DB">
      <w:pPr>
        <w:pStyle w:val="Akapitzlist"/>
        <w:numPr>
          <w:ilvl w:val="0"/>
          <w:numId w:val="19"/>
        </w:numPr>
        <w:spacing w:line="276" w:lineRule="auto"/>
        <w:jc w:val="both"/>
        <w:rPr>
          <w:rFonts w:eastAsia="Calibri"/>
          <w:noProof/>
          <w:sz w:val="22"/>
          <w:szCs w:val="22"/>
        </w:rPr>
      </w:pPr>
      <w:r w:rsidRPr="00A87CE9">
        <w:rPr>
          <w:rFonts w:eastAsia="Calibri"/>
          <w:noProof/>
          <w:sz w:val="22"/>
          <w:szCs w:val="22"/>
        </w:rPr>
        <w:t xml:space="preserve">Został wniesiony przez podmiot wykluczony z możliwosci otrzymania wsparcia, </w:t>
      </w:r>
    </w:p>
    <w:p w14:paraId="1B8CE892" w14:textId="77777777" w:rsidR="0028302B" w:rsidRPr="00A87CE9" w:rsidRDefault="0028302B" w:rsidP="00B803DB">
      <w:pPr>
        <w:pStyle w:val="Akapitzlist"/>
        <w:numPr>
          <w:ilvl w:val="0"/>
          <w:numId w:val="19"/>
        </w:numPr>
        <w:spacing w:line="276" w:lineRule="auto"/>
        <w:jc w:val="both"/>
        <w:rPr>
          <w:rFonts w:eastAsia="Calibri"/>
          <w:noProof/>
          <w:sz w:val="22"/>
          <w:szCs w:val="22"/>
        </w:rPr>
      </w:pPr>
      <w:r w:rsidRPr="00A87CE9">
        <w:rPr>
          <w:rFonts w:eastAsia="Calibri"/>
          <w:noProof/>
          <w:sz w:val="22"/>
          <w:szCs w:val="22"/>
        </w:rPr>
        <w:t xml:space="preserve">Nie wskazuje kryteriów wyboru operacji, z których oceną wnioskodawca się nie zgadza, lub w jakim zakesie wnioskodawca, nie zgadza się z negatywną oceną zgodności operacji </w:t>
      </w:r>
      <w:r w:rsidRPr="00A87CE9">
        <w:rPr>
          <w:rFonts w:eastAsia="Calibri"/>
          <w:noProof/>
          <w:sz w:val="22"/>
          <w:szCs w:val="22"/>
        </w:rPr>
        <w:lastRenderedPageBreak/>
        <w:t>z LSR lub w jakim zakresie wnioskodawca nie zgadza się z ustaleniem przez LGD kowty wsparcia niższej niż wnioskowana oraz nie zawiera uzasadnienia</w:t>
      </w:r>
    </w:p>
    <w:p w14:paraId="07C2DD58" w14:textId="77777777" w:rsidR="0028302B" w:rsidRPr="00A87CE9" w:rsidRDefault="0028302B" w:rsidP="00931E30">
      <w:pPr>
        <w:pStyle w:val="Akapitzlist"/>
        <w:spacing w:line="276" w:lineRule="auto"/>
        <w:ind w:left="1146"/>
        <w:jc w:val="both"/>
        <w:rPr>
          <w:rFonts w:eastAsia="Calibri"/>
          <w:noProof/>
          <w:sz w:val="22"/>
          <w:szCs w:val="22"/>
        </w:rPr>
      </w:pPr>
      <w:r w:rsidRPr="00A87CE9">
        <w:rPr>
          <w:rFonts w:eastAsia="Calibri"/>
          <w:noProof/>
          <w:sz w:val="22"/>
          <w:szCs w:val="22"/>
        </w:rPr>
        <w:t>- o czym wnioskodawca jest informowany na piśmie odpowiednio przez LGD, za pośrednictwem której wniesiono protest, albo przez zarząd województwa, a informacja ta zawiera pouczenie o mozliwości wniesienia skargi do sądu administracyjnego.</w:t>
      </w:r>
    </w:p>
    <w:p w14:paraId="59B22433" w14:textId="77777777" w:rsidR="0028302B" w:rsidRDefault="0028302B" w:rsidP="00B803DB">
      <w:pPr>
        <w:pStyle w:val="Akapitzlist"/>
        <w:numPr>
          <w:ilvl w:val="0"/>
          <w:numId w:val="18"/>
        </w:numPr>
        <w:spacing w:line="276" w:lineRule="auto"/>
        <w:ind w:left="426"/>
        <w:jc w:val="both"/>
        <w:rPr>
          <w:rFonts w:eastAsia="Calibri"/>
          <w:noProof/>
          <w:sz w:val="22"/>
          <w:szCs w:val="22"/>
        </w:rPr>
      </w:pPr>
      <w:r w:rsidRPr="00A87CE9">
        <w:rPr>
          <w:rFonts w:eastAsia="Calibri"/>
          <w:noProof/>
          <w:sz w:val="22"/>
          <w:szCs w:val="22"/>
        </w:rPr>
        <w:t>Protest pozostawia się bez rozpatrzenia także wówczas, gdy została wyczerpana kwota środków przewidzianych w umowie ramowej na realizację danego celu LSR w ramach środków pochodzących z danego EFSI</w:t>
      </w:r>
      <w:r>
        <w:rPr>
          <w:rFonts w:eastAsia="Calibri"/>
          <w:noProof/>
          <w:sz w:val="22"/>
          <w:szCs w:val="22"/>
        </w:rPr>
        <w:t>:</w:t>
      </w:r>
    </w:p>
    <w:p w14:paraId="2223B150" w14:textId="77777777" w:rsidR="0028302B" w:rsidRPr="00AE35FD" w:rsidRDefault="0028302B" w:rsidP="00931E30">
      <w:pPr>
        <w:spacing w:line="276" w:lineRule="auto"/>
        <w:ind w:left="426"/>
        <w:jc w:val="both"/>
        <w:rPr>
          <w:rFonts w:eastAsia="Calibri"/>
          <w:noProof/>
          <w:sz w:val="22"/>
          <w:szCs w:val="22"/>
        </w:rPr>
      </w:pPr>
      <w:r w:rsidRPr="00AE35FD">
        <w:rPr>
          <w:rFonts w:eastAsia="Calibri"/>
          <w:noProof/>
          <w:sz w:val="22"/>
          <w:szCs w:val="22"/>
        </w:rPr>
        <w:t>Właściwa instytucja, do której wpłyna protest, pozostawia go bez rozpatrzenia, informując o tym na pismie wnioskodawcę, pouczając jednocześnie o możliwości wniesienia skargi do sądu administracyjnego zgodnie z art.66 ust.2 pkt.1 ustawy PS</w:t>
      </w:r>
    </w:p>
    <w:p w14:paraId="350F4B52" w14:textId="2794FD9A" w:rsidR="0028302B" w:rsidRDefault="0028302B" w:rsidP="0028302B">
      <w:pPr>
        <w:widowControl/>
        <w:suppressAutoHyphens w:val="0"/>
        <w:ind w:left="284"/>
        <w:contextualSpacing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</w:p>
    <w:p w14:paraId="19D1BCA3" w14:textId="77777777" w:rsidR="00931E30" w:rsidRDefault="00931E30" w:rsidP="0028302B">
      <w:pPr>
        <w:widowControl/>
        <w:suppressAutoHyphens w:val="0"/>
        <w:ind w:left="284"/>
        <w:contextualSpacing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</w:p>
    <w:p w14:paraId="404CDF51" w14:textId="77777777" w:rsidR="00841744" w:rsidRPr="00A87CE9" w:rsidRDefault="00841744" w:rsidP="00903362">
      <w:pPr>
        <w:jc w:val="both"/>
        <w:rPr>
          <w:rFonts w:eastAsia="Calibri"/>
          <w:b/>
          <w:sz w:val="22"/>
          <w:szCs w:val="22"/>
        </w:rPr>
      </w:pPr>
    </w:p>
    <w:p w14:paraId="601FEBF5" w14:textId="4555CE97" w:rsidR="00A8262C" w:rsidRPr="00A87CE9" w:rsidRDefault="00A87CE9" w:rsidP="00903362">
      <w:pPr>
        <w:jc w:val="center"/>
        <w:rPr>
          <w:rFonts w:eastAsia="Calibri"/>
          <w:b/>
          <w:sz w:val="22"/>
          <w:szCs w:val="22"/>
        </w:rPr>
      </w:pPr>
      <w:r w:rsidRPr="00A87CE9">
        <w:rPr>
          <w:rFonts w:eastAsia="Calibri"/>
          <w:b/>
          <w:sz w:val="22"/>
          <w:szCs w:val="22"/>
        </w:rPr>
        <w:t xml:space="preserve">§ </w:t>
      </w:r>
      <w:r w:rsidR="0028302B" w:rsidRPr="00484E9D">
        <w:rPr>
          <w:rFonts w:eastAsia="Calibri"/>
          <w:b/>
          <w:color w:val="auto"/>
          <w:sz w:val="22"/>
          <w:szCs w:val="22"/>
        </w:rPr>
        <w:t>2</w:t>
      </w:r>
      <w:r w:rsidR="003C42C8">
        <w:rPr>
          <w:rFonts w:eastAsia="Calibri"/>
          <w:b/>
          <w:color w:val="auto"/>
          <w:sz w:val="22"/>
          <w:szCs w:val="22"/>
        </w:rPr>
        <w:t>0</w:t>
      </w:r>
      <w:r w:rsidR="00143DC5" w:rsidRPr="00A87CE9">
        <w:rPr>
          <w:rFonts w:eastAsia="Calibri"/>
          <w:b/>
          <w:sz w:val="22"/>
          <w:szCs w:val="22"/>
        </w:rPr>
        <w:t>.</w:t>
      </w:r>
    </w:p>
    <w:p w14:paraId="43AC056C" w14:textId="77777777" w:rsidR="00A8262C" w:rsidRPr="00A87CE9" w:rsidRDefault="00A8262C" w:rsidP="00903362">
      <w:pPr>
        <w:jc w:val="center"/>
        <w:rPr>
          <w:rFonts w:eastAsia="Calibri"/>
          <w:b/>
          <w:sz w:val="22"/>
          <w:szCs w:val="22"/>
        </w:rPr>
      </w:pPr>
      <w:r w:rsidRPr="00A87CE9">
        <w:rPr>
          <w:rFonts w:eastAsia="Calibri"/>
          <w:b/>
          <w:sz w:val="22"/>
          <w:szCs w:val="22"/>
        </w:rPr>
        <w:t>Autokontrola LGD</w:t>
      </w:r>
    </w:p>
    <w:p w14:paraId="3958DDE5" w14:textId="77777777" w:rsidR="00A8262C" w:rsidRPr="00A87CE9" w:rsidRDefault="00A8262C" w:rsidP="00903362">
      <w:pPr>
        <w:jc w:val="both"/>
        <w:rPr>
          <w:rFonts w:eastAsia="Calibri"/>
          <w:b/>
          <w:sz w:val="22"/>
          <w:szCs w:val="22"/>
        </w:rPr>
      </w:pPr>
    </w:p>
    <w:p w14:paraId="214575FB" w14:textId="77777777" w:rsidR="00A8262C" w:rsidRPr="00A87CE9" w:rsidRDefault="0071275F" w:rsidP="00931E30">
      <w:pPr>
        <w:spacing w:line="276" w:lineRule="auto"/>
        <w:ind w:left="284" w:hanging="284"/>
        <w:jc w:val="both"/>
        <w:rPr>
          <w:sz w:val="22"/>
          <w:szCs w:val="22"/>
        </w:rPr>
      </w:pPr>
      <w:r w:rsidRPr="00A87CE9">
        <w:rPr>
          <w:sz w:val="22"/>
          <w:szCs w:val="22"/>
        </w:rPr>
        <w:t xml:space="preserve">1. </w:t>
      </w:r>
      <w:r w:rsidR="00A8262C" w:rsidRPr="00A87CE9">
        <w:rPr>
          <w:sz w:val="22"/>
          <w:szCs w:val="22"/>
        </w:rPr>
        <w:t>Rada w terminie</w:t>
      </w:r>
      <w:r w:rsidRPr="00A87CE9">
        <w:rPr>
          <w:sz w:val="22"/>
          <w:szCs w:val="22"/>
        </w:rPr>
        <w:t xml:space="preserve"> </w:t>
      </w:r>
      <w:r w:rsidR="000F1865" w:rsidRPr="00A87CE9">
        <w:rPr>
          <w:sz w:val="22"/>
          <w:szCs w:val="22"/>
        </w:rPr>
        <w:t xml:space="preserve">14 </w:t>
      </w:r>
      <w:r w:rsidR="00A8262C" w:rsidRPr="00A87CE9">
        <w:rPr>
          <w:sz w:val="22"/>
          <w:szCs w:val="22"/>
        </w:rPr>
        <w:t>od dnia otrzymania protestu weryfikuje wyniki dokonanej przez siebie oceny operacji w zakresie kryteriów i zarzutów po</w:t>
      </w:r>
      <w:r w:rsidR="00927260" w:rsidRPr="00A87CE9">
        <w:rPr>
          <w:sz w:val="22"/>
          <w:szCs w:val="22"/>
        </w:rPr>
        <w:t>dnoszonych w </w:t>
      </w:r>
      <w:r w:rsidR="00A8262C" w:rsidRPr="00A87CE9">
        <w:rPr>
          <w:sz w:val="22"/>
          <w:szCs w:val="22"/>
        </w:rPr>
        <w:t>proteście, i:</w:t>
      </w:r>
    </w:p>
    <w:p w14:paraId="00CBE538" w14:textId="77777777" w:rsidR="00927260" w:rsidRPr="00A87CE9" w:rsidRDefault="00A8262C" w:rsidP="00B803DB">
      <w:pPr>
        <w:pStyle w:val="Akapitzlist"/>
        <w:numPr>
          <w:ilvl w:val="0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A87CE9">
        <w:rPr>
          <w:sz w:val="22"/>
          <w:szCs w:val="22"/>
        </w:rPr>
        <w:t>dokonuje zmiany podjętego rozstrzygnięcia, co skutkuje odpowiednio skierowaniem operacji do właściwego etapu</w:t>
      </w:r>
      <w:r w:rsidR="00A73607" w:rsidRPr="00A87CE9">
        <w:rPr>
          <w:sz w:val="22"/>
          <w:szCs w:val="22"/>
        </w:rPr>
        <w:t xml:space="preserve"> oceny albo umieszczeniem go na </w:t>
      </w:r>
      <w:r w:rsidRPr="00A87CE9">
        <w:rPr>
          <w:sz w:val="22"/>
          <w:szCs w:val="22"/>
        </w:rPr>
        <w:t>liście operacji wybranych przez LGD w wyniku przeprowadzenia procedury odwoławczej, informując o tym wnioskodawcę, albo</w:t>
      </w:r>
    </w:p>
    <w:p w14:paraId="29255050" w14:textId="4816AFF9" w:rsidR="00927260" w:rsidRPr="00A87CE9" w:rsidRDefault="00A8262C" w:rsidP="00B803DB">
      <w:pPr>
        <w:pStyle w:val="Akapitzlist"/>
        <w:numPr>
          <w:ilvl w:val="0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A87CE9">
        <w:rPr>
          <w:sz w:val="22"/>
          <w:szCs w:val="22"/>
        </w:rPr>
        <w:t>kieruje protest wraz z otrzymaną o</w:t>
      </w:r>
      <w:r w:rsidR="00037C24" w:rsidRPr="00A87CE9">
        <w:rPr>
          <w:sz w:val="22"/>
          <w:szCs w:val="22"/>
        </w:rPr>
        <w:t>d wnioskodawcy dokumentacją do Z</w:t>
      </w:r>
      <w:r w:rsidRPr="00A87CE9">
        <w:rPr>
          <w:sz w:val="22"/>
          <w:szCs w:val="22"/>
        </w:rPr>
        <w:t>W, załączając do niego stanowisko dotyczące braku podstaw do zmiany podjętego rozstrzygnięcia, oraz inf</w:t>
      </w:r>
      <w:r w:rsidR="00A73607" w:rsidRPr="00A87CE9">
        <w:rPr>
          <w:sz w:val="22"/>
          <w:szCs w:val="22"/>
        </w:rPr>
        <w:t>ormuje wnioskodawcę na piśmie o </w:t>
      </w:r>
      <w:r w:rsidRPr="00A87CE9">
        <w:rPr>
          <w:sz w:val="22"/>
          <w:szCs w:val="22"/>
        </w:rPr>
        <w:t xml:space="preserve">przekazaniu protestu.        </w:t>
      </w:r>
      <w:bookmarkStart w:id="6" w:name="_Toc437640220"/>
    </w:p>
    <w:p w14:paraId="1786E508" w14:textId="1CFE4DB2" w:rsidR="0039673E" w:rsidRPr="00A87CE9" w:rsidRDefault="000F1865" w:rsidP="00B803DB">
      <w:pPr>
        <w:pStyle w:val="Akapitzlist"/>
        <w:numPr>
          <w:ilvl w:val="0"/>
          <w:numId w:val="11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A87CE9">
        <w:rPr>
          <w:sz w:val="22"/>
          <w:szCs w:val="22"/>
        </w:rPr>
        <w:t xml:space="preserve">podjęcie decyzji przez Radę w przedmiocie autokontroli może zostać podjęte w trybie obiegowym.      </w:t>
      </w:r>
    </w:p>
    <w:p w14:paraId="74E47801" w14:textId="77777777" w:rsidR="001169C9" w:rsidRPr="00A87CE9" w:rsidRDefault="001169C9" w:rsidP="001169C9">
      <w:pPr>
        <w:jc w:val="center"/>
        <w:rPr>
          <w:rFonts w:eastAsia="Calibri"/>
          <w:b/>
          <w:sz w:val="22"/>
          <w:szCs w:val="22"/>
        </w:rPr>
      </w:pPr>
    </w:p>
    <w:p w14:paraId="6E9C5CEE" w14:textId="77777777" w:rsidR="001169C9" w:rsidRPr="00A87CE9" w:rsidRDefault="001169C9" w:rsidP="001169C9">
      <w:pPr>
        <w:jc w:val="center"/>
        <w:rPr>
          <w:rFonts w:eastAsia="Calibri"/>
          <w:b/>
          <w:sz w:val="22"/>
          <w:szCs w:val="22"/>
        </w:rPr>
      </w:pPr>
    </w:p>
    <w:p w14:paraId="08A9EE4D" w14:textId="5AEDCD76" w:rsidR="001169C9" w:rsidRPr="00A87CE9" w:rsidRDefault="00A87CE9" w:rsidP="001169C9">
      <w:pPr>
        <w:jc w:val="center"/>
        <w:rPr>
          <w:rFonts w:eastAsia="Calibri"/>
          <w:b/>
          <w:sz w:val="22"/>
          <w:szCs w:val="22"/>
        </w:rPr>
      </w:pPr>
      <w:r w:rsidRPr="00A87CE9">
        <w:rPr>
          <w:rFonts w:eastAsia="Calibri"/>
          <w:b/>
          <w:sz w:val="22"/>
          <w:szCs w:val="22"/>
        </w:rPr>
        <w:t>§</w:t>
      </w:r>
      <w:r w:rsidR="0028302B" w:rsidRPr="00484E9D">
        <w:rPr>
          <w:rFonts w:eastAsia="Calibri"/>
          <w:b/>
          <w:color w:val="auto"/>
          <w:sz w:val="22"/>
          <w:szCs w:val="22"/>
        </w:rPr>
        <w:t xml:space="preserve"> 2</w:t>
      </w:r>
      <w:r w:rsidR="003C42C8">
        <w:rPr>
          <w:rFonts w:eastAsia="Calibri"/>
          <w:b/>
          <w:color w:val="auto"/>
          <w:sz w:val="22"/>
          <w:szCs w:val="22"/>
        </w:rPr>
        <w:t>1</w:t>
      </w:r>
      <w:r w:rsidR="001169C9" w:rsidRPr="00A87CE9">
        <w:rPr>
          <w:rFonts w:eastAsia="Calibri"/>
          <w:b/>
          <w:sz w:val="22"/>
          <w:szCs w:val="22"/>
        </w:rPr>
        <w:t>.</w:t>
      </w:r>
    </w:p>
    <w:p w14:paraId="35E7D0FD" w14:textId="1215F958" w:rsidR="005A4CD7" w:rsidRPr="00A87CE9" w:rsidRDefault="001169C9" w:rsidP="001169C9">
      <w:pPr>
        <w:ind w:left="284"/>
        <w:jc w:val="center"/>
        <w:rPr>
          <w:sz w:val="22"/>
          <w:szCs w:val="22"/>
        </w:rPr>
      </w:pPr>
      <w:r w:rsidRPr="00A87CE9">
        <w:rPr>
          <w:rFonts w:eastAsia="Calibri"/>
          <w:b/>
          <w:noProof/>
          <w:sz w:val="22"/>
          <w:szCs w:val="22"/>
        </w:rPr>
        <w:t>Zasady rozpatrywania protestu przez Zarząd Województwa</w:t>
      </w:r>
    </w:p>
    <w:p w14:paraId="5B2FD644" w14:textId="77777777" w:rsidR="005A4CD7" w:rsidRPr="00A87CE9" w:rsidRDefault="005A4CD7" w:rsidP="005A4CD7">
      <w:pPr>
        <w:ind w:left="284"/>
        <w:jc w:val="both"/>
        <w:rPr>
          <w:sz w:val="22"/>
          <w:szCs w:val="22"/>
        </w:rPr>
      </w:pPr>
    </w:p>
    <w:p w14:paraId="2D0D2C53" w14:textId="7DEA9D4D" w:rsidR="00691552" w:rsidRPr="00081D5F" w:rsidRDefault="000F1865" w:rsidP="00B803DB">
      <w:pPr>
        <w:pStyle w:val="Akapitzlist"/>
        <w:numPr>
          <w:ilvl w:val="0"/>
          <w:numId w:val="16"/>
        </w:numPr>
        <w:spacing w:line="276" w:lineRule="auto"/>
        <w:ind w:left="426" w:hanging="437"/>
        <w:jc w:val="both"/>
        <w:rPr>
          <w:color w:val="auto"/>
          <w:sz w:val="22"/>
          <w:szCs w:val="22"/>
        </w:rPr>
      </w:pPr>
      <w:r w:rsidRPr="00081D5F">
        <w:rPr>
          <w:color w:val="auto"/>
          <w:sz w:val="22"/>
          <w:szCs w:val="22"/>
        </w:rPr>
        <w:t xml:space="preserve">Zarząd województwa rozpatruje protest, </w:t>
      </w:r>
      <w:r w:rsidR="000D6267" w:rsidRPr="00081D5F">
        <w:rPr>
          <w:color w:val="auto"/>
          <w:sz w:val="22"/>
          <w:szCs w:val="22"/>
        </w:rPr>
        <w:t>weryfikując prawidłowość oceny operacji w zakresie kryteriów i zarzutów podnoszonych w proteście, w terminie</w:t>
      </w:r>
      <w:r w:rsidR="00477EC4" w:rsidRPr="00081D5F">
        <w:rPr>
          <w:color w:val="auto"/>
          <w:sz w:val="22"/>
          <w:szCs w:val="22"/>
        </w:rPr>
        <w:t xml:space="preserve"> nie dłuższym niż </w:t>
      </w:r>
      <w:r w:rsidR="008F61B7">
        <w:rPr>
          <w:color w:val="auto"/>
          <w:sz w:val="22"/>
          <w:szCs w:val="22"/>
        </w:rPr>
        <w:t>21</w:t>
      </w:r>
      <w:r w:rsidR="00477EC4" w:rsidRPr="00081D5F">
        <w:rPr>
          <w:color w:val="auto"/>
          <w:sz w:val="22"/>
          <w:szCs w:val="22"/>
        </w:rPr>
        <w:t xml:space="preserve"> dni</w:t>
      </w:r>
      <w:r w:rsidRPr="00081D5F">
        <w:rPr>
          <w:color w:val="auto"/>
          <w:sz w:val="22"/>
          <w:szCs w:val="22"/>
        </w:rPr>
        <w:t>, licząc od dnia jego otrzymania. W uzasadnionych przypadkach, w szczególności gdy w trakcie rozpatrywania protestu konieczne jest skorzystanie z pomocy ekspertów, termin rozpatrzeni</w:t>
      </w:r>
      <w:r w:rsidR="005A4CD7" w:rsidRPr="00081D5F">
        <w:rPr>
          <w:color w:val="auto"/>
          <w:sz w:val="22"/>
          <w:szCs w:val="22"/>
        </w:rPr>
        <w:t>a protestu może być przedłużony</w:t>
      </w:r>
      <w:r w:rsidRPr="00081D5F">
        <w:rPr>
          <w:color w:val="auto"/>
          <w:sz w:val="22"/>
          <w:szCs w:val="22"/>
        </w:rPr>
        <w:t xml:space="preserve">, o czym </w:t>
      </w:r>
      <w:r w:rsidR="00477EC4" w:rsidRPr="00081D5F">
        <w:rPr>
          <w:color w:val="auto"/>
          <w:sz w:val="22"/>
          <w:szCs w:val="22"/>
        </w:rPr>
        <w:t xml:space="preserve">zarząd województwa </w:t>
      </w:r>
      <w:r w:rsidRPr="00081D5F">
        <w:rPr>
          <w:color w:val="auto"/>
          <w:sz w:val="22"/>
          <w:szCs w:val="22"/>
        </w:rPr>
        <w:t xml:space="preserve">informuje na piśmie wnioskodawcę. Termin rozpatrzenia protestu nie może przekroczyć łącznie </w:t>
      </w:r>
      <w:r w:rsidR="008F61B7">
        <w:rPr>
          <w:color w:val="auto"/>
          <w:sz w:val="22"/>
          <w:szCs w:val="22"/>
        </w:rPr>
        <w:t>45</w:t>
      </w:r>
      <w:r w:rsidRPr="00081D5F">
        <w:rPr>
          <w:color w:val="auto"/>
          <w:sz w:val="22"/>
          <w:szCs w:val="22"/>
        </w:rPr>
        <w:t xml:space="preserve"> dni od dnia jego otrzymania. </w:t>
      </w:r>
    </w:p>
    <w:p w14:paraId="6D6A4820" w14:textId="68774EAD" w:rsidR="0039673E" w:rsidRPr="00081D5F" w:rsidRDefault="000F1865" w:rsidP="00B803DB">
      <w:pPr>
        <w:pStyle w:val="Akapitzlist"/>
        <w:numPr>
          <w:ilvl w:val="0"/>
          <w:numId w:val="16"/>
        </w:numPr>
        <w:spacing w:line="276" w:lineRule="auto"/>
        <w:ind w:left="426" w:hanging="437"/>
        <w:jc w:val="both"/>
        <w:rPr>
          <w:color w:val="auto"/>
          <w:sz w:val="22"/>
          <w:szCs w:val="22"/>
        </w:rPr>
      </w:pPr>
      <w:r w:rsidRPr="00081D5F">
        <w:rPr>
          <w:color w:val="auto"/>
          <w:sz w:val="22"/>
          <w:szCs w:val="22"/>
        </w:rPr>
        <w:t xml:space="preserve">Zarząd województwa informuje wnioskodawcę na piśmie o wyniku rozpatrzenia jego protestu. </w:t>
      </w:r>
      <w:r w:rsidR="00152E98" w:rsidRPr="00081D5F">
        <w:rPr>
          <w:color w:val="auto"/>
          <w:sz w:val="22"/>
          <w:szCs w:val="22"/>
        </w:rPr>
        <w:t>Informacja ta zawiera w szczególności:</w:t>
      </w:r>
    </w:p>
    <w:p w14:paraId="44123B55" w14:textId="59B5AD85" w:rsidR="00152E98" w:rsidRPr="00A87CE9" w:rsidRDefault="00152E98" w:rsidP="00B803DB">
      <w:pPr>
        <w:pStyle w:val="Akapitzlist"/>
        <w:numPr>
          <w:ilvl w:val="0"/>
          <w:numId w:val="15"/>
        </w:numPr>
        <w:spacing w:line="276" w:lineRule="auto"/>
        <w:ind w:hanging="437"/>
        <w:jc w:val="both"/>
        <w:rPr>
          <w:sz w:val="22"/>
          <w:szCs w:val="22"/>
        </w:rPr>
      </w:pPr>
      <w:r w:rsidRPr="00A87CE9">
        <w:rPr>
          <w:sz w:val="22"/>
          <w:szCs w:val="22"/>
        </w:rPr>
        <w:t>Treść rozstrzygnięcia polegającego na uwzględnieniu albo nieuwzględnieniu protestu, wraz z uzasadnieniem;</w:t>
      </w:r>
    </w:p>
    <w:p w14:paraId="2E2F4824" w14:textId="36F3ADA0" w:rsidR="00152E98" w:rsidRPr="00A87CE9" w:rsidRDefault="00152E98" w:rsidP="00B803DB">
      <w:pPr>
        <w:pStyle w:val="Akapitzlist"/>
        <w:numPr>
          <w:ilvl w:val="0"/>
          <w:numId w:val="15"/>
        </w:numPr>
        <w:spacing w:line="276" w:lineRule="auto"/>
        <w:ind w:hanging="437"/>
        <w:jc w:val="both"/>
        <w:rPr>
          <w:sz w:val="22"/>
          <w:szCs w:val="22"/>
        </w:rPr>
      </w:pPr>
      <w:r w:rsidRPr="00A87CE9">
        <w:rPr>
          <w:sz w:val="22"/>
          <w:szCs w:val="22"/>
        </w:rPr>
        <w:t>W przypadku nieuwzględnienia protestu – pouczenie o możliwości wniesienia skargi do sądu administracyjnego</w:t>
      </w:r>
    </w:p>
    <w:p w14:paraId="2FBF4572" w14:textId="47217DF9" w:rsidR="001169C9" w:rsidRPr="009D41EF" w:rsidRDefault="000F1865" w:rsidP="00B803DB">
      <w:pPr>
        <w:pStyle w:val="Akapitzlist"/>
        <w:numPr>
          <w:ilvl w:val="0"/>
          <w:numId w:val="16"/>
        </w:numPr>
        <w:spacing w:line="276" w:lineRule="auto"/>
        <w:ind w:left="426" w:hanging="437"/>
        <w:jc w:val="both"/>
        <w:rPr>
          <w:sz w:val="22"/>
          <w:szCs w:val="22"/>
        </w:rPr>
      </w:pPr>
      <w:r w:rsidRPr="00A87CE9">
        <w:rPr>
          <w:sz w:val="22"/>
          <w:szCs w:val="22"/>
        </w:rPr>
        <w:t>W przypadku uwzględnienia protestu zarząd województwa</w:t>
      </w:r>
      <w:r w:rsidR="00C234AB" w:rsidRPr="00A87CE9">
        <w:rPr>
          <w:sz w:val="22"/>
          <w:szCs w:val="22"/>
        </w:rPr>
        <w:t xml:space="preserve"> przekazuje sprawę do LGD w celu przeprowadzenia ponownej oceny operacji, jeżeli stwierdzi, że doszło do naruszeń obowiązujących procedur i konieczny do wyjaśnienia </w:t>
      </w:r>
      <w:r w:rsidR="00A639F3" w:rsidRPr="00A87CE9">
        <w:rPr>
          <w:sz w:val="22"/>
          <w:szCs w:val="22"/>
        </w:rPr>
        <w:t>zakres spraw</w:t>
      </w:r>
      <w:r w:rsidR="005A4CD7" w:rsidRPr="00A87CE9">
        <w:rPr>
          <w:sz w:val="22"/>
          <w:szCs w:val="22"/>
        </w:rPr>
        <w:t>y</w:t>
      </w:r>
      <w:r w:rsidR="00A639F3" w:rsidRPr="00A87CE9">
        <w:rPr>
          <w:sz w:val="22"/>
          <w:szCs w:val="22"/>
        </w:rPr>
        <w:t xml:space="preserve"> ma istotny wpływ na wynik oceny, informując wnioskodawcę na piśmie o przekazaniu sprawy. W przypadku protestu, w którym wnioskodawca </w:t>
      </w:r>
      <w:r w:rsidR="00A639F3" w:rsidRPr="00A87CE9">
        <w:rPr>
          <w:sz w:val="22"/>
          <w:szCs w:val="22"/>
        </w:rPr>
        <w:lastRenderedPageBreak/>
        <w:t>podnosi kilka zarzutów, ZW powinien przekazać sprawę LGD w celu przeprowadzenia ponownej oceny operacji, jeżeli stwierdzi, że zasadny jest przynajmniej jeden z zarzutów. Oznacza to, że jeśli przynajmniej jeden z zarzutów</w:t>
      </w:r>
      <w:r w:rsidR="00C93722" w:rsidRPr="00A87CE9">
        <w:rPr>
          <w:sz w:val="22"/>
          <w:szCs w:val="22"/>
        </w:rPr>
        <w:t xml:space="preserve"> ZW uzna za zasadny to protest należy traktować jako uwzględniony. Wówczas w piśmie przekazującym sprawę do LGD, ZW powinien  wskazać, który z zarzutów uważa za zasadny, tj. w jakim zakresie protest jest uwzględniony. Należy pamiętać, że zgodnie z art. 53 ust.3 ustawy </w:t>
      </w:r>
      <w:r w:rsidR="008F61B7">
        <w:rPr>
          <w:sz w:val="22"/>
          <w:szCs w:val="22"/>
        </w:rPr>
        <w:t xml:space="preserve">o polityce spójności </w:t>
      </w:r>
      <w:r w:rsidR="00C93722" w:rsidRPr="00A87CE9">
        <w:rPr>
          <w:sz w:val="22"/>
          <w:szCs w:val="22"/>
        </w:rPr>
        <w:t>PS,</w:t>
      </w:r>
      <w:r w:rsidR="00C44B2A" w:rsidRPr="00A87CE9">
        <w:rPr>
          <w:sz w:val="22"/>
          <w:szCs w:val="22"/>
        </w:rPr>
        <w:t xml:space="preserve"> fakt </w:t>
      </w:r>
      <w:proofErr w:type="spellStart"/>
      <w:r w:rsidR="00C44B2A" w:rsidRPr="00A87CE9">
        <w:rPr>
          <w:sz w:val="22"/>
          <w:szCs w:val="22"/>
        </w:rPr>
        <w:t>niemieszczenia</w:t>
      </w:r>
      <w:proofErr w:type="spellEnd"/>
      <w:r w:rsidR="00C44B2A" w:rsidRPr="00A87CE9">
        <w:rPr>
          <w:sz w:val="22"/>
          <w:szCs w:val="22"/>
        </w:rPr>
        <w:t xml:space="preserve"> się operacji w limicie środków przewidzianych na dany nabór</w:t>
      </w:r>
      <w:r w:rsidR="00A91218">
        <w:rPr>
          <w:sz w:val="22"/>
          <w:szCs w:val="22"/>
        </w:rPr>
        <w:t xml:space="preserve"> </w:t>
      </w:r>
      <w:r w:rsidR="00C44B2A" w:rsidRPr="00A87CE9">
        <w:rPr>
          <w:sz w:val="22"/>
          <w:szCs w:val="22"/>
        </w:rPr>
        <w:t>(limit wskazany w ogłoszeniu o naborze wniosków)</w:t>
      </w:r>
      <w:r w:rsidR="00AC336E">
        <w:rPr>
          <w:sz w:val="22"/>
          <w:szCs w:val="22"/>
        </w:rPr>
        <w:t xml:space="preserve"> </w:t>
      </w:r>
      <w:r w:rsidR="00C44B2A" w:rsidRPr="00A87CE9">
        <w:rPr>
          <w:sz w:val="22"/>
          <w:szCs w:val="22"/>
        </w:rPr>
        <w:t xml:space="preserve">nie może stanowić wyłącznej przesłanki do wniesienia protestu. </w:t>
      </w:r>
      <w:r w:rsidR="00C93722" w:rsidRPr="00A87CE9">
        <w:rPr>
          <w:sz w:val="22"/>
          <w:szCs w:val="22"/>
        </w:rPr>
        <w:t xml:space="preserve"> </w:t>
      </w:r>
      <w:r w:rsidRPr="00A87CE9">
        <w:rPr>
          <w:sz w:val="22"/>
          <w:szCs w:val="22"/>
        </w:rPr>
        <w:t xml:space="preserve"> </w:t>
      </w:r>
    </w:p>
    <w:p w14:paraId="258E8AF7" w14:textId="379ABCC5" w:rsidR="001169C9" w:rsidRPr="00A87CE9" w:rsidRDefault="001169C9" w:rsidP="001169C9">
      <w:pPr>
        <w:ind w:left="644"/>
        <w:jc w:val="both"/>
        <w:rPr>
          <w:sz w:val="22"/>
          <w:szCs w:val="22"/>
        </w:rPr>
      </w:pPr>
    </w:p>
    <w:p w14:paraId="159718F8" w14:textId="531E9A01" w:rsidR="001169C9" w:rsidRPr="00A87CE9" w:rsidRDefault="00A87CE9" w:rsidP="001169C9">
      <w:pPr>
        <w:jc w:val="center"/>
        <w:rPr>
          <w:rFonts w:eastAsia="Calibri"/>
          <w:b/>
          <w:sz w:val="22"/>
          <w:szCs w:val="22"/>
        </w:rPr>
      </w:pPr>
      <w:r w:rsidRPr="00A87CE9">
        <w:rPr>
          <w:rFonts w:eastAsia="Calibri"/>
          <w:b/>
          <w:sz w:val="22"/>
          <w:szCs w:val="22"/>
        </w:rPr>
        <w:t xml:space="preserve">§ </w:t>
      </w:r>
      <w:r w:rsidR="0028302B" w:rsidRPr="00484E9D">
        <w:rPr>
          <w:rFonts w:eastAsia="Calibri"/>
          <w:b/>
          <w:color w:val="auto"/>
          <w:sz w:val="22"/>
          <w:szCs w:val="22"/>
        </w:rPr>
        <w:t>2</w:t>
      </w:r>
      <w:r w:rsidR="003C42C8">
        <w:rPr>
          <w:rFonts w:eastAsia="Calibri"/>
          <w:b/>
          <w:color w:val="auto"/>
          <w:sz w:val="22"/>
          <w:szCs w:val="22"/>
        </w:rPr>
        <w:t>2</w:t>
      </w:r>
      <w:r w:rsidR="001169C9" w:rsidRPr="00A87CE9">
        <w:rPr>
          <w:rFonts w:eastAsia="Calibri"/>
          <w:b/>
          <w:sz w:val="22"/>
          <w:szCs w:val="22"/>
        </w:rPr>
        <w:t>.</w:t>
      </w:r>
    </w:p>
    <w:p w14:paraId="60A5909F" w14:textId="5251239C" w:rsidR="001169C9" w:rsidRPr="00A87CE9" w:rsidRDefault="001169C9" w:rsidP="001169C9">
      <w:pPr>
        <w:ind w:left="284"/>
        <w:jc w:val="center"/>
        <w:rPr>
          <w:rFonts w:eastAsia="Calibri"/>
          <w:b/>
          <w:noProof/>
          <w:sz w:val="22"/>
          <w:szCs w:val="22"/>
        </w:rPr>
      </w:pPr>
      <w:r w:rsidRPr="00A87CE9">
        <w:rPr>
          <w:rFonts w:eastAsia="Calibri"/>
          <w:b/>
          <w:noProof/>
          <w:sz w:val="22"/>
          <w:szCs w:val="22"/>
        </w:rPr>
        <w:t>Ponowny wybór operacji przez LGD</w:t>
      </w:r>
    </w:p>
    <w:p w14:paraId="0DD00BBD" w14:textId="77777777" w:rsidR="00C75432" w:rsidRPr="00A87CE9" w:rsidRDefault="00C75432" w:rsidP="00931E30">
      <w:pPr>
        <w:spacing w:line="276" w:lineRule="auto"/>
        <w:ind w:left="284"/>
        <w:jc w:val="center"/>
        <w:rPr>
          <w:sz w:val="22"/>
          <w:szCs w:val="22"/>
        </w:rPr>
      </w:pPr>
    </w:p>
    <w:p w14:paraId="478E314C" w14:textId="1209E258" w:rsidR="00E125AF" w:rsidRPr="00A87CE9" w:rsidRDefault="001169C9" w:rsidP="00B803DB">
      <w:pPr>
        <w:pStyle w:val="Akapitzlist"/>
        <w:numPr>
          <w:ilvl w:val="0"/>
          <w:numId w:val="17"/>
        </w:numPr>
        <w:spacing w:line="276" w:lineRule="auto"/>
        <w:ind w:left="426"/>
        <w:jc w:val="both"/>
        <w:rPr>
          <w:sz w:val="22"/>
          <w:szCs w:val="22"/>
        </w:rPr>
      </w:pPr>
      <w:r w:rsidRPr="00A87CE9">
        <w:rPr>
          <w:sz w:val="22"/>
          <w:szCs w:val="22"/>
        </w:rPr>
        <w:t xml:space="preserve">Ponowna ocena operacji </w:t>
      </w:r>
      <w:r w:rsidR="001A5163">
        <w:rPr>
          <w:rFonts w:eastAsia="Times New Roman"/>
        </w:rPr>
        <w:t xml:space="preserve">odbywa się w terminie 14 dni od dnia otrzymania protestu i </w:t>
      </w:r>
      <w:r w:rsidRPr="00A87CE9">
        <w:rPr>
          <w:sz w:val="22"/>
          <w:szCs w:val="22"/>
        </w:rPr>
        <w:t xml:space="preserve">polega na powtórnej weryfikacji operacji w zakresie kryteriów i zarzutów </w:t>
      </w:r>
      <w:r w:rsidR="00E125AF" w:rsidRPr="00A87CE9">
        <w:rPr>
          <w:sz w:val="22"/>
          <w:szCs w:val="22"/>
        </w:rPr>
        <w:t xml:space="preserve">podnoszonych w proteście. </w:t>
      </w:r>
    </w:p>
    <w:p w14:paraId="191E344B" w14:textId="6FA5D2A0" w:rsidR="000F1865" w:rsidRPr="00A87CE9" w:rsidRDefault="000F1865" w:rsidP="00B803DB">
      <w:pPr>
        <w:pStyle w:val="Akapitzlist"/>
        <w:numPr>
          <w:ilvl w:val="0"/>
          <w:numId w:val="17"/>
        </w:numPr>
        <w:spacing w:line="276" w:lineRule="auto"/>
        <w:ind w:left="426"/>
        <w:jc w:val="both"/>
        <w:rPr>
          <w:sz w:val="22"/>
          <w:szCs w:val="22"/>
        </w:rPr>
      </w:pPr>
      <w:r w:rsidRPr="00A87CE9">
        <w:rPr>
          <w:sz w:val="22"/>
          <w:szCs w:val="22"/>
        </w:rPr>
        <w:t>LGD informuje wnioskodawcę na p</w:t>
      </w:r>
      <w:r w:rsidR="00A73607" w:rsidRPr="00A87CE9">
        <w:rPr>
          <w:sz w:val="22"/>
          <w:szCs w:val="22"/>
        </w:rPr>
        <w:t>iśmie o wyniku ponownej oceny i</w:t>
      </w:r>
      <w:r w:rsidRPr="00A87CE9">
        <w:rPr>
          <w:sz w:val="22"/>
          <w:szCs w:val="22"/>
        </w:rPr>
        <w:t>:</w:t>
      </w:r>
    </w:p>
    <w:p w14:paraId="36C8E582" w14:textId="77777777" w:rsidR="0039673E" w:rsidRPr="00A87CE9" w:rsidRDefault="000F1865" w:rsidP="00B803DB">
      <w:pPr>
        <w:pStyle w:val="Akapitzlist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A87CE9">
        <w:rPr>
          <w:sz w:val="22"/>
          <w:szCs w:val="22"/>
        </w:rPr>
        <w:t xml:space="preserve">w przypadku pozytywnej ponownej oceny projektu odpowiednio kieruje projekt </w:t>
      </w:r>
      <w:r w:rsidR="00903362" w:rsidRPr="00A87CE9">
        <w:rPr>
          <w:sz w:val="22"/>
          <w:szCs w:val="22"/>
        </w:rPr>
        <w:br/>
      </w:r>
      <w:r w:rsidRPr="00A87CE9">
        <w:rPr>
          <w:sz w:val="22"/>
          <w:szCs w:val="22"/>
        </w:rPr>
        <w:t>do właściwego</w:t>
      </w:r>
      <w:r w:rsidR="00A73607" w:rsidRPr="00A87CE9">
        <w:rPr>
          <w:sz w:val="22"/>
          <w:szCs w:val="22"/>
        </w:rPr>
        <w:t xml:space="preserve"> </w:t>
      </w:r>
      <w:r w:rsidRPr="00A87CE9">
        <w:rPr>
          <w:sz w:val="22"/>
          <w:szCs w:val="22"/>
        </w:rPr>
        <w:t>etapu oceny albo umieszcza go n</w:t>
      </w:r>
      <w:r w:rsidR="00A73607" w:rsidRPr="00A87CE9">
        <w:rPr>
          <w:sz w:val="22"/>
          <w:szCs w:val="22"/>
        </w:rPr>
        <w:t>a liście projektów wybranych do </w:t>
      </w:r>
      <w:r w:rsidRPr="00A87CE9">
        <w:rPr>
          <w:sz w:val="22"/>
          <w:szCs w:val="22"/>
        </w:rPr>
        <w:t>dofinansowania w wyniku</w:t>
      </w:r>
      <w:r w:rsidR="00A73607" w:rsidRPr="00A87CE9">
        <w:rPr>
          <w:sz w:val="22"/>
          <w:szCs w:val="22"/>
        </w:rPr>
        <w:t xml:space="preserve"> </w:t>
      </w:r>
      <w:r w:rsidRPr="00A87CE9">
        <w:rPr>
          <w:sz w:val="22"/>
          <w:szCs w:val="22"/>
        </w:rPr>
        <w:t>przeprowadzonej procedury odwoławczej;</w:t>
      </w:r>
    </w:p>
    <w:p w14:paraId="541971E9" w14:textId="77777777" w:rsidR="000F1865" w:rsidRPr="00A87CE9" w:rsidRDefault="000F1865" w:rsidP="00B803DB">
      <w:pPr>
        <w:pStyle w:val="Akapitzlist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A87CE9">
        <w:rPr>
          <w:sz w:val="22"/>
          <w:szCs w:val="22"/>
        </w:rPr>
        <w:t>w przypadku negatywnej ponownej oceny projektu do informacji załącza dodatkowo pouczenie o możliwości wniesienia skargi do sądu a</w:t>
      </w:r>
      <w:r w:rsidR="00A73607" w:rsidRPr="00A87CE9">
        <w:rPr>
          <w:sz w:val="22"/>
          <w:szCs w:val="22"/>
        </w:rPr>
        <w:t>dministracyjnego na </w:t>
      </w:r>
      <w:r w:rsidRPr="00A87CE9">
        <w:rPr>
          <w:sz w:val="22"/>
          <w:szCs w:val="22"/>
        </w:rPr>
        <w:t xml:space="preserve">zasadach określonych w art. 61. Ustawy z dnia 11 lipca 2014 r. o zasadach realizacji programów </w:t>
      </w:r>
      <w:r w:rsidR="00903362" w:rsidRPr="00A87CE9">
        <w:rPr>
          <w:sz w:val="22"/>
          <w:szCs w:val="22"/>
        </w:rPr>
        <w:br/>
      </w:r>
      <w:r w:rsidRPr="00A87CE9">
        <w:rPr>
          <w:sz w:val="22"/>
          <w:szCs w:val="22"/>
        </w:rPr>
        <w:t>w zakresie polityki spójności finansowanych w perspektywie finansowej 2014 – 2020.</w:t>
      </w:r>
    </w:p>
    <w:p w14:paraId="6F33CEA2" w14:textId="070F9FE2" w:rsidR="00905E4F" w:rsidRPr="00A87CE9" w:rsidRDefault="00905E4F" w:rsidP="003A09AA">
      <w:pPr>
        <w:pStyle w:val="Nagwek2"/>
        <w:spacing w:before="0"/>
        <w:jc w:val="left"/>
        <w:rPr>
          <w:color w:val="403152" w:themeColor="accent4" w:themeShade="80"/>
          <w:sz w:val="22"/>
          <w:szCs w:val="22"/>
        </w:rPr>
      </w:pPr>
    </w:p>
    <w:p w14:paraId="5EBF5D49" w14:textId="77777777" w:rsidR="005C2961" w:rsidRPr="00A87CE9" w:rsidRDefault="005C2961" w:rsidP="0028302B">
      <w:pPr>
        <w:contextualSpacing/>
        <w:rPr>
          <w:b/>
          <w:sz w:val="22"/>
          <w:szCs w:val="22"/>
        </w:rPr>
      </w:pPr>
    </w:p>
    <w:p w14:paraId="6D931D32" w14:textId="4EF16743" w:rsidR="002949CC" w:rsidRPr="00B71A1A" w:rsidRDefault="00A87CE9" w:rsidP="00484E9D">
      <w:pPr>
        <w:contextualSpacing/>
        <w:jc w:val="center"/>
        <w:rPr>
          <w:strike/>
          <w:color w:val="00000A"/>
          <w:sz w:val="22"/>
          <w:szCs w:val="22"/>
        </w:rPr>
      </w:pPr>
      <w:bookmarkStart w:id="7" w:name="_Hlk497130604"/>
      <w:r w:rsidRPr="00484E9D">
        <w:rPr>
          <w:b/>
          <w:color w:val="auto"/>
          <w:sz w:val="22"/>
          <w:szCs w:val="22"/>
        </w:rPr>
        <w:t>§</w:t>
      </w:r>
      <w:r w:rsidR="0028302B" w:rsidRPr="00484E9D">
        <w:rPr>
          <w:b/>
          <w:color w:val="auto"/>
          <w:sz w:val="22"/>
          <w:szCs w:val="22"/>
        </w:rPr>
        <w:t xml:space="preserve"> </w:t>
      </w:r>
      <w:r w:rsidR="00484E9D" w:rsidRPr="00484E9D">
        <w:rPr>
          <w:b/>
          <w:color w:val="auto"/>
          <w:sz w:val="22"/>
          <w:szCs w:val="22"/>
        </w:rPr>
        <w:t>2</w:t>
      </w:r>
      <w:r w:rsidR="003C42C8">
        <w:rPr>
          <w:b/>
          <w:color w:val="auto"/>
          <w:sz w:val="22"/>
          <w:szCs w:val="22"/>
        </w:rPr>
        <w:t>3</w:t>
      </w:r>
      <w:r w:rsidR="00C75432" w:rsidRPr="00484E9D">
        <w:rPr>
          <w:b/>
          <w:color w:val="auto"/>
          <w:sz w:val="22"/>
          <w:szCs w:val="22"/>
        </w:rPr>
        <w:t>.</w:t>
      </w:r>
      <w:bookmarkEnd w:id="7"/>
      <w:r w:rsidR="00484E9D" w:rsidRPr="00B71A1A">
        <w:rPr>
          <w:strike/>
          <w:color w:val="00000A"/>
          <w:sz w:val="22"/>
          <w:szCs w:val="22"/>
        </w:rPr>
        <w:t xml:space="preserve"> </w:t>
      </w:r>
    </w:p>
    <w:p w14:paraId="2CD6981D" w14:textId="77777777" w:rsidR="00B71A1A" w:rsidRPr="00484E9D" w:rsidRDefault="00B71A1A" w:rsidP="00B71A1A">
      <w:pPr>
        <w:ind w:left="406" w:hanging="406"/>
        <w:jc w:val="center"/>
        <w:rPr>
          <w:b/>
          <w:color w:val="auto"/>
          <w:sz w:val="22"/>
          <w:szCs w:val="22"/>
        </w:rPr>
      </w:pPr>
      <w:r w:rsidRPr="00484E9D">
        <w:rPr>
          <w:b/>
          <w:color w:val="auto"/>
          <w:sz w:val="22"/>
          <w:szCs w:val="22"/>
        </w:rPr>
        <w:t>Wydawanie opinii w zakresie możliwości zmiany umowy zawartej z beneficjentem i ZW</w:t>
      </w:r>
    </w:p>
    <w:p w14:paraId="56068373" w14:textId="77777777" w:rsidR="00484E9D" w:rsidRPr="00484E9D" w:rsidRDefault="00484E9D" w:rsidP="00931E30">
      <w:pPr>
        <w:widowControl/>
        <w:suppressAutoHyphens w:val="0"/>
        <w:spacing w:line="276" w:lineRule="auto"/>
        <w:jc w:val="both"/>
        <w:rPr>
          <w:color w:val="auto"/>
          <w:sz w:val="22"/>
          <w:szCs w:val="22"/>
        </w:rPr>
      </w:pPr>
    </w:p>
    <w:p w14:paraId="3F9650D3" w14:textId="6E769387" w:rsidR="00B71A1A" w:rsidRPr="00484E9D" w:rsidRDefault="00B71A1A" w:rsidP="00B803DB">
      <w:pPr>
        <w:widowControl/>
        <w:numPr>
          <w:ilvl w:val="1"/>
          <w:numId w:val="39"/>
        </w:numPr>
        <w:suppressAutoHyphens w:val="0"/>
        <w:spacing w:line="276" w:lineRule="auto"/>
        <w:ind w:left="357" w:hanging="357"/>
        <w:jc w:val="both"/>
        <w:rPr>
          <w:color w:val="auto"/>
          <w:sz w:val="22"/>
          <w:szCs w:val="22"/>
        </w:rPr>
      </w:pPr>
      <w:r w:rsidRPr="00484E9D">
        <w:rPr>
          <w:color w:val="auto"/>
          <w:sz w:val="22"/>
          <w:szCs w:val="22"/>
        </w:rPr>
        <w:t>Opinia w zakresie możliwości zmiany umowy zawartej z Beneficjentem należy do kompetencji Rady w sytuacji gdy ZW zwróci się do LGD z prośbą o taką opinię. W powyższym zakresie Rada wydaje opinię w formie uchwały.</w:t>
      </w:r>
    </w:p>
    <w:p w14:paraId="04A782A7" w14:textId="77777777" w:rsidR="00B71A1A" w:rsidRPr="00484E9D" w:rsidRDefault="00B71A1A" w:rsidP="00B803DB">
      <w:pPr>
        <w:widowControl/>
        <w:numPr>
          <w:ilvl w:val="1"/>
          <w:numId w:val="39"/>
        </w:numPr>
        <w:suppressAutoHyphens w:val="0"/>
        <w:spacing w:line="276" w:lineRule="auto"/>
        <w:ind w:left="357" w:hanging="357"/>
        <w:jc w:val="both"/>
        <w:rPr>
          <w:color w:val="auto"/>
          <w:sz w:val="22"/>
          <w:szCs w:val="22"/>
        </w:rPr>
      </w:pPr>
      <w:r w:rsidRPr="00484E9D">
        <w:rPr>
          <w:color w:val="auto"/>
          <w:sz w:val="22"/>
          <w:szCs w:val="22"/>
        </w:rPr>
        <w:t>W przypadku RPOWP 2014-2020 zapisy te wynikają z treści umowy o dofinansowanie.</w:t>
      </w:r>
    </w:p>
    <w:p w14:paraId="294BE589" w14:textId="77777777" w:rsidR="00B71A1A" w:rsidRPr="00484E9D" w:rsidRDefault="00B71A1A" w:rsidP="00B803DB">
      <w:pPr>
        <w:widowControl/>
        <w:numPr>
          <w:ilvl w:val="2"/>
          <w:numId w:val="38"/>
        </w:numPr>
        <w:suppressAutoHyphens w:val="0"/>
        <w:spacing w:line="276" w:lineRule="auto"/>
        <w:ind w:left="786" w:hanging="360"/>
        <w:jc w:val="both"/>
        <w:rPr>
          <w:color w:val="auto"/>
          <w:sz w:val="22"/>
          <w:szCs w:val="22"/>
        </w:rPr>
      </w:pPr>
      <w:r w:rsidRPr="00484E9D">
        <w:rPr>
          <w:color w:val="auto"/>
          <w:sz w:val="22"/>
          <w:szCs w:val="22"/>
        </w:rPr>
        <w:t>Odnośnie EFS zapis brzmi – „W przypadku gdy zmiany, o których mowa w pkt 4, dotyczą zmniejszenia wartości wskaźników w ramach Projektu, IŻ RPOWP zwróci się do LGD o dokonanie analizy oceny wpływu zmiany na zgodność z LSR oraz kryteriami wyboru wyznaczając termin na zajęcie stanowiska w sprawie. Jeśli planowana przez Beneficjenta zmiana powodowałaby, że Projekt nie zostałby wybrany przez LGD do dofinansowania – Rada, o której mowa w art. 4 ust. 3 pkt 4 ustawy z dnia 20 lutego 2015 r. o rozwoju lokalnym z udziałem lokalnej społeczności, przeprowadza ponowną ocenę zmienionego zakresu Projektu pod kątem zgodności z LSR i kryteriami wyboru, podejmując Uchwałę w tej sprawie, którą niezwłocznie przekazuje do wiadomości IZ RPOWP. Ostateczną decyzję co do możliwości wprowadzenia zmiany podejmuje IZ RPOWP, o czym informuje Beneficjenta oraz LGD”.</w:t>
      </w:r>
    </w:p>
    <w:p w14:paraId="5FB17A55" w14:textId="77777777" w:rsidR="00B71A1A" w:rsidRPr="00484E9D" w:rsidRDefault="00B71A1A" w:rsidP="00B803DB">
      <w:pPr>
        <w:widowControl/>
        <w:numPr>
          <w:ilvl w:val="2"/>
          <w:numId w:val="38"/>
        </w:numPr>
        <w:suppressAutoHyphens w:val="0"/>
        <w:spacing w:line="276" w:lineRule="auto"/>
        <w:ind w:left="786" w:hanging="360"/>
        <w:jc w:val="both"/>
        <w:rPr>
          <w:color w:val="auto"/>
          <w:sz w:val="22"/>
          <w:szCs w:val="22"/>
        </w:rPr>
      </w:pPr>
      <w:r w:rsidRPr="00484E9D">
        <w:rPr>
          <w:color w:val="auto"/>
          <w:sz w:val="22"/>
          <w:szCs w:val="22"/>
        </w:rPr>
        <w:t xml:space="preserve">Odnośnie EFRR zapis brzmi – „IZ RPOWP może wystąpić do LGD z prośbą o wydanie opinii w sprawie możliwości wprowadzenia zmiany w przypadku, gdy zmiana może mieć wpływ na zgodność z LSR oraz kryteriami wyboru operacji, wyznaczając termin na podjęcie decyzji w sprawie. Jeśli planowana przez Beneficjenta zmiana powodowałaby, że operacja nie zostałaby wybrana przez LGD do dofinansowania Rada, o której mowa w art. 4 ust. 3 pkt 4 ustawy z dnia 20 lutego 2015 r. o rozwoju lokalnym z udziałem lokalnej społeczności, przeprowadza </w:t>
      </w:r>
      <w:r w:rsidRPr="00484E9D">
        <w:rPr>
          <w:color w:val="auto"/>
          <w:sz w:val="22"/>
          <w:szCs w:val="22"/>
        </w:rPr>
        <w:lastRenderedPageBreak/>
        <w:t>ponowną ocenę zmienionego zakresu operacji pod kątem zgodności z LSR i kryteriami wyboru operacji, podejmując Uchwałę w tej sprawie, którą niezwłocznie przekazuje do wiadomości IZ RPOWP. Ostateczną decyzję co do możliwości wprowadzenia zmiany podejmuje IZ RPOWP, o czym informuje Beneficjenta oraz LGD”.</w:t>
      </w:r>
    </w:p>
    <w:p w14:paraId="04954B98" w14:textId="77777777" w:rsidR="00AE35FD" w:rsidRPr="00A87CE9" w:rsidRDefault="00AE35FD" w:rsidP="00905E4F">
      <w:pPr>
        <w:jc w:val="both"/>
        <w:rPr>
          <w:sz w:val="22"/>
          <w:szCs w:val="22"/>
        </w:rPr>
      </w:pPr>
    </w:p>
    <w:p w14:paraId="1A67C23C" w14:textId="35E71474" w:rsidR="007027D1" w:rsidRPr="00484E9D" w:rsidRDefault="00A87CE9" w:rsidP="007027D1">
      <w:pPr>
        <w:contextualSpacing/>
        <w:jc w:val="center"/>
        <w:rPr>
          <w:b/>
          <w:color w:val="auto"/>
          <w:sz w:val="22"/>
          <w:szCs w:val="22"/>
        </w:rPr>
      </w:pPr>
      <w:r w:rsidRPr="00484E9D">
        <w:rPr>
          <w:b/>
          <w:color w:val="auto"/>
          <w:sz w:val="22"/>
          <w:szCs w:val="22"/>
        </w:rPr>
        <w:t>§</w:t>
      </w:r>
      <w:r w:rsidR="0028302B" w:rsidRPr="00484E9D">
        <w:rPr>
          <w:b/>
          <w:color w:val="auto"/>
          <w:sz w:val="22"/>
          <w:szCs w:val="22"/>
        </w:rPr>
        <w:t xml:space="preserve"> 2</w:t>
      </w:r>
      <w:r w:rsidR="00B536F6">
        <w:rPr>
          <w:b/>
          <w:color w:val="auto"/>
          <w:sz w:val="22"/>
          <w:szCs w:val="22"/>
        </w:rPr>
        <w:t>4</w:t>
      </w:r>
      <w:r w:rsidRPr="00484E9D">
        <w:rPr>
          <w:b/>
          <w:color w:val="auto"/>
          <w:sz w:val="22"/>
          <w:szCs w:val="22"/>
        </w:rPr>
        <w:t>.</w:t>
      </w:r>
    </w:p>
    <w:p w14:paraId="19934A25" w14:textId="77777777" w:rsidR="007027D1" w:rsidRPr="00A87CE9" w:rsidRDefault="007027D1" w:rsidP="007027D1">
      <w:pPr>
        <w:contextualSpacing/>
        <w:jc w:val="center"/>
        <w:rPr>
          <w:b/>
          <w:sz w:val="22"/>
          <w:szCs w:val="22"/>
        </w:rPr>
      </w:pPr>
      <w:r w:rsidRPr="00A87CE9">
        <w:rPr>
          <w:b/>
          <w:sz w:val="22"/>
          <w:szCs w:val="22"/>
        </w:rPr>
        <w:t>Bezpieczeństwo danych osobowych</w:t>
      </w:r>
    </w:p>
    <w:p w14:paraId="2FAEBF50" w14:textId="5729F5BD" w:rsidR="00905E4F" w:rsidRPr="00A87CE9" w:rsidRDefault="00905E4F" w:rsidP="00905E4F">
      <w:pPr>
        <w:jc w:val="both"/>
        <w:rPr>
          <w:sz w:val="22"/>
          <w:szCs w:val="22"/>
        </w:rPr>
      </w:pPr>
    </w:p>
    <w:p w14:paraId="7FC5349D" w14:textId="75952BE3" w:rsidR="007027D1" w:rsidRDefault="007027D1" w:rsidP="00931E30">
      <w:pPr>
        <w:spacing w:line="276" w:lineRule="auto"/>
        <w:jc w:val="both"/>
        <w:rPr>
          <w:sz w:val="22"/>
          <w:szCs w:val="22"/>
        </w:rPr>
      </w:pPr>
      <w:r w:rsidRPr="00A87CE9">
        <w:rPr>
          <w:sz w:val="22"/>
          <w:szCs w:val="22"/>
        </w:rPr>
        <w:t xml:space="preserve">W trakcie całego procesu naboru wniosków oraz oceny i wyboru operacji określonego w niniejszej procedurze, LGD zapewnia pełne bezpieczeństwo danych osobowych. Przepisy </w:t>
      </w:r>
      <w:r w:rsidRPr="00A87CE9">
        <w:rPr>
          <w:i/>
          <w:sz w:val="22"/>
          <w:szCs w:val="22"/>
        </w:rPr>
        <w:t xml:space="preserve">Polityki bezpieczeństwa i Instrukcji zarządzania systemem informatycznym służącym do przetwarzania danych osobowych </w:t>
      </w:r>
      <w:r w:rsidRPr="00A87CE9">
        <w:rPr>
          <w:sz w:val="22"/>
          <w:szCs w:val="22"/>
        </w:rPr>
        <w:t>stosuje się odpowiednio.</w:t>
      </w:r>
    </w:p>
    <w:p w14:paraId="76C1A35D" w14:textId="56607800" w:rsidR="009D41EF" w:rsidRDefault="009D41EF" w:rsidP="00931E30">
      <w:pPr>
        <w:spacing w:line="276" w:lineRule="auto"/>
        <w:jc w:val="both"/>
        <w:rPr>
          <w:sz w:val="22"/>
          <w:szCs w:val="22"/>
        </w:rPr>
      </w:pPr>
    </w:p>
    <w:p w14:paraId="661F950E" w14:textId="5666812A" w:rsidR="009D41EF" w:rsidRDefault="009D41EF" w:rsidP="00905E4F">
      <w:pPr>
        <w:jc w:val="both"/>
        <w:rPr>
          <w:sz w:val="22"/>
          <w:szCs w:val="22"/>
        </w:rPr>
      </w:pPr>
    </w:p>
    <w:p w14:paraId="35760279" w14:textId="77777777" w:rsidR="009D41EF" w:rsidRPr="0028302B" w:rsidRDefault="009D41EF" w:rsidP="00905E4F">
      <w:pPr>
        <w:jc w:val="both"/>
        <w:rPr>
          <w:strike/>
          <w:sz w:val="22"/>
          <w:szCs w:val="22"/>
        </w:rPr>
      </w:pPr>
    </w:p>
    <w:p w14:paraId="5DEE1A6E" w14:textId="3FE5ACBD" w:rsidR="00905E4F" w:rsidRPr="00484E9D" w:rsidRDefault="00A87CE9" w:rsidP="00905E4F">
      <w:pPr>
        <w:contextualSpacing/>
        <w:jc w:val="center"/>
        <w:rPr>
          <w:b/>
          <w:color w:val="auto"/>
          <w:sz w:val="22"/>
          <w:szCs w:val="22"/>
        </w:rPr>
      </w:pPr>
      <w:r w:rsidRPr="00484E9D">
        <w:rPr>
          <w:b/>
          <w:strike/>
          <w:color w:val="auto"/>
          <w:sz w:val="22"/>
          <w:szCs w:val="22"/>
        </w:rPr>
        <w:t>§</w:t>
      </w:r>
      <w:r w:rsidR="0028302B" w:rsidRPr="00484E9D">
        <w:rPr>
          <w:b/>
          <w:color w:val="auto"/>
          <w:sz w:val="22"/>
          <w:szCs w:val="22"/>
        </w:rPr>
        <w:t xml:space="preserve"> 2</w:t>
      </w:r>
      <w:r w:rsidR="00B536F6">
        <w:rPr>
          <w:b/>
          <w:color w:val="auto"/>
          <w:sz w:val="22"/>
          <w:szCs w:val="22"/>
        </w:rPr>
        <w:t>5</w:t>
      </w:r>
      <w:r w:rsidR="0028302B" w:rsidRPr="00484E9D">
        <w:rPr>
          <w:b/>
          <w:color w:val="auto"/>
          <w:sz w:val="22"/>
          <w:szCs w:val="22"/>
        </w:rPr>
        <w:t>.</w:t>
      </w:r>
    </w:p>
    <w:p w14:paraId="1278DAE9" w14:textId="77777777" w:rsidR="00905E4F" w:rsidRPr="00A87CE9" w:rsidRDefault="00905E4F" w:rsidP="00905E4F">
      <w:pPr>
        <w:contextualSpacing/>
        <w:jc w:val="center"/>
        <w:rPr>
          <w:b/>
          <w:sz w:val="22"/>
          <w:szCs w:val="22"/>
        </w:rPr>
      </w:pPr>
      <w:r w:rsidRPr="00A87CE9">
        <w:rPr>
          <w:b/>
          <w:sz w:val="22"/>
          <w:szCs w:val="22"/>
        </w:rPr>
        <w:t>Archiwizacja dokumentów</w:t>
      </w:r>
    </w:p>
    <w:p w14:paraId="4172D42B" w14:textId="77777777" w:rsidR="00905E4F" w:rsidRPr="00A87CE9" w:rsidRDefault="00905E4F" w:rsidP="00905E4F">
      <w:pPr>
        <w:contextualSpacing/>
        <w:jc w:val="center"/>
        <w:rPr>
          <w:b/>
          <w:sz w:val="22"/>
          <w:szCs w:val="22"/>
        </w:rPr>
      </w:pPr>
    </w:p>
    <w:p w14:paraId="02293116" w14:textId="2B24A210" w:rsidR="009D41EF" w:rsidRDefault="00905E4F" w:rsidP="00931E30">
      <w:pPr>
        <w:widowControl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A87CE9">
        <w:rPr>
          <w:sz w:val="22"/>
          <w:szCs w:val="22"/>
        </w:rPr>
        <w:t xml:space="preserve">Dokumentacja konkursowa związana z naborem wniosków oraz oceną i wyborem operacji, która nie została przekazana do ZW, </w:t>
      </w:r>
      <w:r w:rsidR="009E0C6B">
        <w:rPr>
          <w:sz w:val="22"/>
          <w:szCs w:val="22"/>
        </w:rPr>
        <w:t>przechowywana jest w Biurze LGD</w:t>
      </w:r>
    </w:p>
    <w:p w14:paraId="0922A719" w14:textId="2E128D5F" w:rsidR="009D41EF" w:rsidRDefault="009D41EF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18C651D3" w14:textId="5E5B0F09" w:rsidR="00B536F6" w:rsidRDefault="00B536F6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665CA9C7" w14:textId="0ED42BA4" w:rsidR="00B536F6" w:rsidRDefault="00B536F6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7C9AE680" w14:textId="18C86A62" w:rsidR="00B536F6" w:rsidRDefault="00B536F6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5BA5DDA8" w14:textId="1EBF0783" w:rsidR="00B536F6" w:rsidRDefault="00B536F6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218FE6D0" w14:textId="1C83B86B" w:rsidR="00B536F6" w:rsidRDefault="00B536F6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04469D44" w14:textId="68E22E78" w:rsidR="00B536F6" w:rsidRDefault="00B536F6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481DB0BF" w14:textId="167F8E9E" w:rsidR="00B536F6" w:rsidRDefault="00B536F6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368F00EA" w14:textId="2F6E94D8" w:rsidR="00B536F6" w:rsidRDefault="00B536F6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4050E7DA" w14:textId="56B37443" w:rsidR="00B536F6" w:rsidRDefault="00B536F6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3D801FDB" w14:textId="7E2AD43D" w:rsidR="00B536F6" w:rsidRDefault="00B536F6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4C1D1149" w14:textId="5784C3BE" w:rsidR="00B536F6" w:rsidRDefault="00B536F6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1B563BFF" w14:textId="35DFE2F5" w:rsidR="00B536F6" w:rsidRDefault="00B536F6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69129736" w14:textId="089E7CFE" w:rsidR="00B536F6" w:rsidRDefault="00B536F6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432DC2F0" w14:textId="15B47F20" w:rsidR="00B536F6" w:rsidRDefault="00B536F6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487D9DD4" w14:textId="3E7BEB1A" w:rsidR="00B536F6" w:rsidRDefault="00B536F6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32F723C1" w14:textId="4C764E9B" w:rsidR="00B536F6" w:rsidRDefault="00B536F6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71B26A72" w14:textId="2EB2D39B" w:rsidR="00B536F6" w:rsidRDefault="00B536F6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1D6CB65B" w14:textId="3A77B8E7" w:rsidR="00B536F6" w:rsidRDefault="00B536F6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1DFD3FA7" w14:textId="66779EF9" w:rsidR="00B536F6" w:rsidRDefault="00B536F6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161A9BEA" w14:textId="31CF64B0" w:rsidR="00B536F6" w:rsidRDefault="00B536F6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7C5677BF" w14:textId="14A31429" w:rsidR="00931E30" w:rsidRDefault="00931E30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4F491F2E" w14:textId="069886FE" w:rsidR="00931E30" w:rsidRDefault="00931E30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247F6C6E" w14:textId="50AE9C68" w:rsidR="00931E30" w:rsidRDefault="00931E30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55B31B3F" w14:textId="62C4AD83" w:rsidR="00931E30" w:rsidRDefault="00931E30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2E415A6D" w14:textId="2A7CD7E1" w:rsidR="00931E30" w:rsidRDefault="00931E30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12728A0A" w14:textId="010F39B1" w:rsidR="00931E30" w:rsidRDefault="00931E30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4024EFD3" w14:textId="2610E8F9" w:rsidR="00931E30" w:rsidRDefault="00931E30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71C65EBD" w14:textId="3AF5F6F3" w:rsidR="00931E30" w:rsidRDefault="00931E30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090FA977" w14:textId="4305E05E" w:rsidR="00931E30" w:rsidRDefault="00931E30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537D4C77" w14:textId="7D7A1B92" w:rsidR="00931E30" w:rsidRDefault="00931E30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2C4FD567" w14:textId="0C6EBC70" w:rsidR="00B536F6" w:rsidRDefault="00B536F6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0F3FCACA" w14:textId="77777777" w:rsidR="00B536F6" w:rsidRPr="00A87CE9" w:rsidRDefault="00B536F6" w:rsidP="00905E4F">
      <w:pPr>
        <w:widowControl/>
        <w:autoSpaceDN w:val="0"/>
        <w:jc w:val="both"/>
        <w:textAlignment w:val="baseline"/>
        <w:rPr>
          <w:sz w:val="22"/>
          <w:szCs w:val="22"/>
        </w:rPr>
      </w:pPr>
    </w:p>
    <w:p w14:paraId="24D5CE86" w14:textId="0711F354" w:rsidR="00905E4F" w:rsidRPr="00A87CE9" w:rsidRDefault="00905E4F" w:rsidP="00905E4F">
      <w:pPr>
        <w:pStyle w:val="Nagwek2"/>
        <w:spacing w:before="0"/>
        <w:jc w:val="both"/>
        <w:rPr>
          <w:color w:val="000000" w:themeColor="text1"/>
          <w:sz w:val="22"/>
          <w:szCs w:val="22"/>
        </w:rPr>
      </w:pPr>
      <w:r w:rsidRPr="00A87CE9">
        <w:rPr>
          <w:color w:val="000000" w:themeColor="text1"/>
          <w:sz w:val="22"/>
          <w:szCs w:val="22"/>
        </w:rPr>
        <w:t xml:space="preserve">Załącznik 1 do Procedury -  </w:t>
      </w:r>
      <w:r w:rsidRPr="00A87CE9">
        <w:rPr>
          <w:b w:val="0"/>
          <w:color w:val="000000" w:themeColor="text1"/>
          <w:sz w:val="22"/>
          <w:szCs w:val="22"/>
        </w:rPr>
        <w:t>Karta oceny wniosku i</w:t>
      </w:r>
      <w:r w:rsidR="004C6D24">
        <w:rPr>
          <w:b w:val="0"/>
          <w:color w:val="000000" w:themeColor="text1"/>
          <w:sz w:val="22"/>
          <w:szCs w:val="22"/>
        </w:rPr>
        <w:t xml:space="preserve"> wyboru</w:t>
      </w:r>
      <w:r w:rsidRPr="00A87CE9">
        <w:rPr>
          <w:b w:val="0"/>
          <w:color w:val="000000" w:themeColor="text1"/>
          <w:sz w:val="22"/>
          <w:szCs w:val="22"/>
        </w:rPr>
        <w:t xml:space="preserve"> operacji </w:t>
      </w:r>
      <w:r w:rsidR="00F43379">
        <w:rPr>
          <w:b w:val="0"/>
          <w:color w:val="000000" w:themeColor="text1"/>
          <w:sz w:val="22"/>
          <w:szCs w:val="22"/>
        </w:rPr>
        <w:t>o udzielenie wsparcia</w:t>
      </w:r>
    </w:p>
    <w:p w14:paraId="3960B516" w14:textId="77777777" w:rsidR="00905E4F" w:rsidRPr="00A87CE9" w:rsidRDefault="00905E4F" w:rsidP="00905E4F">
      <w:pPr>
        <w:jc w:val="center"/>
        <w:rPr>
          <w:b/>
          <w:sz w:val="22"/>
          <w:szCs w:val="22"/>
        </w:rPr>
      </w:pPr>
    </w:p>
    <w:tbl>
      <w:tblPr>
        <w:tblW w:w="21727" w:type="dxa"/>
        <w:tblLayout w:type="fixed"/>
        <w:tblLook w:val="04A0" w:firstRow="1" w:lastRow="0" w:firstColumn="1" w:lastColumn="0" w:noHBand="0" w:noVBand="1"/>
      </w:tblPr>
      <w:tblGrid>
        <w:gridCol w:w="5528"/>
        <w:gridCol w:w="327"/>
        <w:gridCol w:w="567"/>
        <w:gridCol w:w="2360"/>
        <w:gridCol w:w="330"/>
        <w:gridCol w:w="7513"/>
        <w:gridCol w:w="5102"/>
      </w:tblGrid>
      <w:tr w:rsidR="00905E4F" w:rsidRPr="00A87CE9" w14:paraId="7058A96A" w14:textId="77777777" w:rsidTr="00936986">
        <w:trPr>
          <w:gridAfter w:val="2"/>
          <w:wAfter w:w="12615" w:type="dxa"/>
        </w:trPr>
        <w:tc>
          <w:tcPr>
            <w:tcW w:w="9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CEA1" w14:textId="77777777" w:rsidR="00905E4F" w:rsidRPr="00A87CE9" w:rsidRDefault="00905E4F" w:rsidP="00135BDC">
            <w:pPr>
              <w:jc w:val="center"/>
              <w:rPr>
                <w:b/>
                <w:sz w:val="22"/>
                <w:szCs w:val="22"/>
              </w:rPr>
            </w:pPr>
          </w:p>
          <w:p w14:paraId="4F76D4D3" w14:textId="77777777" w:rsidR="00905E4F" w:rsidRPr="00A87CE9" w:rsidRDefault="00905E4F" w:rsidP="00135BDC">
            <w:pPr>
              <w:jc w:val="center"/>
              <w:rPr>
                <w:b/>
                <w:sz w:val="22"/>
                <w:szCs w:val="22"/>
              </w:rPr>
            </w:pPr>
            <w:r w:rsidRPr="00A87CE9">
              <w:rPr>
                <w:b/>
                <w:sz w:val="22"/>
                <w:szCs w:val="22"/>
              </w:rPr>
              <w:t>KARTA OCENY WNIOSKU I WYBORU OPERACJI</w:t>
            </w:r>
          </w:p>
          <w:p w14:paraId="1CCF706E" w14:textId="77777777" w:rsidR="00905E4F" w:rsidRPr="00A87CE9" w:rsidRDefault="00905E4F" w:rsidP="00135BDC">
            <w:pPr>
              <w:jc w:val="center"/>
              <w:rPr>
                <w:b/>
                <w:sz w:val="22"/>
                <w:szCs w:val="22"/>
              </w:rPr>
            </w:pPr>
            <w:r w:rsidRPr="00A87CE9">
              <w:rPr>
                <w:b/>
                <w:sz w:val="22"/>
                <w:szCs w:val="22"/>
              </w:rPr>
              <w:t xml:space="preserve">O UDZIELENIE WSPARCIA, </w:t>
            </w:r>
          </w:p>
          <w:p w14:paraId="5D18F444" w14:textId="77777777" w:rsidR="00905E4F" w:rsidRPr="00A87CE9" w:rsidRDefault="00905E4F" w:rsidP="00135BDC">
            <w:pPr>
              <w:jc w:val="center"/>
              <w:rPr>
                <w:b/>
                <w:sz w:val="22"/>
                <w:szCs w:val="22"/>
              </w:rPr>
            </w:pPr>
            <w:r w:rsidRPr="00A87CE9">
              <w:rPr>
                <w:b/>
                <w:sz w:val="22"/>
                <w:szCs w:val="22"/>
              </w:rPr>
              <w:t>O KTÓRYM MOWA W ART. 35 UST. 1 LIT. B ROZPORZĄDZENIA NR 1303/2013</w:t>
            </w:r>
          </w:p>
          <w:p w14:paraId="215FB969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</w:tr>
      <w:tr w:rsidR="00905E4F" w:rsidRPr="00A87CE9" w14:paraId="3EAB776D" w14:textId="77777777" w:rsidTr="00936986">
        <w:trPr>
          <w:gridAfter w:val="2"/>
          <w:wAfter w:w="12615" w:type="dxa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4683129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  <w:tc>
          <w:tcPr>
            <w:tcW w:w="3584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7C32A9DD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</w:tr>
      <w:tr w:rsidR="00905E4F" w:rsidRPr="00A87CE9" w14:paraId="13D5D82E" w14:textId="77777777" w:rsidTr="00936986">
        <w:trPr>
          <w:gridAfter w:val="2"/>
          <w:wAfter w:w="12615" w:type="dxa"/>
        </w:trPr>
        <w:tc>
          <w:tcPr>
            <w:tcW w:w="5528" w:type="dxa"/>
            <w:tcBorders>
              <w:left w:val="single" w:sz="4" w:space="0" w:color="auto"/>
            </w:tcBorders>
            <w:shd w:val="clear" w:color="auto" w:fill="D9D9D9"/>
          </w:tcPr>
          <w:p w14:paraId="5311590D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  <w:tc>
          <w:tcPr>
            <w:tcW w:w="3584" w:type="dxa"/>
            <w:gridSpan w:val="4"/>
            <w:tcBorders>
              <w:right w:val="single" w:sz="4" w:space="0" w:color="auto"/>
            </w:tcBorders>
            <w:shd w:val="clear" w:color="auto" w:fill="D9D9D9"/>
          </w:tcPr>
          <w:p w14:paraId="5B923A5D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</w:tr>
      <w:tr w:rsidR="00905E4F" w:rsidRPr="00A87CE9" w14:paraId="3A191C66" w14:textId="77777777" w:rsidTr="00936986">
        <w:trPr>
          <w:gridAfter w:val="2"/>
          <w:wAfter w:w="12615" w:type="dxa"/>
          <w:trHeight w:val="80"/>
        </w:trPr>
        <w:tc>
          <w:tcPr>
            <w:tcW w:w="5528" w:type="dxa"/>
            <w:tcBorders>
              <w:left w:val="single" w:sz="4" w:space="0" w:color="auto"/>
            </w:tcBorders>
            <w:shd w:val="clear" w:color="auto" w:fill="D9D9D9"/>
          </w:tcPr>
          <w:p w14:paraId="0DD320C0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  <w:tc>
          <w:tcPr>
            <w:tcW w:w="3584" w:type="dxa"/>
            <w:gridSpan w:val="4"/>
            <w:tcBorders>
              <w:right w:val="single" w:sz="4" w:space="0" w:color="auto"/>
            </w:tcBorders>
            <w:shd w:val="clear" w:color="auto" w:fill="D9D9D9"/>
          </w:tcPr>
          <w:p w14:paraId="779C1686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</w:tr>
      <w:tr w:rsidR="00905E4F" w:rsidRPr="00A87CE9" w14:paraId="730EDF36" w14:textId="77777777" w:rsidTr="00936986">
        <w:trPr>
          <w:gridAfter w:val="2"/>
          <w:wAfter w:w="12615" w:type="dxa"/>
        </w:trPr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063497F" w14:textId="77777777" w:rsidR="00905E4F" w:rsidRPr="00A87CE9" w:rsidRDefault="00905E4F" w:rsidP="00135BDC">
            <w:pPr>
              <w:jc w:val="right"/>
              <w:rPr>
                <w:b/>
                <w:sz w:val="22"/>
                <w:szCs w:val="22"/>
              </w:rPr>
            </w:pPr>
            <w:r w:rsidRPr="00A87CE9">
              <w:rPr>
                <w:b/>
                <w:sz w:val="22"/>
                <w:szCs w:val="22"/>
              </w:rPr>
              <w:t>Nr naboru:</w:t>
            </w:r>
          </w:p>
        </w:tc>
        <w:tc>
          <w:tcPr>
            <w:tcW w:w="3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7822D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719C7B3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</w:tr>
      <w:tr w:rsidR="00905E4F" w:rsidRPr="00A87CE9" w14:paraId="3E075019" w14:textId="77777777" w:rsidTr="00936986">
        <w:trPr>
          <w:gridAfter w:val="2"/>
          <w:wAfter w:w="12615" w:type="dxa"/>
        </w:trPr>
        <w:tc>
          <w:tcPr>
            <w:tcW w:w="5528" w:type="dxa"/>
            <w:tcBorders>
              <w:left w:val="single" w:sz="4" w:space="0" w:color="auto"/>
            </w:tcBorders>
            <w:shd w:val="clear" w:color="auto" w:fill="D9D9D9"/>
          </w:tcPr>
          <w:p w14:paraId="1C961BDF" w14:textId="77777777" w:rsidR="00905E4F" w:rsidRPr="00A87CE9" w:rsidRDefault="00905E4F" w:rsidP="00135BDC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584" w:type="dxa"/>
            <w:gridSpan w:val="4"/>
            <w:tcBorders>
              <w:right w:val="single" w:sz="4" w:space="0" w:color="auto"/>
            </w:tcBorders>
            <w:shd w:val="clear" w:color="auto" w:fill="D9D9D9"/>
          </w:tcPr>
          <w:p w14:paraId="45B7FA3A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</w:tr>
      <w:tr w:rsidR="00905E4F" w:rsidRPr="00A87CE9" w14:paraId="36E90BD3" w14:textId="77777777" w:rsidTr="00936986">
        <w:trPr>
          <w:gridAfter w:val="2"/>
          <w:wAfter w:w="12615" w:type="dxa"/>
        </w:trPr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9989E6F" w14:textId="77777777" w:rsidR="00905E4F" w:rsidRPr="00A87CE9" w:rsidRDefault="00905E4F" w:rsidP="00135BDC">
            <w:pPr>
              <w:jc w:val="right"/>
              <w:rPr>
                <w:b/>
                <w:sz w:val="22"/>
                <w:szCs w:val="22"/>
              </w:rPr>
            </w:pPr>
            <w:r w:rsidRPr="00A87CE9">
              <w:rPr>
                <w:b/>
                <w:sz w:val="22"/>
                <w:szCs w:val="22"/>
              </w:rPr>
              <w:t>Znak sprawy:</w:t>
            </w:r>
          </w:p>
        </w:tc>
        <w:tc>
          <w:tcPr>
            <w:tcW w:w="3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2C983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  <w:shd w:val="clear" w:color="auto" w:fill="D9D9D9"/>
          </w:tcPr>
          <w:p w14:paraId="18F9817B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</w:tr>
      <w:tr w:rsidR="00905E4F" w:rsidRPr="00A87CE9" w14:paraId="583E31AB" w14:textId="77777777" w:rsidTr="00936986">
        <w:trPr>
          <w:gridAfter w:val="2"/>
          <w:wAfter w:w="12615" w:type="dxa"/>
        </w:trPr>
        <w:tc>
          <w:tcPr>
            <w:tcW w:w="5528" w:type="dxa"/>
            <w:tcBorders>
              <w:left w:val="single" w:sz="4" w:space="0" w:color="auto"/>
            </w:tcBorders>
            <w:shd w:val="clear" w:color="auto" w:fill="D9D9D9"/>
          </w:tcPr>
          <w:p w14:paraId="257763B6" w14:textId="77777777" w:rsidR="00905E4F" w:rsidRPr="00A87CE9" w:rsidRDefault="00905E4F" w:rsidP="00135BDC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584" w:type="dxa"/>
            <w:gridSpan w:val="4"/>
            <w:tcBorders>
              <w:right w:val="single" w:sz="4" w:space="0" w:color="auto"/>
            </w:tcBorders>
            <w:shd w:val="clear" w:color="auto" w:fill="D9D9D9"/>
          </w:tcPr>
          <w:p w14:paraId="70391096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</w:tr>
      <w:tr w:rsidR="00905E4F" w:rsidRPr="00A87CE9" w14:paraId="3B0C6FCA" w14:textId="77777777" w:rsidTr="00936986">
        <w:trPr>
          <w:gridAfter w:val="2"/>
          <w:wAfter w:w="12615" w:type="dxa"/>
        </w:trPr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5044B9B" w14:textId="77777777" w:rsidR="00905E4F" w:rsidRPr="00A87CE9" w:rsidRDefault="00905E4F" w:rsidP="00135BDC">
            <w:pPr>
              <w:jc w:val="right"/>
              <w:rPr>
                <w:b/>
                <w:sz w:val="22"/>
                <w:szCs w:val="22"/>
              </w:rPr>
            </w:pPr>
            <w:r w:rsidRPr="00A87CE9">
              <w:rPr>
                <w:b/>
                <w:sz w:val="22"/>
                <w:szCs w:val="22"/>
              </w:rPr>
              <w:t>Imię i nazwisko / nazwa Wnioskodawcy:</w:t>
            </w:r>
          </w:p>
        </w:tc>
        <w:tc>
          <w:tcPr>
            <w:tcW w:w="3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55505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  <w:p w14:paraId="432B873E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  <w:p w14:paraId="77F03B0C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  <w:p w14:paraId="56164048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EACECFD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</w:tr>
      <w:tr w:rsidR="00905E4F" w:rsidRPr="00A87CE9" w14:paraId="4DFAFF29" w14:textId="77777777" w:rsidTr="00936986">
        <w:trPr>
          <w:gridAfter w:val="2"/>
          <w:wAfter w:w="12615" w:type="dxa"/>
        </w:trPr>
        <w:tc>
          <w:tcPr>
            <w:tcW w:w="5528" w:type="dxa"/>
            <w:tcBorders>
              <w:left w:val="single" w:sz="4" w:space="0" w:color="auto"/>
            </w:tcBorders>
            <w:shd w:val="clear" w:color="auto" w:fill="D9D9D9"/>
          </w:tcPr>
          <w:p w14:paraId="672975F7" w14:textId="77777777" w:rsidR="00905E4F" w:rsidRPr="00A87CE9" w:rsidRDefault="00905E4F" w:rsidP="00135BDC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584" w:type="dxa"/>
            <w:gridSpan w:val="4"/>
            <w:tcBorders>
              <w:right w:val="single" w:sz="4" w:space="0" w:color="auto"/>
            </w:tcBorders>
            <w:shd w:val="clear" w:color="auto" w:fill="D9D9D9"/>
          </w:tcPr>
          <w:p w14:paraId="3C9F7FEA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</w:tr>
      <w:tr w:rsidR="00905E4F" w:rsidRPr="00A87CE9" w14:paraId="2671942A" w14:textId="77777777" w:rsidTr="00936986">
        <w:trPr>
          <w:gridAfter w:val="2"/>
          <w:wAfter w:w="12615" w:type="dxa"/>
        </w:trPr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11BA8DA" w14:textId="77777777" w:rsidR="00905E4F" w:rsidRPr="00A87CE9" w:rsidRDefault="00905E4F" w:rsidP="00135BDC">
            <w:pPr>
              <w:jc w:val="right"/>
              <w:rPr>
                <w:b/>
                <w:sz w:val="22"/>
                <w:szCs w:val="22"/>
              </w:rPr>
            </w:pPr>
            <w:r w:rsidRPr="00A87CE9">
              <w:rPr>
                <w:b/>
                <w:sz w:val="22"/>
                <w:szCs w:val="22"/>
              </w:rPr>
              <w:t>Adres / siedziba Wnioskodawcy:</w:t>
            </w:r>
          </w:p>
        </w:tc>
        <w:tc>
          <w:tcPr>
            <w:tcW w:w="3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98EB0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  <w:p w14:paraId="0E53A119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  <w:p w14:paraId="39580789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125E93E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</w:tr>
      <w:tr w:rsidR="00905E4F" w:rsidRPr="00A87CE9" w14:paraId="2B709EB7" w14:textId="77777777" w:rsidTr="00936986">
        <w:trPr>
          <w:gridAfter w:val="2"/>
          <w:wAfter w:w="12615" w:type="dxa"/>
        </w:trPr>
        <w:tc>
          <w:tcPr>
            <w:tcW w:w="5528" w:type="dxa"/>
            <w:tcBorders>
              <w:left w:val="single" w:sz="4" w:space="0" w:color="auto"/>
            </w:tcBorders>
            <w:shd w:val="clear" w:color="auto" w:fill="D9D9D9"/>
          </w:tcPr>
          <w:p w14:paraId="6E4DE247" w14:textId="77777777" w:rsidR="00905E4F" w:rsidRPr="00A87CE9" w:rsidRDefault="00905E4F" w:rsidP="00135BDC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584" w:type="dxa"/>
            <w:gridSpan w:val="4"/>
            <w:tcBorders>
              <w:right w:val="single" w:sz="4" w:space="0" w:color="auto"/>
            </w:tcBorders>
            <w:shd w:val="clear" w:color="auto" w:fill="D9D9D9"/>
          </w:tcPr>
          <w:p w14:paraId="3CEEAD06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</w:tr>
      <w:tr w:rsidR="00905E4F" w:rsidRPr="00A87CE9" w14:paraId="2FD5E5BC" w14:textId="77777777" w:rsidTr="00936986">
        <w:trPr>
          <w:gridAfter w:val="2"/>
          <w:wAfter w:w="12615" w:type="dxa"/>
        </w:trPr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A859CA9" w14:textId="77777777" w:rsidR="00905E4F" w:rsidRPr="00A87CE9" w:rsidRDefault="00905E4F" w:rsidP="00135BDC">
            <w:pPr>
              <w:jc w:val="right"/>
              <w:rPr>
                <w:b/>
                <w:sz w:val="22"/>
                <w:szCs w:val="22"/>
              </w:rPr>
            </w:pPr>
            <w:r w:rsidRPr="00A87CE9">
              <w:rPr>
                <w:b/>
                <w:sz w:val="22"/>
                <w:szCs w:val="22"/>
              </w:rPr>
              <w:t>Nazwa operacji:</w:t>
            </w:r>
          </w:p>
        </w:tc>
        <w:tc>
          <w:tcPr>
            <w:tcW w:w="3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7D27E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  <w:p w14:paraId="7CB2F01B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  <w:p w14:paraId="77B22ED2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  <w:p w14:paraId="09BB279A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BEAF56A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</w:tr>
      <w:tr w:rsidR="00905E4F" w:rsidRPr="00A87CE9" w14:paraId="4BDC2769" w14:textId="77777777" w:rsidTr="00936986">
        <w:trPr>
          <w:gridAfter w:val="2"/>
          <w:wAfter w:w="12615" w:type="dxa"/>
        </w:trPr>
        <w:tc>
          <w:tcPr>
            <w:tcW w:w="5528" w:type="dxa"/>
            <w:tcBorders>
              <w:left w:val="single" w:sz="4" w:space="0" w:color="auto"/>
            </w:tcBorders>
            <w:shd w:val="clear" w:color="auto" w:fill="D9D9D9"/>
          </w:tcPr>
          <w:p w14:paraId="3BDB2B73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  <w:tc>
          <w:tcPr>
            <w:tcW w:w="3584" w:type="dxa"/>
            <w:gridSpan w:val="4"/>
            <w:tcBorders>
              <w:left w:val="nil"/>
              <w:right w:val="single" w:sz="4" w:space="0" w:color="auto"/>
            </w:tcBorders>
            <w:shd w:val="clear" w:color="auto" w:fill="D9D9D9"/>
          </w:tcPr>
          <w:p w14:paraId="621E9F8F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</w:tr>
      <w:tr w:rsidR="00905E4F" w:rsidRPr="00A87CE9" w14:paraId="0244EF02" w14:textId="77777777" w:rsidTr="00936986">
        <w:trPr>
          <w:gridAfter w:val="2"/>
          <w:wAfter w:w="12615" w:type="dxa"/>
        </w:trPr>
        <w:tc>
          <w:tcPr>
            <w:tcW w:w="5528" w:type="dxa"/>
            <w:tcBorders>
              <w:left w:val="single" w:sz="4" w:space="0" w:color="auto"/>
            </w:tcBorders>
            <w:shd w:val="clear" w:color="auto" w:fill="D9D9D9"/>
          </w:tcPr>
          <w:p w14:paraId="57E0C7A7" w14:textId="77777777" w:rsidR="00905E4F" w:rsidRPr="00A87CE9" w:rsidRDefault="00905E4F" w:rsidP="00135BDC">
            <w:pPr>
              <w:jc w:val="right"/>
              <w:rPr>
                <w:b/>
                <w:sz w:val="22"/>
                <w:szCs w:val="22"/>
              </w:rPr>
            </w:pPr>
            <w:r w:rsidRPr="00A87CE9">
              <w:rPr>
                <w:b/>
                <w:sz w:val="22"/>
                <w:szCs w:val="22"/>
              </w:rPr>
              <w:t>Załączniki:</w:t>
            </w:r>
          </w:p>
        </w:tc>
        <w:tc>
          <w:tcPr>
            <w:tcW w:w="3584" w:type="dxa"/>
            <w:gridSpan w:val="4"/>
            <w:tcBorders>
              <w:left w:val="nil"/>
              <w:right w:val="single" w:sz="4" w:space="0" w:color="auto"/>
            </w:tcBorders>
            <w:shd w:val="clear" w:color="auto" w:fill="D9D9D9"/>
          </w:tcPr>
          <w:p w14:paraId="655829B5" w14:textId="501AE4D5" w:rsidR="00905E4F" w:rsidRPr="00A87CE9" w:rsidRDefault="00936986" w:rsidP="00135BDC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……..</w:t>
            </w:r>
            <w:r w:rsidR="00905E4F" w:rsidRPr="00A87CE9">
              <w:rPr>
                <w:sz w:val="22"/>
                <w:szCs w:val="22"/>
              </w:rPr>
              <w:t xml:space="preserve">  </w:t>
            </w:r>
            <w:r w:rsidR="00905E4F" w:rsidRPr="00A87CE9">
              <w:rPr>
                <w:b/>
                <w:sz w:val="22"/>
                <w:szCs w:val="22"/>
              </w:rPr>
              <w:t>szt.</w:t>
            </w:r>
          </w:p>
        </w:tc>
      </w:tr>
      <w:tr w:rsidR="00905E4F" w:rsidRPr="00A87CE9" w14:paraId="18FD07FB" w14:textId="77777777" w:rsidTr="00936986">
        <w:trPr>
          <w:gridAfter w:val="2"/>
          <w:wAfter w:w="12615" w:type="dxa"/>
        </w:trPr>
        <w:tc>
          <w:tcPr>
            <w:tcW w:w="5528" w:type="dxa"/>
            <w:tcBorders>
              <w:left w:val="single" w:sz="4" w:space="0" w:color="auto"/>
            </w:tcBorders>
            <w:shd w:val="clear" w:color="auto" w:fill="D9D9D9"/>
          </w:tcPr>
          <w:p w14:paraId="2991C292" w14:textId="77777777" w:rsidR="00905E4F" w:rsidRPr="00A87CE9" w:rsidRDefault="00905E4F" w:rsidP="00135BDC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584" w:type="dxa"/>
            <w:gridSpan w:val="4"/>
            <w:tcBorders>
              <w:left w:val="nil"/>
              <w:right w:val="single" w:sz="4" w:space="0" w:color="auto"/>
            </w:tcBorders>
            <w:shd w:val="clear" w:color="auto" w:fill="D9D9D9"/>
          </w:tcPr>
          <w:p w14:paraId="57E22046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</w:tr>
      <w:tr w:rsidR="00905E4F" w:rsidRPr="00A87CE9" w14:paraId="4F5BA06D" w14:textId="77777777" w:rsidTr="00936986">
        <w:trPr>
          <w:gridAfter w:val="2"/>
          <w:wAfter w:w="12615" w:type="dxa"/>
          <w:trHeight w:val="190"/>
        </w:trPr>
        <w:tc>
          <w:tcPr>
            <w:tcW w:w="552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BD1E0AC" w14:textId="5981F05B" w:rsidR="00905E4F" w:rsidRPr="00A87CE9" w:rsidRDefault="00905E4F" w:rsidP="00AA6C3B">
            <w:pPr>
              <w:rPr>
                <w:b/>
                <w:sz w:val="22"/>
                <w:szCs w:val="22"/>
              </w:rPr>
            </w:pPr>
          </w:p>
        </w:tc>
        <w:tc>
          <w:tcPr>
            <w:tcW w:w="327" w:type="dxa"/>
            <w:tcBorders>
              <w:left w:val="nil"/>
            </w:tcBorders>
            <w:shd w:val="clear" w:color="auto" w:fill="D9D9D9"/>
          </w:tcPr>
          <w:p w14:paraId="5DA4D52A" w14:textId="77777777" w:rsidR="00905E4F" w:rsidRPr="00A87CE9" w:rsidRDefault="00905E4F" w:rsidP="00135BDC">
            <w:pPr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7928C52" w14:textId="77777777" w:rsidR="00905E4F" w:rsidRPr="001E265F" w:rsidRDefault="00905E4F" w:rsidP="00135BDC">
            <w:pPr>
              <w:rPr>
                <w:i/>
                <w:sz w:val="22"/>
                <w:szCs w:val="22"/>
                <w:highlight w:val="lightGray"/>
              </w:rPr>
            </w:pP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C1DD404" w14:textId="77777777" w:rsidR="00905E4F" w:rsidRPr="001E265F" w:rsidRDefault="00905E4F" w:rsidP="00135BDC">
            <w:pPr>
              <w:rPr>
                <w:i/>
                <w:sz w:val="22"/>
                <w:szCs w:val="22"/>
                <w:highlight w:val="lightGray"/>
              </w:rPr>
            </w:pPr>
          </w:p>
        </w:tc>
      </w:tr>
      <w:tr w:rsidR="00936986" w:rsidRPr="00A87CE9" w14:paraId="41A22762" w14:textId="77777777" w:rsidTr="00936986">
        <w:trPr>
          <w:gridAfter w:val="2"/>
          <w:wAfter w:w="12615" w:type="dxa"/>
          <w:trHeight w:val="363"/>
        </w:trPr>
        <w:tc>
          <w:tcPr>
            <w:tcW w:w="5528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4D20D96E" w14:textId="77777777" w:rsidR="00936986" w:rsidRPr="00936986" w:rsidRDefault="00936986" w:rsidP="00936986">
            <w:pPr>
              <w:rPr>
                <w:b/>
                <w:sz w:val="22"/>
                <w:szCs w:val="22"/>
              </w:rPr>
            </w:pPr>
            <w:r w:rsidRPr="00936986">
              <w:rPr>
                <w:b/>
                <w:sz w:val="22"/>
                <w:szCs w:val="22"/>
              </w:rPr>
              <w:tab/>
            </w:r>
          </w:p>
          <w:p w14:paraId="10F66B28" w14:textId="77777777" w:rsidR="00936986" w:rsidRPr="00A87CE9" w:rsidRDefault="00936986" w:rsidP="00936986">
            <w:pPr>
              <w:rPr>
                <w:b/>
                <w:sz w:val="22"/>
                <w:szCs w:val="22"/>
              </w:rPr>
            </w:pPr>
            <w:r w:rsidRPr="00936986">
              <w:rPr>
                <w:b/>
                <w:sz w:val="22"/>
                <w:szCs w:val="22"/>
              </w:rPr>
              <w:t>Część A. OCENA ZGODNOŚCI OPERACJI Z LSR</w:t>
            </w:r>
          </w:p>
          <w:p w14:paraId="092662EC" w14:textId="7102D84C" w:rsidR="00936986" w:rsidRPr="00A87CE9" w:rsidRDefault="00936986" w:rsidP="00936986">
            <w:pPr>
              <w:rPr>
                <w:b/>
                <w:sz w:val="22"/>
                <w:szCs w:val="22"/>
              </w:rPr>
            </w:pPr>
            <w:r w:rsidRPr="00936986">
              <w:rPr>
                <w:sz w:val="18"/>
                <w:szCs w:val="18"/>
              </w:rPr>
              <w:t>(w tym załącznik nr 1 do części A Karty oceny wniosku i wyboru operacji</w:t>
            </w:r>
            <w:r w:rsidR="00F43379">
              <w:rPr>
                <w:sz w:val="18"/>
                <w:szCs w:val="18"/>
              </w:rPr>
              <w:t xml:space="preserve"> o udzielenie wsparcia</w:t>
            </w:r>
            <w:r w:rsidRPr="00936986">
              <w:rPr>
                <w:sz w:val="18"/>
                <w:szCs w:val="18"/>
              </w:rPr>
              <w:t xml:space="preserve">) </w:t>
            </w:r>
          </w:p>
        </w:tc>
        <w:tc>
          <w:tcPr>
            <w:tcW w:w="3584" w:type="dxa"/>
            <w:gridSpan w:val="4"/>
            <w:tcBorders>
              <w:right w:val="single" w:sz="4" w:space="0" w:color="auto"/>
            </w:tcBorders>
            <w:shd w:val="clear" w:color="auto" w:fill="D9D9D9"/>
          </w:tcPr>
          <w:p w14:paraId="20ADABBD" w14:textId="77777777" w:rsidR="00936986" w:rsidRPr="00A87CE9" w:rsidRDefault="00936986" w:rsidP="00135BDC">
            <w:pPr>
              <w:rPr>
                <w:i/>
                <w:sz w:val="22"/>
                <w:szCs w:val="22"/>
              </w:rPr>
            </w:pPr>
          </w:p>
        </w:tc>
      </w:tr>
      <w:tr w:rsidR="00936986" w:rsidRPr="00A87CE9" w14:paraId="6E757D2A" w14:textId="77777777" w:rsidTr="00936986">
        <w:trPr>
          <w:gridAfter w:val="2"/>
          <w:wAfter w:w="12615" w:type="dxa"/>
        </w:trPr>
        <w:tc>
          <w:tcPr>
            <w:tcW w:w="552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4CDBD83" w14:textId="69B2F1E2" w:rsidR="00936986" w:rsidRPr="00936986" w:rsidRDefault="00936986" w:rsidP="00936986">
            <w:pPr>
              <w:rPr>
                <w:sz w:val="18"/>
                <w:szCs w:val="18"/>
              </w:rPr>
            </w:pPr>
          </w:p>
        </w:tc>
        <w:tc>
          <w:tcPr>
            <w:tcW w:w="327" w:type="dxa"/>
            <w:tcBorders>
              <w:right w:val="single" w:sz="4" w:space="0" w:color="auto"/>
            </w:tcBorders>
            <w:shd w:val="clear" w:color="auto" w:fill="D9D9D9"/>
          </w:tcPr>
          <w:p w14:paraId="63EBF513" w14:textId="77777777" w:rsidR="00936986" w:rsidRPr="00A87CE9" w:rsidRDefault="00936986" w:rsidP="00135BDC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5B35D" w14:textId="77777777" w:rsidR="00936986" w:rsidRPr="00A87CE9" w:rsidRDefault="00936986" w:rsidP="00135BDC">
            <w:pPr>
              <w:rPr>
                <w:sz w:val="22"/>
                <w:szCs w:val="22"/>
              </w:rPr>
            </w:pPr>
          </w:p>
          <w:p w14:paraId="375EF258" w14:textId="77777777" w:rsidR="00936986" w:rsidRPr="00A87CE9" w:rsidRDefault="00936986" w:rsidP="00135BDC">
            <w:pPr>
              <w:rPr>
                <w:sz w:val="22"/>
                <w:szCs w:val="22"/>
              </w:rPr>
            </w:pPr>
          </w:p>
        </w:tc>
        <w:tc>
          <w:tcPr>
            <w:tcW w:w="2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083E1AD" w14:textId="77777777" w:rsidR="00936986" w:rsidRPr="00A87CE9" w:rsidRDefault="00936986" w:rsidP="00135BDC">
            <w:pPr>
              <w:rPr>
                <w:sz w:val="22"/>
                <w:szCs w:val="22"/>
              </w:rPr>
            </w:pPr>
          </w:p>
        </w:tc>
      </w:tr>
      <w:tr w:rsidR="00905E4F" w:rsidRPr="00A87CE9" w14:paraId="787DEC44" w14:textId="77777777" w:rsidTr="00936986">
        <w:trPr>
          <w:gridAfter w:val="2"/>
          <w:wAfter w:w="12615" w:type="dxa"/>
        </w:trPr>
        <w:tc>
          <w:tcPr>
            <w:tcW w:w="5528" w:type="dxa"/>
            <w:tcBorders>
              <w:left w:val="single" w:sz="4" w:space="0" w:color="auto"/>
            </w:tcBorders>
            <w:shd w:val="clear" w:color="auto" w:fill="D9D9D9"/>
          </w:tcPr>
          <w:p w14:paraId="2C4FB3DD" w14:textId="77777777" w:rsidR="00905E4F" w:rsidRPr="00A87CE9" w:rsidRDefault="00905E4F" w:rsidP="00135BDC">
            <w:pPr>
              <w:rPr>
                <w:b/>
                <w:sz w:val="22"/>
                <w:szCs w:val="22"/>
              </w:rPr>
            </w:pPr>
          </w:p>
        </w:tc>
        <w:tc>
          <w:tcPr>
            <w:tcW w:w="3584" w:type="dxa"/>
            <w:gridSpan w:val="4"/>
            <w:tcBorders>
              <w:right w:val="single" w:sz="4" w:space="0" w:color="auto"/>
            </w:tcBorders>
            <w:shd w:val="clear" w:color="auto" w:fill="D9D9D9"/>
          </w:tcPr>
          <w:p w14:paraId="08B3E5A7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</w:tr>
      <w:tr w:rsidR="00905E4F" w:rsidRPr="00A87CE9" w14:paraId="5C0E0E0E" w14:textId="77777777" w:rsidTr="00936986">
        <w:trPr>
          <w:gridAfter w:val="2"/>
          <w:wAfter w:w="12615" w:type="dxa"/>
        </w:trPr>
        <w:tc>
          <w:tcPr>
            <w:tcW w:w="5528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1DDDA2D" w14:textId="5979AD7B" w:rsidR="00905E4F" w:rsidRPr="00A87CE9" w:rsidRDefault="00905E4F" w:rsidP="00DE5190">
            <w:pPr>
              <w:rPr>
                <w:b/>
                <w:sz w:val="22"/>
                <w:szCs w:val="22"/>
              </w:rPr>
            </w:pPr>
          </w:p>
        </w:tc>
        <w:tc>
          <w:tcPr>
            <w:tcW w:w="327" w:type="dxa"/>
            <w:shd w:val="clear" w:color="auto" w:fill="D9D9D9" w:themeFill="background1" w:themeFillShade="D9"/>
          </w:tcPr>
          <w:p w14:paraId="0707B25D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D524E3C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9903354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</w:tr>
      <w:tr w:rsidR="00905E4F" w:rsidRPr="00A87CE9" w14:paraId="751F1965" w14:textId="77777777" w:rsidTr="00936986">
        <w:trPr>
          <w:trHeight w:val="331"/>
        </w:trPr>
        <w:tc>
          <w:tcPr>
            <w:tcW w:w="5528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F7FC5CB" w14:textId="17933011" w:rsidR="00905E4F" w:rsidRPr="00A87CE9" w:rsidRDefault="00905E4F" w:rsidP="00780DFC">
            <w:pPr>
              <w:rPr>
                <w:b/>
                <w:sz w:val="22"/>
                <w:szCs w:val="22"/>
              </w:rPr>
            </w:pPr>
          </w:p>
        </w:tc>
        <w:tc>
          <w:tcPr>
            <w:tcW w:w="3584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3D3F8E7" w14:textId="2E442838" w:rsidR="00905E4F" w:rsidRPr="00A87CE9" w:rsidRDefault="00905E4F" w:rsidP="00135BDC">
            <w:pPr>
              <w:spacing w:before="240"/>
              <w:rPr>
                <w:sz w:val="22"/>
                <w:szCs w:val="22"/>
              </w:rPr>
            </w:pPr>
            <w:r w:rsidRPr="00A87CE9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7513" w:type="dxa"/>
            <w:tcBorders>
              <w:left w:val="single" w:sz="4" w:space="0" w:color="auto"/>
            </w:tcBorders>
          </w:tcPr>
          <w:p w14:paraId="36008EEF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83892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</w:tr>
      <w:tr w:rsidR="00905E4F" w:rsidRPr="00A87CE9" w14:paraId="30F8B85F" w14:textId="77777777" w:rsidTr="00936986">
        <w:trPr>
          <w:gridAfter w:val="2"/>
          <w:wAfter w:w="12615" w:type="dxa"/>
          <w:trHeight w:val="523"/>
        </w:trPr>
        <w:tc>
          <w:tcPr>
            <w:tcW w:w="5528" w:type="dxa"/>
            <w:tcBorders>
              <w:left w:val="single" w:sz="4" w:space="0" w:color="auto"/>
            </w:tcBorders>
            <w:shd w:val="clear" w:color="auto" w:fill="D9D9D9"/>
          </w:tcPr>
          <w:p w14:paraId="451E2829" w14:textId="665FF2B4" w:rsidR="00905E4F" w:rsidRPr="00A87CE9" w:rsidRDefault="00936986" w:rsidP="00DE51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Część B. OCENA ZGODNOŚCI OPERACJI Z LOKALNYMI KRYTERIAMI WYBORU </w:t>
            </w:r>
            <w:r>
              <w:rPr>
                <w:sz w:val="18"/>
                <w:szCs w:val="18"/>
              </w:rPr>
              <w:t>(w tym załącznik nr 1 do części B Karty oceny wniosku i wyboru operacji</w:t>
            </w:r>
            <w:r w:rsidR="00460C7B">
              <w:rPr>
                <w:sz w:val="18"/>
                <w:szCs w:val="18"/>
              </w:rPr>
              <w:t xml:space="preserve"> o udzielenie wsparcia</w:t>
            </w:r>
            <w:r>
              <w:rPr>
                <w:sz w:val="18"/>
                <w:szCs w:val="18"/>
              </w:rPr>
              <w:t xml:space="preserve"> – jeśli dotyczy)</w:t>
            </w:r>
          </w:p>
        </w:tc>
        <w:tc>
          <w:tcPr>
            <w:tcW w:w="327" w:type="dxa"/>
            <w:tcBorders>
              <w:right w:val="single" w:sz="4" w:space="0" w:color="auto"/>
            </w:tcBorders>
            <w:shd w:val="clear" w:color="auto" w:fill="D9D9D9"/>
          </w:tcPr>
          <w:p w14:paraId="30F77919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D8382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  <w:tc>
          <w:tcPr>
            <w:tcW w:w="2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2DADA62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</w:tr>
      <w:tr w:rsidR="00905E4F" w:rsidRPr="00A87CE9" w14:paraId="6063547E" w14:textId="77777777" w:rsidTr="00936986">
        <w:trPr>
          <w:gridAfter w:val="2"/>
          <w:wAfter w:w="12615" w:type="dxa"/>
          <w:trHeight w:val="283"/>
        </w:trPr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0C5D506" w14:textId="77777777" w:rsidR="00905E4F" w:rsidRPr="00A87CE9" w:rsidRDefault="00905E4F" w:rsidP="00135BDC">
            <w:pPr>
              <w:rPr>
                <w:b/>
                <w:sz w:val="22"/>
                <w:szCs w:val="22"/>
              </w:rPr>
            </w:pPr>
          </w:p>
        </w:tc>
        <w:tc>
          <w:tcPr>
            <w:tcW w:w="3584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8A3014" w14:textId="77777777" w:rsidR="00905E4F" w:rsidRPr="00A87CE9" w:rsidRDefault="00905E4F" w:rsidP="00135BDC">
            <w:pPr>
              <w:rPr>
                <w:sz w:val="22"/>
                <w:szCs w:val="22"/>
              </w:rPr>
            </w:pPr>
          </w:p>
        </w:tc>
      </w:tr>
    </w:tbl>
    <w:p w14:paraId="1AA4C877" w14:textId="76310B42" w:rsidR="003A09AA" w:rsidRPr="00A87CE9" w:rsidRDefault="003A09AA" w:rsidP="00905E4F">
      <w:pPr>
        <w:tabs>
          <w:tab w:val="center" w:pos="4534"/>
        </w:tabs>
        <w:rPr>
          <w:sz w:val="22"/>
          <w:szCs w:val="22"/>
          <w:lang w:eastAsia="en-US"/>
        </w:rPr>
        <w:sectPr w:rsidR="003A09AA" w:rsidRPr="00A87CE9" w:rsidSect="001E265F">
          <w:footerReference w:type="default" r:id="rId8"/>
          <w:pgSz w:w="11905" w:h="16837" w:code="9"/>
          <w:pgMar w:top="1418" w:right="1418" w:bottom="1418" w:left="1418" w:header="709" w:footer="1134" w:gutter="0"/>
          <w:pgNumType w:start="1"/>
          <w:cols w:space="708"/>
          <w:titlePg/>
          <w:docGrid w:linePitch="360"/>
        </w:sectPr>
      </w:pPr>
    </w:p>
    <w:bookmarkEnd w:id="6"/>
    <w:tbl>
      <w:tblPr>
        <w:tblpPr w:leftFromText="141" w:rightFromText="141" w:vertAnchor="text" w:horzAnchor="margin" w:tblpX="-568" w:tblpY="-1550"/>
        <w:tblW w:w="157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"/>
        <w:gridCol w:w="414"/>
        <w:gridCol w:w="815"/>
        <w:gridCol w:w="435"/>
        <w:gridCol w:w="1701"/>
        <w:gridCol w:w="1375"/>
        <w:gridCol w:w="851"/>
        <w:gridCol w:w="160"/>
        <w:gridCol w:w="690"/>
        <w:gridCol w:w="302"/>
        <w:gridCol w:w="407"/>
        <w:gridCol w:w="850"/>
        <w:gridCol w:w="851"/>
        <w:gridCol w:w="850"/>
        <w:gridCol w:w="851"/>
        <w:gridCol w:w="850"/>
        <w:gridCol w:w="709"/>
        <w:gridCol w:w="851"/>
        <w:gridCol w:w="586"/>
        <w:gridCol w:w="264"/>
        <w:gridCol w:w="851"/>
        <w:gridCol w:w="310"/>
        <w:gridCol w:w="160"/>
        <w:gridCol w:w="116"/>
        <w:gridCol w:w="44"/>
      </w:tblGrid>
      <w:tr w:rsidR="00C50489" w14:paraId="1F3F92E8" w14:textId="77777777" w:rsidTr="00C57B3C">
        <w:trPr>
          <w:gridAfter w:val="1"/>
          <w:wAfter w:w="44" w:type="dxa"/>
          <w:trHeight w:val="408"/>
        </w:trPr>
        <w:tc>
          <w:tcPr>
            <w:tcW w:w="5242" w:type="dxa"/>
            <w:gridSpan w:val="6"/>
            <w:vAlign w:val="bottom"/>
          </w:tcPr>
          <w:p w14:paraId="31EFC12E" w14:textId="2742E1EA" w:rsidR="00C50489" w:rsidRDefault="00C50489" w:rsidP="00C57B3C">
            <w:pP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  <w:p w14:paraId="4BE19830" w14:textId="28983C89" w:rsidR="00C50489" w:rsidRDefault="00C50489" w:rsidP="00C57B3C">
            <w:pP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  <w:p w14:paraId="7357181A" w14:textId="6F449075" w:rsidR="00C50489" w:rsidRDefault="00C50489" w:rsidP="00C57B3C">
            <w:pP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  <w:p w14:paraId="3466D1D0" w14:textId="678BF566" w:rsidR="00C50489" w:rsidRDefault="00C50489" w:rsidP="00C57B3C">
            <w:pP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  <w:p w14:paraId="55D2CAD7" w14:textId="77777777" w:rsidR="00C50489" w:rsidRDefault="00C50489" w:rsidP="00C57B3C">
            <w:pPr>
              <w:jc w:val="right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  <w:p w14:paraId="12BC7EBD" w14:textId="77777777" w:rsidR="00C50489" w:rsidRDefault="00C50489" w:rsidP="00C57B3C">
            <w:pPr>
              <w:jc w:val="right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  <w:p w14:paraId="6456C9F6" w14:textId="77777777" w:rsidR="00C50489" w:rsidRDefault="00C50489" w:rsidP="00C57B3C">
            <w:pPr>
              <w:jc w:val="right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Znak sprawy:</w:t>
            </w:r>
          </w:p>
        </w:tc>
        <w:tc>
          <w:tcPr>
            <w:tcW w:w="851" w:type="dxa"/>
            <w:hideMark/>
          </w:tcPr>
          <w:p w14:paraId="708ED022" w14:textId="58939D8E" w:rsidR="00C50489" w:rsidRDefault="00C50489" w:rsidP="00C57B3C">
            <w:pPr>
              <w:ind w:left="1214" w:hanging="142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60" w:type="dxa"/>
          </w:tcPr>
          <w:p w14:paraId="31D3AC87" w14:textId="77777777" w:rsidR="00C50489" w:rsidRDefault="00C50489" w:rsidP="00C57B3C">
            <w:pPr>
              <w:ind w:left="1214" w:hanging="142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208E7A68" w14:textId="77777777" w:rsidR="00C50489" w:rsidRDefault="00C50489" w:rsidP="00C57B3C">
            <w:pPr>
              <w:ind w:left="1214" w:hanging="142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6805" w:type="dxa"/>
            <w:gridSpan w:val="9"/>
          </w:tcPr>
          <w:p w14:paraId="14FAA693" w14:textId="77777777" w:rsidR="00C50489" w:rsidRDefault="00C50489" w:rsidP="00C57B3C">
            <w:pPr>
              <w:ind w:left="1214" w:hanging="142"/>
              <w:rPr>
                <w:rFonts w:eastAsia="Times New Roman"/>
                <w:sz w:val="22"/>
                <w:szCs w:val="22"/>
                <w:lang w:eastAsia="en-US"/>
              </w:rPr>
            </w:pPr>
          </w:p>
          <w:p w14:paraId="6ED5111E" w14:textId="77777777" w:rsidR="00C50489" w:rsidRDefault="00C50489" w:rsidP="00C57B3C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  <w:p w14:paraId="7EFEA32E" w14:textId="77777777" w:rsidR="00C50489" w:rsidRDefault="00C50489" w:rsidP="00C57B3C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  <w:p w14:paraId="09C72283" w14:textId="069E1D1B" w:rsidR="00C50489" w:rsidRDefault="00C50489" w:rsidP="00C57B3C">
            <w:pPr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59181AC" wp14:editId="5E1AE90E">
                      <wp:simplePos x="0" y="0"/>
                      <wp:positionH relativeFrom="column">
                        <wp:posOffset>-1155984</wp:posOffset>
                      </wp:positionH>
                      <wp:positionV relativeFrom="paragraph">
                        <wp:posOffset>329280</wp:posOffset>
                      </wp:positionV>
                      <wp:extent cx="4293870" cy="320040"/>
                      <wp:effectExtent l="0" t="0" r="11430" b="2286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93870" cy="3200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6CBE2C" id="Prostokąt 4" o:spid="_x0000_s1026" style="position:absolute;margin-left:-91pt;margin-top:25.95pt;width:338.1pt;height:25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" fillcolor="white [3201]" strokecolor="black [3200]" strokeweight="2pt"/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BE72725" wp14:editId="16CC29A4">
                      <wp:simplePos x="0" y="0"/>
                      <wp:positionH relativeFrom="column">
                        <wp:posOffset>4546600</wp:posOffset>
                      </wp:positionH>
                      <wp:positionV relativeFrom="paragraph">
                        <wp:posOffset>-403860</wp:posOffset>
                      </wp:positionV>
                      <wp:extent cx="1905" cy="562610"/>
                      <wp:effectExtent l="0" t="0" r="0" b="0"/>
                      <wp:wrapNone/>
                      <wp:docPr id="5" name="Łącznik prosty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" cy="562610"/>
                              </a:xfrm>
                              <a:prstGeom prst="line">
                                <a:avLst/>
                              </a:prstGeom>
                              <a:ln w="9360"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686E41" id="Łącznik prosty 5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pt,-31.8pt" to="358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" stroked="f" strokeweight=".26mm"/>
                  </w:pict>
                </mc:Fallback>
              </mc:AlternateContent>
            </w:r>
          </w:p>
          <w:p w14:paraId="3783A660" w14:textId="1DFCCF01" w:rsidR="00C50489" w:rsidRDefault="00C50489" w:rsidP="00C57B3C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5"/>
          </w:tcPr>
          <w:p w14:paraId="50927FD9" w14:textId="77777777" w:rsidR="00C50489" w:rsidRDefault="00C50489" w:rsidP="00C57B3C">
            <w:pPr>
              <w:ind w:left="1214" w:hanging="142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C50489" w14:paraId="5E977903" w14:textId="77777777" w:rsidTr="00C57B3C">
        <w:trPr>
          <w:trHeight w:val="113"/>
        </w:trPr>
        <w:tc>
          <w:tcPr>
            <w:tcW w:w="916" w:type="dxa"/>
            <w:gridSpan w:val="2"/>
          </w:tcPr>
          <w:p w14:paraId="64F39769" w14:textId="77777777" w:rsidR="00C50489" w:rsidRDefault="00C50489" w:rsidP="00C57B3C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</w:tcPr>
          <w:p w14:paraId="70047BC5" w14:textId="77777777" w:rsidR="00C50489" w:rsidRDefault="00C50489" w:rsidP="00C57B3C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435" w:type="dxa"/>
          </w:tcPr>
          <w:p w14:paraId="770D3298" w14:textId="77777777" w:rsidR="00C50489" w:rsidRDefault="00C50489" w:rsidP="00C57B3C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505ADF23" w14:textId="77777777" w:rsidR="00C50489" w:rsidRDefault="00C50489" w:rsidP="00C57B3C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8037" w:type="dxa"/>
            <w:gridSpan w:val="11"/>
            <w:vAlign w:val="bottom"/>
          </w:tcPr>
          <w:p w14:paraId="492F2D89" w14:textId="77777777" w:rsidR="00C50489" w:rsidRDefault="00C50489" w:rsidP="00C57B3C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31F2C939" w14:textId="77777777" w:rsidR="00C50489" w:rsidRDefault="00C50489" w:rsidP="00C57B3C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862" w:type="dxa"/>
            <w:gridSpan w:val="5"/>
          </w:tcPr>
          <w:p w14:paraId="4A1E4B20" w14:textId="77777777" w:rsidR="00C50489" w:rsidRDefault="00C50489" w:rsidP="00C57B3C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60" w:type="dxa"/>
          </w:tcPr>
          <w:p w14:paraId="0734E60B" w14:textId="77777777" w:rsidR="00C50489" w:rsidRDefault="00C50489" w:rsidP="00C57B3C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60" w:type="dxa"/>
            <w:gridSpan w:val="2"/>
          </w:tcPr>
          <w:p w14:paraId="1369D831" w14:textId="77777777" w:rsidR="00C50489" w:rsidRDefault="00C50489" w:rsidP="00C57B3C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C50489" w14:paraId="48005F99" w14:textId="77777777" w:rsidTr="00C57B3C">
        <w:trPr>
          <w:gridAfter w:val="4"/>
          <w:wAfter w:w="630" w:type="dxa"/>
          <w:trHeight w:val="276"/>
        </w:trPr>
        <w:tc>
          <w:tcPr>
            <w:tcW w:w="15165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C0C0C0"/>
            <w:hideMark/>
          </w:tcPr>
          <w:p w14:paraId="740A3E2E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CZĘŚĆ A. OCENA ZGODNOŚCI OPERACJI Z LSR</w:t>
            </w:r>
          </w:p>
        </w:tc>
      </w:tr>
      <w:tr w:rsidR="00C50489" w14:paraId="350030A3" w14:textId="77777777" w:rsidTr="00C57B3C">
        <w:trPr>
          <w:gridAfter w:val="4"/>
          <w:wAfter w:w="630" w:type="dxa"/>
          <w:trHeight w:val="114"/>
        </w:trPr>
        <w:tc>
          <w:tcPr>
            <w:tcW w:w="5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51605835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bookmarkStart w:id="8" w:name="_Hlk502220704"/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740" w:type="dxa"/>
            <w:gridSpan w:val="5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7824CB1B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Warunek</w:t>
            </w:r>
          </w:p>
        </w:tc>
        <w:tc>
          <w:tcPr>
            <w:tcW w:w="4961" w:type="dxa"/>
            <w:gridSpan w:val="8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BFBFBF"/>
            <w:hideMark/>
          </w:tcPr>
          <w:p w14:paraId="3690D38E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Weryfikujący</w:t>
            </w:r>
          </w:p>
        </w:tc>
        <w:tc>
          <w:tcPr>
            <w:tcW w:w="4962" w:type="dxa"/>
            <w:gridSpan w:val="7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BFBFBF"/>
            <w:hideMark/>
          </w:tcPr>
          <w:p w14:paraId="6D10B517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Sprawdzający</w:t>
            </w:r>
          </w:p>
        </w:tc>
      </w:tr>
      <w:tr w:rsidR="00C50489" w14:paraId="0E190197" w14:textId="77777777" w:rsidTr="00C57B3C">
        <w:trPr>
          <w:gridAfter w:val="4"/>
          <w:wAfter w:w="630" w:type="dxa"/>
          <w:trHeight w:val="366"/>
        </w:trPr>
        <w:tc>
          <w:tcPr>
            <w:tcW w:w="5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356ABAA" w14:textId="77777777" w:rsidR="00C50489" w:rsidRDefault="00C50489" w:rsidP="00C57B3C">
            <w:pPr>
              <w:widowControl/>
              <w:suppressAutoHyphens w:val="0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740" w:type="dxa"/>
            <w:gridSpan w:val="5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F04796B" w14:textId="77777777" w:rsidR="00C50489" w:rsidRDefault="00C50489" w:rsidP="00C57B3C">
            <w:pPr>
              <w:widowControl/>
              <w:suppressAutoHyphens w:val="0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39B2BD7C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191C200E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NIE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vAlign w:val="center"/>
            <w:hideMark/>
          </w:tcPr>
          <w:p w14:paraId="6706830A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22"/>
                <w:lang w:eastAsia="en-US"/>
              </w:rPr>
              <w:t>NIE DOTYCZY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7FDDFB2F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DO UZUP.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01FA3124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PO UZUP.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763BD751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70C022D4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NIE</w:t>
            </w: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vAlign w:val="center"/>
            <w:hideMark/>
          </w:tcPr>
          <w:p w14:paraId="16051F39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22"/>
                <w:lang w:eastAsia="en-US"/>
              </w:rPr>
              <w:t>NIE DOTYCZY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5D8B7917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DO UZUP.</w:t>
            </w: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4AB147B7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PO UZUP.</w:t>
            </w:r>
          </w:p>
        </w:tc>
      </w:tr>
      <w:tr w:rsidR="00C50489" w14:paraId="43185143" w14:textId="77777777" w:rsidTr="00C57B3C">
        <w:trPr>
          <w:gridAfter w:val="4"/>
          <w:wAfter w:w="630" w:type="dxa"/>
          <w:trHeight w:val="365"/>
        </w:trPr>
        <w:tc>
          <w:tcPr>
            <w:tcW w:w="5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05EA39E" w14:textId="77777777" w:rsidR="00C50489" w:rsidRDefault="00C50489" w:rsidP="00C57B3C">
            <w:pPr>
              <w:widowControl/>
              <w:suppressAutoHyphens w:val="0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740" w:type="dxa"/>
            <w:gridSpan w:val="5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9B7D337" w14:textId="77777777" w:rsidR="00C50489" w:rsidRDefault="00C50489" w:rsidP="00C57B3C">
            <w:pPr>
              <w:widowControl/>
              <w:suppressAutoHyphens w:val="0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C2ED7B3" w14:textId="77777777" w:rsidR="00C50489" w:rsidRDefault="00C50489" w:rsidP="00C57B3C">
            <w:pPr>
              <w:widowControl/>
              <w:suppressAutoHyphens w:val="0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C15A519" w14:textId="77777777" w:rsidR="00C50489" w:rsidRDefault="00C50489" w:rsidP="00C57B3C">
            <w:pPr>
              <w:widowControl/>
              <w:suppressAutoHyphens w:val="0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56B9D53" w14:textId="77777777" w:rsidR="00C50489" w:rsidRDefault="00C50489" w:rsidP="00C57B3C">
            <w:pPr>
              <w:widowControl/>
              <w:suppressAutoHyphens w:val="0"/>
              <w:rPr>
                <w:rFonts w:eastAsia="Times New Roman"/>
                <w:b/>
                <w:bCs/>
                <w:sz w:val="18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C7F72E9" w14:textId="77777777" w:rsidR="00C50489" w:rsidRDefault="00C50489" w:rsidP="00C57B3C">
            <w:pPr>
              <w:widowControl/>
              <w:suppressAutoHyphens w:val="0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006834EE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38C35199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NIE</w:t>
            </w: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81E2AD5" w14:textId="77777777" w:rsidR="00C50489" w:rsidRDefault="00C50489" w:rsidP="00C57B3C">
            <w:pPr>
              <w:widowControl/>
              <w:suppressAutoHyphens w:val="0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85E03D8" w14:textId="77777777" w:rsidR="00C50489" w:rsidRDefault="00C50489" w:rsidP="00C57B3C">
            <w:pPr>
              <w:widowControl/>
              <w:suppressAutoHyphens w:val="0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9C666D6" w14:textId="77777777" w:rsidR="00C50489" w:rsidRDefault="00C50489" w:rsidP="00C57B3C">
            <w:pPr>
              <w:widowControl/>
              <w:suppressAutoHyphens w:val="0"/>
              <w:rPr>
                <w:rFonts w:eastAsia="Times New Roman"/>
                <w:b/>
                <w:bCs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B63F2D6" w14:textId="77777777" w:rsidR="00C50489" w:rsidRDefault="00C50489" w:rsidP="00C57B3C">
            <w:pPr>
              <w:widowControl/>
              <w:suppressAutoHyphens w:val="0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2467E671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410049B4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NIE</w:t>
            </w:r>
          </w:p>
        </w:tc>
      </w:tr>
      <w:tr w:rsidR="00C50489" w14:paraId="6885EA5D" w14:textId="77777777" w:rsidTr="00C57B3C">
        <w:trPr>
          <w:gridAfter w:val="4"/>
          <w:wAfter w:w="630" w:type="dxa"/>
          <w:trHeight w:val="163"/>
        </w:trPr>
        <w:tc>
          <w:tcPr>
            <w:tcW w:w="15165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F24D23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50489" w14:paraId="2F9F0F6C" w14:textId="77777777" w:rsidTr="00C57B3C">
        <w:trPr>
          <w:gridAfter w:val="4"/>
          <w:wAfter w:w="630" w:type="dxa"/>
          <w:trHeight w:val="114"/>
        </w:trPr>
        <w:tc>
          <w:tcPr>
            <w:tcW w:w="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747CE9E4" w14:textId="77777777" w:rsidR="00C50489" w:rsidRDefault="00C50489" w:rsidP="00C57B3C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7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7725D68C" w14:textId="77777777" w:rsidR="00C50489" w:rsidRDefault="00C50489" w:rsidP="00C57B3C">
            <w:pPr>
              <w:jc w:val="both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t>Operacja jest objęta wnioskiem o udzielenie wsparcia, który został złożony w miejscu i terminie wskazanym w ogłoszeniu o naborze wniosków o udzielenie wsparcia, o którym mowa w art. 35 ust. 1 lit. b rozporządzenia 1303/2013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01A4A97B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25068776" w14:textId="77777777" w:rsidR="00C50489" w:rsidRDefault="00C50489" w:rsidP="00C57B3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hideMark/>
          </w:tcPr>
          <w:p w14:paraId="0687810E" w14:textId="39ECDCE3" w:rsidR="00C50489" w:rsidRDefault="00C50489" w:rsidP="00C57B3C">
            <w:pPr>
              <w:jc w:val="center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76EA422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A9B645D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66601DE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126254B7" w14:textId="77777777" w:rsidR="00C50489" w:rsidRDefault="00C50489" w:rsidP="00C57B3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6158AF02" w14:textId="77777777" w:rsidR="00C50489" w:rsidRDefault="00C50489" w:rsidP="00C57B3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23EBC9A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5BD62C12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2659D5C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F529EB3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50489" w14:paraId="598D559A" w14:textId="77777777" w:rsidTr="00C57B3C">
        <w:trPr>
          <w:gridAfter w:val="4"/>
          <w:wAfter w:w="630" w:type="dxa"/>
          <w:trHeight w:val="114"/>
        </w:trPr>
        <w:tc>
          <w:tcPr>
            <w:tcW w:w="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041F6646" w14:textId="77777777" w:rsidR="00C50489" w:rsidRDefault="00C50489" w:rsidP="00C57B3C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7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43A33C35" w14:textId="77777777" w:rsidR="00C50489" w:rsidRDefault="00C50489" w:rsidP="00C57B3C">
            <w:pPr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t>Operacja jest zgodna z zakresem tematycznym, o którym mowa w ogłoszeniu o naborze wniosków o udzielenie wsparcia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6849A09B" w14:textId="77777777" w:rsidR="00C50489" w:rsidRDefault="00C50489" w:rsidP="00C57B3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6BA354F7" w14:textId="77777777" w:rsidR="00C50489" w:rsidRDefault="00C50489" w:rsidP="00C57B3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hideMark/>
          </w:tcPr>
          <w:p w14:paraId="73FF6ED4" w14:textId="4EE2B912" w:rsidR="00C50489" w:rsidRDefault="00C50489" w:rsidP="00C57B3C">
            <w:pPr>
              <w:jc w:val="center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94BB8D2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58FE293A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29808737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42D00719" w14:textId="77777777" w:rsidR="00C50489" w:rsidRDefault="00C50489" w:rsidP="00C57B3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41AD13D0" w14:textId="77777777" w:rsidR="00C50489" w:rsidRDefault="00C50489" w:rsidP="00C57B3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7DDE237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63C0EAF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90BF39D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6A8DB609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50489" w14:paraId="59FD3E86" w14:textId="77777777" w:rsidTr="00C57B3C">
        <w:trPr>
          <w:gridAfter w:val="4"/>
          <w:wAfter w:w="630" w:type="dxa"/>
          <w:trHeight w:val="114"/>
        </w:trPr>
        <w:tc>
          <w:tcPr>
            <w:tcW w:w="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1E19E916" w14:textId="77777777" w:rsidR="00C50489" w:rsidRDefault="00C50489" w:rsidP="00C57B3C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7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630FB94C" w14:textId="77777777" w:rsidR="00C50489" w:rsidRDefault="00C50489" w:rsidP="00C57B3C">
            <w:pPr>
              <w:jc w:val="both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t>Operacja zakłada realizację celów głównych i szczegółowych LSR, przez osiąganie zaplanowanych w LSR wskaźników.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6D447D50" w14:textId="77777777" w:rsidR="00C50489" w:rsidRDefault="00C50489" w:rsidP="00C57B3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778844B2" w14:textId="77777777" w:rsidR="00C50489" w:rsidRDefault="00C50489" w:rsidP="00C57B3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hideMark/>
          </w:tcPr>
          <w:p w14:paraId="41C04A63" w14:textId="6AE2C1C0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8F29D32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5E8549D9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A6EFCFF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4EECA372" w14:textId="77777777" w:rsidR="00C50489" w:rsidRDefault="00C50489" w:rsidP="00C57B3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674719F6" w14:textId="77777777" w:rsidR="00C50489" w:rsidRDefault="00C50489" w:rsidP="00C57B3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DBBF27F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E52BCD8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6723619D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5364B840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50489" w14:paraId="304E9C73" w14:textId="77777777" w:rsidTr="00C57B3C">
        <w:trPr>
          <w:gridAfter w:val="4"/>
          <w:wAfter w:w="630" w:type="dxa"/>
          <w:trHeight w:val="535"/>
        </w:trPr>
        <w:tc>
          <w:tcPr>
            <w:tcW w:w="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63547B43" w14:textId="77777777" w:rsidR="00C50489" w:rsidRDefault="00C50489" w:rsidP="00C57B3C">
            <w:pPr>
              <w:jc w:val="center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4663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vAlign w:val="center"/>
            <w:hideMark/>
          </w:tcPr>
          <w:p w14:paraId="3B099859" w14:textId="77777777" w:rsidR="00C50489" w:rsidRPr="00A87CE9" w:rsidRDefault="00C50489" w:rsidP="00C57B3C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  <w:r>
              <w:t xml:space="preserve"> Operacja jest zgodna z Regionalnym Programem Operacyjnym Województwa Podlaskiego na lata 2014-2020</w:t>
            </w:r>
          </w:p>
          <w:p w14:paraId="7A267475" w14:textId="77777777" w:rsidR="00C50489" w:rsidRDefault="00C50489" w:rsidP="00C57B3C">
            <w:pPr>
              <w:rPr>
                <w:rFonts w:eastAsia="Times New Roman"/>
                <w:b/>
                <w:sz w:val="22"/>
                <w:szCs w:val="22"/>
                <w:lang w:eastAsia="en-US"/>
              </w:rPr>
            </w:pPr>
          </w:p>
        </w:tc>
      </w:tr>
      <w:tr w:rsidR="00C50489" w14:paraId="7D5DB4FB" w14:textId="77777777" w:rsidTr="00C57B3C">
        <w:trPr>
          <w:gridAfter w:val="4"/>
          <w:wAfter w:w="630" w:type="dxa"/>
          <w:trHeight w:val="114"/>
        </w:trPr>
        <w:tc>
          <w:tcPr>
            <w:tcW w:w="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52D4A9A3" w14:textId="77777777" w:rsidR="00C50489" w:rsidRDefault="00C50489" w:rsidP="00C57B3C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4.1.</w:t>
            </w:r>
          </w:p>
        </w:tc>
        <w:tc>
          <w:tcPr>
            <w:tcW w:w="47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437CC574" w14:textId="77777777" w:rsidR="00C50489" w:rsidRDefault="00C50489" w:rsidP="00C57B3C">
            <w:pPr>
              <w:jc w:val="both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t>Operacja jest zgodna z formą wsparcia wskazaną w ogłoszeniu o naborze wniosków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24AFDAEB" w14:textId="77777777" w:rsidR="00C50489" w:rsidRDefault="00C50489" w:rsidP="00C57B3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096E32CE" w14:textId="77777777" w:rsidR="00C50489" w:rsidRDefault="00C50489" w:rsidP="00C57B3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39FBC9C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2139A39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5101F40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168BA9FB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0704B07E" w14:textId="77777777" w:rsidR="00C50489" w:rsidRDefault="00C50489" w:rsidP="00C57B3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59F38EFD" w14:textId="77777777" w:rsidR="00C50489" w:rsidRDefault="00C50489" w:rsidP="00C57B3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FC1691B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69EA31E8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58899049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07115CA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A6C51" w14:paraId="234886E1" w14:textId="77777777" w:rsidTr="00BA6C51">
        <w:trPr>
          <w:gridAfter w:val="4"/>
          <w:wAfter w:w="630" w:type="dxa"/>
          <w:trHeight w:val="114"/>
        </w:trPr>
        <w:tc>
          <w:tcPr>
            <w:tcW w:w="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</w:tcPr>
          <w:p w14:paraId="1D9EFDB7" w14:textId="78F5AB42" w:rsidR="00BA6C51" w:rsidRDefault="00BA6C51" w:rsidP="00C57B3C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C71F64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4.2</w:t>
            </w:r>
            <w:r w:rsidRPr="00BA6C51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7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7781B76" w14:textId="3AD5F565" w:rsidR="00BA6C51" w:rsidRDefault="00BA6C51" w:rsidP="00C57B3C">
            <w:pPr>
              <w:jc w:val="both"/>
            </w:pPr>
            <w:r w:rsidRPr="00C71F64">
              <w:t xml:space="preserve">Operacja jest zgodna z warunkami udzielenia wsparcia wskazanymi w ogłoszeniu o naborze </w:t>
            </w:r>
            <w:r w:rsidR="00C71F64" w:rsidRPr="00C71F64">
              <w:t>, o których mowa w art. 18a ustawy RLKS (jeśli dotyczy)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</w:tcPr>
          <w:p w14:paraId="55C270BB" w14:textId="77777777" w:rsidR="00BA6C51" w:rsidRDefault="00BA6C51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</w:tcPr>
          <w:p w14:paraId="1F6BA14F" w14:textId="77777777" w:rsidR="00BA6C51" w:rsidRDefault="00BA6C51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181256" w14:textId="77777777" w:rsidR="00BA6C51" w:rsidRDefault="00BA6C51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598467C0" w14:textId="3ECD2A69" w:rsidR="00BA6C51" w:rsidRDefault="00BA6C51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 w:rsidRPr="00BA6C51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478D09FD" w14:textId="77777777" w:rsidR="00BA6C51" w:rsidRDefault="00BA6C51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08C51591" w14:textId="77777777" w:rsidR="00BA6C51" w:rsidRDefault="00BA6C51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</w:tcPr>
          <w:p w14:paraId="0BD90950" w14:textId="77777777" w:rsidR="00BA6C51" w:rsidRDefault="00BA6C51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</w:tcPr>
          <w:p w14:paraId="2046E6EE" w14:textId="77777777" w:rsidR="00BA6C51" w:rsidRDefault="00BA6C51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15FA06" w14:textId="77777777" w:rsidR="00BA6C51" w:rsidRDefault="00BA6C51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75258F8B" w14:textId="77777777" w:rsidR="00BA6C51" w:rsidRDefault="00BA6C51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3D00BFC2" w14:textId="77777777" w:rsidR="00BA6C51" w:rsidRDefault="00BA6C51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</w:tcPr>
          <w:p w14:paraId="60C93D7B" w14:textId="77777777" w:rsidR="00BA6C51" w:rsidRDefault="00BA6C51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50489" w14:paraId="0BADE900" w14:textId="77777777" w:rsidTr="00BA6C51">
        <w:trPr>
          <w:gridAfter w:val="4"/>
          <w:wAfter w:w="630" w:type="dxa"/>
          <w:trHeight w:val="1134"/>
        </w:trPr>
        <w:tc>
          <w:tcPr>
            <w:tcW w:w="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0EF4EFC8" w14:textId="3F6CFACC" w:rsidR="00BA6C51" w:rsidRPr="00BA6C51" w:rsidRDefault="00BA6C51" w:rsidP="00C71F64">
            <w:pPr>
              <w:rPr>
                <w:rFonts w:eastAsia="Times New Roman"/>
                <w:sz w:val="22"/>
                <w:szCs w:val="22"/>
                <w:lang w:eastAsia="en-US"/>
              </w:rPr>
            </w:pPr>
            <w:r w:rsidRPr="00C71F64">
              <w:rPr>
                <w:rFonts w:eastAsia="Times New Roman"/>
                <w:sz w:val="22"/>
                <w:szCs w:val="22"/>
                <w:shd w:val="clear" w:color="auto" w:fill="BFBFBF" w:themeFill="background1" w:themeFillShade="BF"/>
                <w:lang w:eastAsia="en-US"/>
              </w:rPr>
              <w:t>4.3</w:t>
            </w:r>
          </w:p>
        </w:tc>
        <w:tc>
          <w:tcPr>
            <w:tcW w:w="47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659F8307" w14:textId="3609C821" w:rsidR="00C50489" w:rsidRDefault="00C50489" w:rsidP="00C57B3C">
            <w:pPr>
              <w:jc w:val="both"/>
              <w:rPr>
                <w:rFonts w:eastAsia="Times New Roman"/>
                <w:color w:val="auto"/>
                <w:sz w:val="22"/>
                <w:szCs w:val="22"/>
                <w:lang w:eastAsia="en-US"/>
              </w:rPr>
            </w:pPr>
            <w:r>
              <w:t xml:space="preserve">Operacja jest zgodna z Regionalnym Programem Operacyjnym Województwa Podlaskiego na lata 2014-2020 (weryfikacja na załączniku nr 1 do części A Karty oceny </w:t>
            </w:r>
            <w:r>
              <w:lastRenderedPageBreak/>
              <w:t xml:space="preserve">wniosku i wyboru operacji),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3372864D" w14:textId="77777777" w:rsidR="00C50489" w:rsidRDefault="00C50489" w:rsidP="00C57B3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lastRenderedPageBreak/>
              <w:t>□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4B96FAE2" w14:textId="77777777" w:rsidR="00C50489" w:rsidRDefault="00C50489" w:rsidP="00C57B3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A2391CE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419D86A5" w14:textId="5FE0E16C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534336B1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5495FA78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18B6A317" w14:textId="77777777" w:rsidR="00C50489" w:rsidRDefault="00C50489" w:rsidP="00C57B3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800E9D2" wp14:editId="2616C6BA">
                      <wp:simplePos x="0" y="0"/>
                      <wp:positionH relativeFrom="column">
                        <wp:posOffset>5179060</wp:posOffset>
                      </wp:positionH>
                      <wp:positionV relativeFrom="paragraph">
                        <wp:posOffset>-3493770</wp:posOffset>
                      </wp:positionV>
                      <wp:extent cx="1905" cy="3169285"/>
                      <wp:effectExtent l="0" t="0" r="0" b="0"/>
                      <wp:wrapNone/>
                      <wp:docPr id="1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" cy="3169285"/>
                              </a:xfrm>
                              <a:prstGeom prst="line">
                                <a:avLst/>
                              </a:prstGeom>
                              <a:ln w="38160"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B04AEC" id="Łącznik prosty 1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8pt,-275.1pt" to="407.95pt,-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" stroked="f" strokeweight="1.06mm"/>
                  </w:pict>
                </mc:Fallback>
              </mc:AlternateContent>
            </w: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319B6680" w14:textId="77777777" w:rsidR="00C50489" w:rsidRDefault="00C50489" w:rsidP="00C57B3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1B7F85E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79C00D01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57BFDDEB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0" w:type="dxa"/>
              <w:bottom w:w="0" w:type="dxa"/>
              <w:right w:w="70" w:type="dxa"/>
            </w:tcMar>
            <w:hideMark/>
          </w:tcPr>
          <w:p w14:paraId="76B15244" w14:textId="77777777" w:rsidR="00C50489" w:rsidRDefault="00C50489" w:rsidP="00C57B3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□</w:t>
            </w:r>
          </w:p>
        </w:tc>
      </w:tr>
      <w:bookmarkEnd w:id="8"/>
    </w:tbl>
    <w:p w14:paraId="29D066DD" w14:textId="77777777" w:rsidR="00C50489" w:rsidRDefault="00C50489" w:rsidP="00C50489">
      <w:pPr>
        <w:rPr>
          <w:sz w:val="22"/>
          <w:szCs w:val="22"/>
        </w:rPr>
      </w:pPr>
    </w:p>
    <w:p w14:paraId="3B06F92A" w14:textId="77777777" w:rsidR="00C50489" w:rsidRDefault="00C50489" w:rsidP="00C50489">
      <w:pPr>
        <w:rPr>
          <w:sz w:val="22"/>
          <w:szCs w:val="22"/>
        </w:rPr>
      </w:pPr>
    </w:p>
    <w:p w14:paraId="655D2089" w14:textId="40B60EB9" w:rsidR="00C50489" w:rsidRDefault="00C50489" w:rsidP="00A8262C">
      <w:pPr>
        <w:rPr>
          <w:sz w:val="22"/>
          <w:szCs w:val="22"/>
        </w:rPr>
      </w:pPr>
    </w:p>
    <w:p w14:paraId="235F98B7" w14:textId="25725F3A" w:rsidR="00C50489" w:rsidRDefault="00C50489" w:rsidP="00A8262C">
      <w:pPr>
        <w:rPr>
          <w:sz w:val="22"/>
          <w:szCs w:val="22"/>
        </w:rPr>
      </w:pPr>
    </w:p>
    <w:p w14:paraId="2EA15F78" w14:textId="77777777" w:rsidR="00C50489" w:rsidRDefault="00C50489" w:rsidP="00A8262C">
      <w:pPr>
        <w:rPr>
          <w:sz w:val="22"/>
          <w:szCs w:val="22"/>
        </w:rPr>
      </w:pPr>
    </w:p>
    <w:tbl>
      <w:tblPr>
        <w:tblW w:w="14885" w:type="dxa"/>
        <w:tblInd w:w="-7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1"/>
          <w:insideH w:val="single" w:sz="4" w:space="0" w:color="00000A"/>
          <w:insideV w:val="single" w:sz="4" w:space="0" w:color="000001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3906"/>
        <w:gridCol w:w="4811"/>
        <w:gridCol w:w="851"/>
        <w:gridCol w:w="850"/>
        <w:gridCol w:w="1276"/>
        <w:gridCol w:w="284"/>
        <w:gridCol w:w="850"/>
        <w:gridCol w:w="851"/>
        <w:gridCol w:w="1206"/>
      </w:tblGrid>
      <w:tr w:rsidR="007D313C" w:rsidRPr="007D313C" w14:paraId="344869CB" w14:textId="77777777" w:rsidTr="009358A6">
        <w:trPr>
          <w:trHeight w:val="300"/>
        </w:trPr>
        <w:tc>
          <w:tcPr>
            <w:tcW w:w="1488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C0C0C0"/>
            <w:tcMar>
              <w:left w:w="60" w:type="dxa"/>
            </w:tcMar>
            <w:vAlign w:val="center"/>
          </w:tcPr>
          <w:p w14:paraId="411A9810" w14:textId="77777777" w:rsidR="007D313C" w:rsidRPr="007D313C" w:rsidRDefault="007D313C" w:rsidP="007D313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D313C">
              <w:rPr>
                <w:rFonts w:eastAsia="Times New Roman"/>
                <w:b/>
                <w:bCs/>
                <w:sz w:val="22"/>
                <w:szCs w:val="22"/>
              </w:rPr>
              <w:t>WYNIK WERYFIKACJI OCENY ZGODNOŚCI OPERACJI Z LSR</w:t>
            </w:r>
          </w:p>
        </w:tc>
      </w:tr>
      <w:tr w:rsidR="007D313C" w:rsidRPr="007D313C" w14:paraId="2F4C3B3F" w14:textId="77777777" w:rsidTr="009358A6">
        <w:trPr>
          <w:trHeight w:val="514"/>
        </w:trPr>
        <w:tc>
          <w:tcPr>
            <w:tcW w:w="871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590F6244" w14:textId="77777777" w:rsidR="007D313C" w:rsidRPr="007D313C" w:rsidRDefault="007D313C" w:rsidP="007D313C">
            <w:pPr>
              <w:jc w:val="center"/>
              <w:rPr>
                <w:b/>
                <w:sz w:val="22"/>
                <w:szCs w:val="22"/>
              </w:rPr>
            </w:pPr>
            <w:r w:rsidRPr="007D313C">
              <w:rPr>
                <w:b/>
                <w:sz w:val="22"/>
                <w:szCs w:val="22"/>
              </w:rPr>
              <w:t>Na podstawie przeprowadzonej weryfikacji operację uznaję się za zgodną z LSR:</w:t>
            </w:r>
          </w:p>
          <w:p w14:paraId="3E39BC85" w14:textId="77777777" w:rsidR="007D313C" w:rsidRPr="007D313C" w:rsidRDefault="007D313C" w:rsidP="007D313C">
            <w:pPr>
              <w:jc w:val="center"/>
              <w:rPr>
                <w:i/>
                <w:sz w:val="20"/>
                <w:szCs w:val="20"/>
              </w:rPr>
            </w:pPr>
            <w:r w:rsidRPr="007D313C">
              <w:rPr>
                <w:i/>
                <w:sz w:val="20"/>
                <w:szCs w:val="20"/>
              </w:rPr>
              <w:t xml:space="preserve"> 1) Zaznaczenie pola "TAK" oznacza, że wniosek kwalifikuje się do dalszej oceny. Należy przejść do części karty: OSTATECZNY WYNIK WERYFIKACJI OCENY zgodności operacji z LSR </w:t>
            </w:r>
          </w:p>
          <w:p w14:paraId="480210C9" w14:textId="77777777" w:rsidR="007D313C" w:rsidRPr="007D313C" w:rsidRDefault="007D313C" w:rsidP="007D313C">
            <w:pPr>
              <w:jc w:val="center"/>
              <w:rPr>
                <w:i/>
                <w:sz w:val="20"/>
                <w:szCs w:val="20"/>
              </w:rPr>
            </w:pPr>
            <w:r w:rsidRPr="007D313C">
              <w:rPr>
                <w:i/>
                <w:sz w:val="20"/>
                <w:szCs w:val="20"/>
              </w:rPr>
              <w:t>2) Zaznaczenie pola "NIE" oznacza, że co najmniej jeden z wymienionych w części A. warunków nie został spełniony i wniosek nie podlega dalszej ocenie. Należy w poz. „uwagi” opisać, który warunek nie został spełniony oraz przejść do części karty: OSTATECZNY WYNIK WERYFIKACJI OCENY zgodności operacji z LSR</w:t>
            </w:r>
          </w:p>
          <w:p w14:paraId="124ABA07" w14:textId="77777777" w:rsidR="007D313C" w:rsidRPr="007D313C" w:rsidRDefault="007D313C" w:rsidP="007D313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D313C">
              <w:rPr>
                <w:i/>
                <w:sz w:val="20"/>
                <w:szCs w:val="20"/>
              </w:rPr>
              <w:t xml:space="preserve"> 3)  Zaznaczenie pola "DO UZUPEŁNIENIA" oznacza, że wniosek wymaga uzyskania wyjaśnień lub dokumentów niezbędnych do oceny zgodności operacji z LSR. Należy w pozycji „uwagi” wpisać zakres wezwania oraz wypełnić pozycje dotyczące terminów. Po uzyskaniu od Wnioskodawcy wyjaśnień lub dokumentów niezbędnych do oceny zgodności operacji z LSR, należy zweryfikować, czy wymagane wyjaśnienia lub dokumenty niezbędne do oceny zgodności operacji z LSR zostały złożone w terminie, a następnie przejść do części karty: OSTATECZNY WYNIK WERYFIKACJI OCENY zgodności operacji z LSR.</w:t>
            </w:r>
          </w:p>
        </w:tc>
        <w:tc>
          <w:tcPr>
            <w:tcW w:w="29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57CF4B33" w14:textId="77777777" w:rsidR="007D313C" w:rsidRPr="007D313C" w:rsidRDefault="007D313C" w:rsidP="007D313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D313C">
              <w:rPr>
                <w:rFonts w:eastAsia="Times New Roman"/>
                <w:b/>
                <w:bCs/>
                <w:sz w:val="22"/>
                <w:szCs w:val="22"/>
              </w:rPr>
              <w:t>Weryfikujący</w:t>
            </w:r>
          </w:p>
        </w:tc>
        <w:tc>
          <w:tcPr>
            <w:tcW w:w="2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4684C742" w14:textId="77777777" w:rsidR="007D313C" w:rsidRPr="007D313C" w:rsidRDefault="007D313C" w:rsidP="007D313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6EDCFFBF" w14:textId="77777777" w:rsidR="007D313C" w:rsidRPr="007D313C" w:rsidRDefault="007D313C" w:rsidP="007D313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7D313C">
              <w:rPr>
                <w:rFonts w:eastAsia="Times New Roman"/>
                <w:b/>
                <w:sz w:val="22"/>
                <w:szCs w:val="22"/>
              </w:rPr>
              <w:t>Sprawdzający</w:t>
            </w:r>
          </w:p>
        </w:tc>
      </w:tr>
      <w:tr w:rsidR="007D313C" w:rsidRPr="007D313C" w14:paraId="661BCE5A" w14:textId="77777777" w:rsidTr="009358A6">
        <w:trPr>
          <w:trHeight w:val="435"/>
        </w:trPr>
        <w:tc>
          <w:tcPr>
            <w:tcW w:w="871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1A89B947" w14:textId="77777777" w:rsidR="007D313C" w:rsidRPr="007D313C" w:rsidRDefault="007D313C" w:rsidP="007D313C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60" w:type="dxa"/>
            </w:tcMar>
          </w:tcPr>
          <w:p w14:paraId="3095A705" w14:textId="77777777" w:rsidR="007D313C" w:rsidRPr="007D313C" w:rsidRDefault="007D313C" w:rsidP="007D313C">
            <w:pPr>
              <w:jc w:val="center"/>
              <w:rPr>
                <w:rFonts w:eastAsia="Times New Roman"/>
                <w:b/>
                <w:bCs/>
                <w:iCs/>
                <w:sz w:val="22"/>
                <w:szCs w:val="22"/>
                <w:vertAlign w:val="superscript"/>
              </w:rPr>
            </w:pPr>
            <w:r w:rsidRPr="007D313C">
              <w:rPr>
                <w:rFonts w:eastAsia="Times New Roman"/>
                <w:b/>
                <w:bCs/>
                <w:iCs/>
                <w:sz w:val="22"/>
                <w:szCs w:val="22"/>
              </w:rPr>
              <w:t>TAK</w:t>
            </w:r>
            <w:r w:rsidRPr="007D313C">
              <w:rPr>
                <w:rFonts w:eastAsia="Times New Roman"/>
                <w:b/>
                <w:bCs/>
                <w:i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60" w:type="dxa"/>
            </w:tcMar>
          </w:tcPr>
          <w:p w14:paraId="78353691" w14:textId="77777777" w:rsidR="007D313C" w:rsidRPr="007D313C" w:rsidRDefault="007D313C" w:rsidP="007D313C">
            <w:pPr>
              <w:jc w:val="center"/>
              <w:rPr>
                <w:rFonts w:eastAsia="Times New Roman"/>
                <w:b/>
                <w:bCs/>
                <w:iCs/>
                <w:sz w:val="22"/>
                <w:szCs w:val="22"/>
                <w:vertAlign w:val="superscript"/>
              </w:rPr>
            </w:pPr>
            <w:r w:rsidRPr="007D313C">
              <w:rPr>
                <w:rFonts w:eastAsia="Times New Roman"/>
                <w:b/>
                <w:sz w:val="22"/>
                <w:szCs w:val="22"/>
              </w:rPr>
              <w:t>NIE</w:t>
            </w:r>
            <w:r w:rsidRPr="007D313C">
              <w:rPr>
                <w:rFonts w:eastAsia="Times New Roman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60" w:type="dxa"/>
            </w:tcMar>
          </w:tcPr>
          <w:p w14:paraId="2C7B4B05" w14:textId="77777777" w:rsidR="007D313C" w:rsidRPr="007D313C" w:rsidRDefault="007D313C" w:rsidP="007D313C">
            <w:pPr>
              <w:jc w:val="center"/>
              <w:rPr>
                <w:rFonts w:eastAsia="Times New Roman"/>
                <w:b/>
                <w:sz w:val="22"/>
                <w:szCs w:val="22"/>
                <w:vertAlign w:val="superscript"/>
              </w:rPr>
            </w:pPr>
            <w:r w:rsidRPr="007D313C">
              <w:rPr>
                <w:rFonts w:eastAsia="Times New Roman"/>
                <w:b/>
                <w:sz w:val="22"/>
                <w:szCs w:val="22"/>
              </w:rPr>
              <w:t>DO UZUP</w:t>
            </w:r>
            <w:r w:rsidRPr="007D313C">
              <w:rPr>
                <w:rFonts w:eastAsia="Times New Roman"/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0" w:type="dxa"/>
            </w:tcMar>
            <w:vAlign w:val="bottom"/>
          </w:tcPr>
          <w:p w14:paraId="10F9B97D" w14:textId="77777777" w:rsidR="007D313C" w:rsidRPr="007D313C" w:rsidRDefault="007D313C" w:rsidP="007D313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60" w:type="dxa"/>
            </w:tcMar>
          </w:tcPr>
          <w:p w14:paraId="574DAC80" w14:textId="77777777" w:rsidR="007D313C" w:rsidRPr="007D313C" w:rsidRDefault="007D313C" w:rsidP="007D313C">
            <w:pPr>
              <w:jc w:val="center"/>
              <w:rPr>
                <w:rFonts w:eastAsia="Times New Roman"/>
                <w:b/>
                <w:sz w:val="22"/>
                <w:szCs w:val="22"/>
                <w:vertAlign w:val="superscript"/>
              </w:rPr>
            </w:pPr>
            <w:r w:rsidRPr="007D313C">
              <w:rPr>
                <w:rFonts w:eastAsia="Times New Roman"/>
                <w:b/>
                <w:sz w:val="22"/>
                <w:szCs w:val="22"/>
              </w:rPr>
              <w:t>TAK</w:t>
            </w:r>
            <w:r w:rsidRPr="007D313C">
              <w:rPr>
                <w:rFonts w:eastAsia="Times New Roman"/>
                <w:b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60" w:type="dxa"/>
            </w:tcMar>
          </w:tcPr>
          <w:p w14:paraId="59DF9E43" w14:textId="77777777" w:rsidR="007D313C" w:rsidRPr="007D313C" w:rsidRDefault="007D313C" w:rsidP="007D313C">
            <w:pPr>
              <w:jc w:val="center"/>
              <w:rPr>
                <w:rFonts w:eastAsia="Times New Roman"/>
                <w:b/>
                <w:sz w:val="22"/>
                <w:szCs w:val="22"/>
                <w:vertAlign w:val="superscript"/>
              </w:rPr>
            </w:pPr>
            <w:r w:rsidRPr="007D313C">
              <w:rPr>
                <w:rFonts w:eastAsia="Times New Roman"/>
                <w:b/>
                <w:sz w:val="22"/>
                <w:szCs w:val="22"/>
              </w:rPr>
              <w:t>NIE</w:t>
            </w:r>
            <w:r w:rsidRPr="007D313C">
              <w:rPr>
                <w:rFonts w:eastAsia="Times New Roman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60" w:type="dxa"/>
            </w:tcMar>
          </w:tcPr>
          <w:p w14:paraId="72C76287" w14:textId="77777777" w:rsidR="007D313C" w:rsidRPr="007D313C" w:rsidRDefault="007D313C" w:rsidP="007D313C">
            <w:pPr>
              <w:jc w:val="center"/>
              <w:rPr>
                <w:rFonts w:eastAsia="Times New Roman"/>
                <w:b/>
                <w:sz w:val="22"/>
                <w:szCs w:val="22"/>
                <w:vertAlign w:val="superscript"/>
              </w:rPr>
            </w:pPr>
            <w:r w:rsidRPr="007D313C">
              <w:rPr>
                <w:rFonts w:eastAsia="Times New Roman"/>
                <w:b/>
                <w:sz w:val="22"/>
                <w:szCs w:val="22"/>
              </w:rPr>
              <w:t>DO UZUP</w:t>
            </w:r>
            <w:r w:rsidRPr="007D313C">
              <w:rPr>
                <w:rFonts w:eastAsia="Times New Roman"/>
                <w:b/>
                <w:sz w:val="22"/>
                <w:szCs w:val="22"/>
                <w:vertAlign w:val="superscript"/>
              </w:rPr>
              <w:t>3</w:t>
            </w:r>
          </w:p>
        </w:tc>
      </w:tr>
      <w:tr w:rsidR="007D313C" w:rsidRPr="007D313C" w14:paraId="5F5FE546" w14:textId="77777777" w:rsidTr="009358A6">
        <w:trPr>
          <w:trHeight w:val="1852"/>
        </w:trPr>
        <w:tc>
          <w:tcPr>
            <w:tcW w:w="871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53C82F88" w14:textId="77777777" w:rsidR="007D313C" w:rsidRPr="007D313C" w:rsidRDefault="007D313C" w:rsidP="007D313C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0" w:type="dxa"/>
            </w:tcMar>
          </w:tcPr>
          <w:p w14:paraId="41D45045" w14:textId="46394508" w:rsidR="007D313C" w:rsidRPr="007D313C" w:rsidRDefault="007D313C" w:rsidP="007D313C">
            <w:pPr>
              <w:jc w:val="center"/>
              <w:rPr>
                <w:rFonts w:eastAsia="Times New Roman"/>
                <w:b/>
                <w:bCs/>
                <w:iCs/>
                <w:sz w:val="22"/>
                <w:szCs w:val="22"/>
              </w:rPr>
            </w:pPr>
            <w:r w:rsidRPr="00A87CE9">
              <w:rPr>
                <w:rFonts w:eastAsia="Times New Roman"/>
                <w:b/>
                <w:bCs/>
                <w:sz w:val="22"/>
                <w:szCs w:val="22"/>
              </w:rPr>
              <w:t>□</w:t>
            </w:r>
            <w:r w:rsidRPr="007D313C">
              <w:rPr>
                <w:rFonts w:eastAsia="Times New Roman"/>
                <w:b/>
                <w:bCs/>
                <w:i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F591EBE" wp14:editId="68FD1C3D">
                      <wp:simplePos x="0" y="0"/>
                      <wp:positionH relativeFrom="column">
                        <wp:posOffset>-8543290</wp:posOffset>
                      </wp:positionH>
                      <wp:positionV relativeFrom="paragraph">
                        <wp:posOffset>261715250</wp:posOffset>
                      </wp:positionV>
                      <wp:extent cx="181610" cy="160655"/>
                      <wp:effectExtent l="0" t="0" r="10160" b="12065"/>
                      <wp:wrapNone/>
                      <wp:docPr id="14" name="Prostoką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80" cy="16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560">
                                <a:noFill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1B660" id="Prostokąt 27" o:spid="_x0000_s1026" style="position:absolute;margin-left:-672.7pt;margin-top:20607.5pt;width:14.3pt;height:12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" stroked="f" strokeweight=".71mm">
                      <v:stroke joinstyle="round"/>
                    </v:rect>
                  </w:pict>
                </mc:Fallback>
              </mc:AlternateContent>
            </w:r>
            <w:r w:rsidRPr="007D313C">
              <w:rPr>
                <w:rFonts w:eastAsia="Times New Roman"/>
                <w:b/>
                <w:bCs/>
                <w:i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131395C" wp14:editId="68725928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164465</wp:posOffset>
                      </wp:positionV>
                      <wp:extent cx="181610" cy="160655"/>
                      <wp:effectExtent l="0" t="0" r="10160" b="12065"/>
                      <wp:wrapNone/>
                      <wp:docPr id="15" name="Prostoką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80" cy="16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560">
                                <a:noFill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E09032" id="Prostokąt 30" o:spid="_x0000_s1026" style="position:absolute;margin-left:8.9pt;margin-top:12.95pt;width:14.3pt;height:12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" stroked="f" strokeweight=".71mm">
                      <v:stroke joinstyle="round"/>
                    </v:rect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0" w:type="dxa"/>
            </w:tcMar>
          </w:tcPr>
          <w:p w14:paraId="09183512" w14:textId="18A382C9" w:rsidR="007D313C" w:rsidRPr="007D313C" w:rsidRDefault="007D313C" w:rsidP="007D313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bCs/>
                <w:sz w:val="22"/>
                <w:szCs w:val="22"/>
              </w:rPr>
              <w:t>□</w:t>
            </w:r>
            <w:r w:rsidRPr="007D313C">
              <w:rPr>
                <w:rFonts w:eastAsia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5D35277" wp14:editId="170F472C">
                      <wp:simplePos x="0" y="0"/>
                      <wp:positionH relativeFrom="column">
                        <wp:posOffset>-9084310</wp:posOffset>
                      </wp:positionH>
                      <wp:positionV relativeFrom="paragraph">
                        <wp:posOffset>261715250</wp:posOffset>
                      </wp:positionV>
                      <wp:extent cx="181610" cy="160655"/>
                      <wp:effectExtent l="0" t="0" r="10160" b="12065"/>
                      <wp:wrapNone/>
                      <wp:docPr id="16" name="Prostoką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80" cy="16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560">
                                <a:noFill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0AC83F" id="Prostokąt 28" o:spid="_x0000_s1026" style="position:absolute;margin-left:-715.3pt;margin-top:20607.5pt;width:14.3pt;height:12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" stroked="f" strokeweight=".71mm">
                      <v:stroke joinstyle="round"/>
                    </v:rect>
                  </w:pict>
                </mc:Fallback>
              </mc:AlternateContent>
            </w:r>
            <w:r w:rsidRPr="007D313C">
              <w:rPr>
                <w:rFonts w:eastAsia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02A0F58" wp14:editId="289B6AD4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164465</wp:posOffset>
                      </wp:positionV>
                      <wp:extent cx="181610" cy="160655"/>
                      <wp:effectExtent l="0" t="0" r="10160" b="12065"/>
                      <wp:wrapNone/>
                      <wp:docPr id="17" name="Prostoką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80" cy="16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560">
                                <a:noFill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F154AC" id="Prostokąt 31" o:spid="_x0000_s1026" style="position:absolute;margin-left:9.05pt;margin-top:12.95pt;width:14.3pt;height:12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" stroked="f" strokeweight=".71mm">
                      <v:stroke joinstyle="round"/>
                    </v:rect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0" w:type="dxa"/>
            </w:tcMar>
          </w:tcPr>
          <w:p w14:paraId="00B8AA64" w14:textId="3949F7ED" w:rsidR="007D313C" w:rsidRPr="007D313C" w:rsidRDefault="007D313C" w:rsidP="007D313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bCs/>
                <w:sz w:val="22"/>
                <w:szCs w:val="22"/>
              </w:rPr>
              <w:t>□</w:t>
            </w:r>
            <w:r w:rsidRPr="007D313C">
              <w:rPr>
                <w:rFonts w:eastAsia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D5E01E8" wp14:editId="4A7C18A4">
                      <wp:simplePos x="0" y="0"/>
                      <wp:positionH relativeFrom="column">
                        <wp:posOffset>-9624060</wp:posOffset>
                      </wp:positionH>
                      <wp:positionV relativeFrom="paragraph">
                        <wp:posOffset>261715250</wp:posOffset>
                      </wp:positionV>
                      <wp:extent cx="181610" cy="160655"/>
                      <wp:effectExtent l="0" t="0" r="10160" b="12065"/>
                      <wp:wrapNone/>
                      <wp:docPr id="18" name="Prostoką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80" cy="16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560">
                                <a:noFill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42BDEE" id="Prostokąt 29" o:spid="_x0000_s1026" style="position:absolute;margin-left:-757.8pt;margin-top:20607.5pt;width:14.3pt;height:12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" stroked="f" strokeweight=".71mm">
                      <v:stroke joinstyle="round"/>
                    </v:rect>
                  </w:pict>
                </mc:Fallback>
              </mc:AlternateContent>
            </w:r>
            <w:r w:rsidRPr="007D313C">
              <w:rPr>
                <w:rFonts w:eastAsia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5CA330F" wp14:editId="09157402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164465</wp:posOffset>
                      </wp:positionV>
                      <wp:extent cx="181610" cy="160655"/>
                      <wp:effectExtent l="0" t="0" r="10160" b="12065"/>
                      <wp:wrapNone/>
                      <wp:docPr id="19" name="Prostoką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80" cy="16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560">
                                <a:noFill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44073F" id="Prostokąt 32" o:spid="_x0000_s1026" style="position:absolute;margin-left:18.5pt;margin-top:12.95pt;width:14.3pt;height:12.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" stroked="f" strokeweight=".71mm">
                      <v:stroke joinstyle="round"/>
                    </v:rect>
                  </w:pict>
                </mc:Fallback>
              </mc:AlternateContent>
            </w:r>
          </w:p>
        </w:tc>
        <w:tc>
          <w:tcPr>
            <w:tcW w:w="2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0" w:type="dxa"/>
            </w:tcMar>
            <w:vAlign w:val="bottom"/>
          </w:tcPr>
          <w:p w14:paraId="476D704E" w14:textId="77777777" w:rsidR="007D313C" w:rsidRPr="007D313C" w:rsidRDefault="007D313C" w:rsidP="007D313C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0" w:type="dxa"/>
            </w:tcMar>
          </w:tcPr>
          <w:p w14:paraId="4C7A4018" w14:textId="5B63E31A" w:rsidR="007D313C" w:rsidRPr="007D313C" w:rsidRDefault="007D313C" w:rsidP="007D313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bCs/>
                <w:sz w:val="22"/>
                <w:szCs w:val="22"/>
              </w:rPr>
              <w:t>□</w:t>
            </w:r>
            <w:r w:rsidRPr="007D313C">
              <w:rPr>
                <w:rFonts w:eastAsia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71034FD" wp14:editId="63CD9397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165735</wp:posOffset>
                      </wp:positionV>
                      <wp:extent cx="181610" cy="160655"/>
                      <wp:effectExtent l="0" t="0" r="10160" b="12065"/>
                      <wp:wrapNone/>
                      <wp:docPr id="20" name="Prostoką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80" cy="16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560">
                                <a:noFill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56DF5C" id="Prostokąt 33" o:spid="_x0000_s1026" style="position:absolute;margin-left:10.7pt;margin-top:13.05pt;width:14.3pt;height:12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" stroked="f" strokeweight=".71mm">
                      <v:stroke joinstyle="round"/>
                    </v:rect>
                  </w:pict>
                </mc:Fallback>
              </mc:AlternateContent>
            </w:r>
          </w:p>
          <w:p w14:paraId="08F9C345" w14:textId="77777777" w:rsidR="007D313C" w:rsidRPr="007D313C" w:rsidRDefault="007D313C" w:rsidP="007D313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70C4ECC7" w14:textId="77777777" w:rsidR="007D313C" w:rsidRPr="007D313C" w:rsidRDefault="007D313C" w:rsidP="007D313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0" w:type="dxa"/>
            </w:tcMar>
          </w:tcPr>
          <w:p w14:paraId="4DBC8FC5" w14:textId="107A47E9" w:rsidR="007D313C" w:rsidRPr="007D313C" w:rsidRDefault="007D313C" w:rsidP="007D313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bCs/>
                <w:sz w:val="22"/>
                <w:szCs w:val="22"/>
              </w:rPr>
              <w:t>□</w:t>
            </w:r>
            <w:r w:rsidRPr="007D313C">
              <w:rPr>
                <w:rFonts w:eastAsia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0A40535" wp14:editId="0F68BE0A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165735</wp:posOffset>
                      </wp:positionV>
                      <wp:extent cx="181610" cy="160655"/>
                      <wp:effectExtent l="0" t="0" r="10160" b="12065"/>
                      <wp:wrapNone/>
                      <wp:docPr id="21" name="Prostoką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80" cy="16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560">
                                <a:noFill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3A1CD5" id="Prostokąt 34" o:spid="_x0000_s1026" style="position:absolute;margin-left:9.3pt;margin-top:13.05pt;width:14.3pt;height:12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" stroked="f" strokeweight=".71mm">
                      <v:stroke joinstyle="round"/>
                    </v:rect>
                  </w:pict>
                </mc:Fallback>
              </mc:AlternateContent>
            </w:r>
          </w:p>
          <w:p w14:paraId="55E44D9C" w14:textId="77777777" w:rsidR="007D313C" w:rsidRPr="007D313C" w:rsidRDefault="007D313C" w:rsidP="007D313C">
            <w:pPr>
              <w:rPr>
                <w:rFonts w:eastAsia="Times New Roman"/>
                <w:b/>
                <w:sz w:val="22"/>
                <w:szCs w:val="22"/>
              </w:rPr>
            </w:pPr>
          </w:p>
          <w:p w14:paraId="328239BB" w14:textId="77777777" w:rsidR="007D313C" w:rsidRPr="007D313C" w:rsidRDefault="007D313C" w:rsidP="007D313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0" w:type="dxa"/>
            </w:tcMar>
          </w:tcPr>
          <w:p w14:paraId="48ED8F87" w14:textId="31710685" w:rsidR="007D313C" w:rsidRPr="007D313C" w:rsidRDefault="007D313C" w:rsidP="007D313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bCs/>
                <w:sz w:val="22"/>
                <w:szCs w:val="22"/>
              </w:rPr>
              <w:t>□</w:t>
            </w:r>
            <w:r w:rsidRPr="007D313C">
              <w:rPr>
                <w:rFonts w:eastAsia="Times New Roman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04F3BCE" wp14:editId="3AB63430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165735</wp:posOffset>
                      </wp:positionV>
                      <wp:extent cx="181610" cy="160655"/>
                      <wp:effectExtent l="0" t="0" r="10160" b="12065"/>
                      <wp:wrapNone/>
                      <wp:docPr id="22" name="Prostoką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80" cy="16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560">
                                <a:noFill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4CBA9F" id="Prostokąt 35" o:spid="_x0000_s1026" style="position:absolute;margin-left:19.5pt;margin-top:13.05pt;width:14.3pt;height:12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" stroked="f" strokeweight=".71mm">
                      <v:stroke joinstyle="round"/>
                    </v:rect>
                  </w:pict>
                </mc:Fallback>
              </mc:AlternateContent>
            </w:r>
          </w:p>
          <w:p w14:paraId="5CA80AA7" w14:textId="77777777" w:rsidR="007D313C" w:rsidRPr="007D313C" w:rsidRDefault="007D313C" w:rsidP="007D313C">
            <w:pPr>
              <w:rPr>
                <w:rFonts w:eastAsia="Times New Roman"/>
                <w:b/>
                <w:sz w:val="22"/>
                <w:szCs w:val="22"/>
              </w:rPr>
            </w:pPr>
          </w:p>
          <w:p w14:paraId="35AD95FD" w14:textId="77777777" w:rsidR="007D313C" w:rsidRPr="007D313C" w:rsidRDefault="007D313C" w:rsidP="007D313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7D313C" w:rsidRPr="007D313C" w14:paraId="732DCCDB" w14:textId="77777777" w:rsidTr="009358A6">
        <w:trPr>
          <w:trHeight w:val="285"/>
        </w:trPr>
        <w:tc>
          <w:tcPr>
            <w:tcW w:w="1488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C0C0C0"/>
            <w:tcMar>
              <w:left w:w="60" w:type="dxa"/>
            </w:tcMar>
            <w:vAlign w:val="bottom"/>
          </w:tcPr>
          <w:p w14:paraId="7CEB8A83" w14:textId="77777777" w:rsidR="007D313C" w:rsidRPr="007D313C" w:rsidRDefault="007D313C" w:rsidP="007D313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D313C">
              <w:rPr>
                <w:rFonts w:eastAsia="Times New Roman"/>
                <w:b/>
                <w:bCs/>
                <w:sz w:val="22"/>
                <w:szCs w:val="22"/>
              </w:rPr>
              <w:t>Zweryfikował (pracownik biura LGD):</w:t>
            </w:r>
          </w:p>
        </w:tc>
      </w:tr>
      <w:tr w:rsidR="007D313C" w:rsidRPr="007D313C" w14:paraId="4A6E6EF8" w14:textId="77777777" w:rsidTr="009358A6">
        <w:trPr>
          <w:trHeight w:val="285"/>
        </w:trPr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14:paraId="3F18E4C5" w14:textId="77777777" w:rsidR="007D313C" w:rsidRPr="007D313C" w:rsidRDefault="007D313C" w:rsidP="007D313C">
            <w:pPr>
              <w:rPr>
                <w:rFonts w:eastAsia="Times New Roman"/>
                <w:sz w:val="22"/>
                <w:szCs w:val="22"/>
              </w:rPr>
            </w:pPr>
            <w:r w:rsidRPr="007D313C">
              <w:rPr>
                <w:rFonts w:eastAsia="Times New Roman"/>
                <w:sz w:val="22"/>
                <w:szCs w:val="22"/>
              </w:rPr>
              <w:t>Imię i nazwisko Weryfikującego</w:t>
            </w:r>
          </w:p>
        </w:tc>
        <w:tc>
          <w:tcPr>
            <w:tcW w:w="1097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390D331B" w14:textId="77777777" w:rsidR="007D313C" w:rsidRPr="007D313C" w:rsidRDefault="007D313C" w:rsidP="007D313C">
            <w:pPr>
              <w:rPr>
                <w:rFonts w:eastAsia="Times New Roman"/>
                <w:sz w:val="22"/>
                <w:szCs w:val="22"/>
              </w:rPr>
            </w:pPr>
            <w:r w:rsidRPr="007D313C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7D313C" w:rsidRPr="007D313C" w14:paraId="751F3BD1" w14:textId="77777777" w:rsidTr="009358A6">
        <w:trPr>
          <w:trHeight w:val="403"/>
        </w:trPr>
        <w:tc>
          <w:tcPr>
            <w:tcW w:w="1488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9A409F9" w14:textId="77777777" w:rsidR="007D313C" w:rsidRPr="007D313C" w:rsidRDefault="007D313C" w:rsidP="007D313C">
            <w:pPr>
              <w:rPr>
                <w:rFonts w:eastAsia="Times New Roman"/>
                <w:sz w:val="22"/>
                <w:szCs w:val="22"/>
              </w:rPr>
            </w:pPr>
            <w:r w:rsidRPr="007D313C">
              <w:rPr>
                <w:rFonts w:eastAsia="Times New Roman"/>
                <w:sz w:val="22"/>
                <w:szCs w:val="22"/>
              </w:rPr>
              <w:t>Uwagi:</w:t>
            </w:r>
          </w:p>
        </w:tc>
      </w:tr>
      <w:tr w:rsidR="007D313C" w:rsidRPr="007D313C" w14:paraId="20996CA8" w14:textId="77777777" w:rsidTr="009358A6">
        <w:trPr>
          <w:trHeight w:val="201"/>
        </w:trPr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14:paraId="4A46C121" w14:textId="77777777" w:rsidR="007D313C" w:rsidRPr="007D313C" w:rsidRDefault="007D313C" w:rsidP="007D313C">
            <w:pPr>
              <w:rPr>
                <w:rFonts w:eastAsia="Times New Roman"/>
                <w:sz w:val="22"/>
                <w:szCs w:val="22"/>
              </w:rPr>
            </w:pPr>
            <w:r w:rsidRPr="007D313C">
              <w:rPr>
                <w:rFonts w:eastAsia="Times New Roman"/>
                <w:sz w:val="22"/>
                <w:szCs w:val="22"/>
              </w:rPr>
              <w:t>Data i podpis</w:t>
            </w:r>
          </w:p>
        </w:tc>
        <w:tc>
          <w:tcPr>
            <w:tcW w:w="1097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176BE0BD" w14:textId="77777777" w:rsidR="007D313C" w:rsidRPr="007D313C" w:rsidRDefault="007D313C" w:rsidP="007D31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D313C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7D313C" w:rsidRPr="007D313C" w14:paraId="0BB891D8" w14:textId="77777777" w:rsidTr="009358A6">
        <w:trPr>
          <w:trHeight w:val="201"/>
        </w:trPr>
        <w:tc>
          <w:tcPr>
            <w:tcW w:w="1488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C0C0C0"/>
            <w:tcMar>
              <w:left w:w="60" w:type="dxa"/>
            </w:tcMar>
            <w:vAlign w:val="bottom"/>
          </w:tcPr>
          <w:p w14:paraId="38EA3323" w14:textId="77777777" w:rsidR="007D313C" w:rsidRPr="007D313C" w:rsidRDefault="007D313C" w:rsidP="007D313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D313C">
              <w:rPr>
                <w:rFonts w:eastAsia="Times New Roman"/>
                <w:b/>
                <w:bCs/>
                <w:sz w:val="22"/>
                <w:szCs w:val="22"/>
              </w:rPr>
              <w:t>Sprawdził (pracownik biura LGD):</w:t>
            </w:r>
          </w:p>
        </w:tc>
      </w:tr>
      <w:tr w:rsidR="007D313C" w:rsidRPr="007D313C" w14:paraId="1BEBF445" w14:textId="77777777" w:rsidTr="009358A6">
        <w:trPr>
          <w:trHeight w:val="201"/>
        </w:trPr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14:paraId="42BFD3ED" w14:textId="77777777" w:rsidR="007D313C" w:rsidRPr="007D313C" w:rsidRDefault="007D313C" w:rsidP="007D313C">
            <w:pPr>
              <w:rPr>
                <w:rFonts w:eastAsia="Times New Roman"/>
                <w:sz w:val="22"/>
                <w:szCs w:val="22"/>
              </w:rPr>
            </w:pPr>
            <w:r w:rsidRPr="007D313C">
              <w:rPr>
                <w:rFonts w:eastAsia="Times New Roman"/>
                <w:sz w:val="22"/>
                <w:szCs w:val="22"/>
              </w:rPr>
              <w:t>Imię i nazwisko Sprawdzającego</w:t>
            </w:r>
          </w:p>
        </w:tc>
        <w:tc>
          <w:tcPr>
            <w:tcW w:w="1097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5431F760" w14:textId="77777777" w:rsidR="007D313C" w:rsidRPr="007D313C" w:rsidRDefault="007D313C" w:rsidP="007D313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7D313C" w:rsidRPr="007D313C" w14:paraId="636EA0D8" w14:textId="77777777" w:rsidTr="009358A6">
        <w:trPr>
          <w:trHeight w:val="521"/>
        </w:trPr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14:paraId="4606BF1A" w14:textId="77777777" w:rsidR="007D313C" w:rsidRPr="007D313C" w:rsidRDefault="007D313C" w:rsidP="007D313C">
            <w:pPr>
              <w:rPr>
                <w:rFonts w:eastAsia="Times New Roman"/>
                <w:sz w:val="22"/>
                <w:szCs w:val="22"/>
              </w:rPr>
            </w:pPr>
            <w:r w:rsidRPr="007D313C">
              <w:rPr>
                <w:rFonts w:eastAsia="Times New Roman"/>
                <w:sz w:val="22"/>
                <w:szCs w:val="22"/>
              </w:rPr>
              <w:t>Uwagi:</w:t>
            </w:r>
          </w:p>
        </w:tc>
        <w:tc>
          <w:tcPr>
            <w:tcW w:w="1097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0BDE1F97" w14:textId="77777777" w:rsidR="007D313C" w:rsidRPr="007D313C" w:rsidRDefault="007D313C" w:rsidP="007D313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7D313C" w:rsidRPr="007D313C" w14:paraId="077B6204" w14:textId="77777777" w:rsidTr="009358A6">
        <w:trPr>
          <w:trHeight w:val="201"/>
        </w:trPr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14:paraId="261D7921" w14:textId="77777777" w:rsidR="007D313C" w:rsidRPr="007D313C" w:rsidRDefault="007D313C" w:rsidP="007D313C">
            <w:pPr>
              <w:rPr>
                <w:rFonts w:eastAsia="Times New Roman"/>
                <w:sz w:val="22"/>
                <w:szCs w:val="22"/>
              </w:rPr>
            </w:pPr>
            <w:r w:rsidRPr="007D313C">
              <w:rPr>
                <w:rFonts w:eastAsia="Times New Roman"/>
                <w:sz w:val="22"/>
                <w:szCs w:val="22"/>
              </w:rPr>
              <w:t>Data i podpis</w:t>
            </w:r>
          </w:p>
        </w:tc>
        <w:tc>
          <w:tcPr>
            <w:tcW w:w="1097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53BCA7BA" w14:textId="77777777" w:rsidR="007D313C" w:rsidRPr="007D313C" w:rsidRDefault="007D313C" w:rsidP="007D313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236BE5F5" w14:textId="77777777" w:rsidR="007D313C" w:rsidRPr="007D313C" w:rsidRDefault="007D313C" w:rsidP="007D313C">
      <w:pPr>
        <w:rPr>
          <w:sz w:val="22"/>
          <w:szCs w:val="22"/>
        </w:rPr>
      </w:pPr>
    </w:p>
    <w:tbl>
      <w:tblPr>
        <w:tblW w:w="14885" w:type="dxa"/>
        <w:tblInd w:w="-7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1"/>
          <w:insideH w:val="single" w:sz="4" w:space="0" w:color="00000A"/>
          <w:insideV w:val="single" w:sz="4" w:space="0" w:color="000001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7442"/>
        <w:gridCol w:w="7443"/>
      </w:tblGrid>
      <w:tr w:rsidR="007D313C" w:rsidRPr="007D313C" w14:paraId="2709332A" w14:textId="77777777" w:rsidTr="009358A6">
        <w:trPr>
          <w:trHeight w:val="514"/>
        </w:trPr>
        <w:tc>
          <w:tcPr>
            <w:tcW w:w="148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BFBFBF" w:themeFill="background1" w:themeFillShade="BF"/>
            <w:tcMar>
              <w:left w:w="60" w:type="dxa"/>
            </w:tcMar>
            <w:vAlign w:val="center"/>
          </w:tcPr>
          <w:p w14:paraId="7D61ABD0" w14:textId="77777777" w:rsidR="007D313C" w:rsidRPr="007D313C" w:rsidRDefault="007D313C" w:rsidP="007D313C">
            <w:pPr>
              <w:jc w:val="center"/>
              <w:rPr>
                <w:b/>
                <w:sz w:val="20"/>
                <w:szCs w:val="20"/>
              </w:rPr>
            </w:pPr>
            <w:r w:rsidRPr="007D313C">
              <w:rPr>
                <w:b/>
                <w:sz w:val="20"/>
                <w:szCs w:val="20"/>
              </w:rPr>
              <w:lastRenderedPageBreak/>
              <w:t>Informacja o terminach dotyczących uzyskania wymaganych wyjaśnień lub dokumentów niezbędnych do oceny zgodności operacji z LSR, w tym z Programem</w:t>
            </w:r>
          </w:p>
        </w:tc>
      </w:tr>
      <w:tr w:rsidR="007D313C" w:rsidRPr="007D313C" w14:paraId="1C6A218F" w14:textId="77777777" w:rsidTr="009358A6">
        <w:trPr>
          <w:trHeight w:val="162"/>
        </w:trPr>
        <w:tc>
          <w:tcPr>
            <w:tcW w:w="7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26FC9B9D" w14:textId="77777777" w:rsidR="007D313C" w:rsidRPr="007D313C" w:rsidRDefault="007D313C" w:rsidP="007D313C">
            <w:pPr>
              <w:jc w:val="both"/>
              <w:rPr>
                <w:rFonts w:eastAsia="Times New Roman"/>
                <w:i/>
                <w:iCs/>
                <w:sz w:val="19"/>
                <w:szCs w:val="19"/>
              </w:rPr>
            </w:pPr>
            <w:r w:rsidRPr="007D313C">
              <w:rPr>
                <w:i/>
                <w:sz w:val="19"/>
                <w:szCs w:val="19"/>
              </w:rPr>
              <w:t>Data doręczenia Podmiotowi ubiegającemu się o przyznanie pomocy e-maila/</w:t>
            </w:r>
            <w:r w:rsidRPr="007D313C">
              <w:rPr>
                <w:i/>
                <w:sz w:val="18"/>
                <w:szCs w:val="18"/>
              </w:rPr>
              <w:t xml:space="preserve">data doręczenia Podmiotowi ubiegającemu się o dofinansowanie pisma </w:t>
            </w:r>
            <w:r w:rsidRPr="007D313C">
              <w:rPr>
                <w:i/>
                <w:sz w:val="19"/>
                <w:szCs w:val="19"/>
              </w:rPr>
              <w:t xml:space="preserve">w sprawie uzyskania wyjaśnień lub dokumentów niezbędnych do oceny zgodności operacji z LSR/Data telefonicznego powiadomienia wnioskodawcy </w:t>
            </w:r>
          </w:p>
        </w:tc>
        <w:tc>
          <w:tcPr>
            <w:tcW w:w="7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43EAA935" w14:textId="77777777" w:rsidR="007D313C" w:rsidRPr="007D313C" w:rsidRDefault="007D313C" w:rsidP="007D313C">
            <w:pPr>
              <w:jc w:val="center"/>
              <w:rPr>
                <w:rFonts w:eastAsia="Times New Roman"/>
                <w:i/>
                <w:iCs/>
                <w:sz w:val="22"/>
                <w:szCs w:val="22"/>
              </w:rPr>
            </w:pPr>
            <w:r w:rsidRPr="007D313C">
              <w:t>……../………./20…..</w:t>
            </w:r>
          </w:p>
        </w:tc>
      </w:tr>
      <w:tr w:rsidR="007D313C" w:rsidRPr="007D313C" w14:paraId="1DC624BC" w14:textId="77777777" w:rsidTr="009358A6">
        <w:trPr>
          <w:trHeight w:val="162"/>
        </w:trPr>
        <w:tc>
          <w:tcPr>
            <w:tcW w:w="7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2E96337B" w14:textId="77777777" w:rsidR="007D313C" w:rsidRPr="007D313C" w:rsidRDefault="007D313C" w:rsidP="007D313C">
            <w:pPr>
              <w:jc w:val="both"/>
              <w:rPr>
                <w:rFonts w:eastAsia="Times New Roman"/>
                <w:i/>
                <w:iCs/>
                <w:sz w:val="19"/>
                <w:szCs w:val="19"/>
              </w:rPr>
            </w:pPr>
            <w:r w:rsidRPr="007D313C">
              <w:rPr>
                <w:i/>
                <w:sz w:val="19"/>
                <w:szCs w:val="19"/>
              </w:rPr>
              <w:t>Termin, w którym należy złożyć odpowiedź dotyczącą wyjaśnień lub dokumentów niezbędnych do oceny zgodności operacji z LSR</w:t>
            </w:r>
          </w:p>
        </w:tc>
        <w:tc>
          <w:tcPr>
            <w:tcW w:w="7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5341C8EE" w14:textId="77777777" w:rsidR="007D313C" w:rsidRPr="007D313C" w:rsidRDefault="007D313C" w:rsidP="007D313C">
            <w:pPr>
              <w:jc w:val="center"/>
              <w:rPr>
                <w:rFonts w:eastAsia="Times New Roman"/>
                <w:i/>
                <w:iCs/>
                <w:sz w:val="22"/>
                <w:szCs w:val="22"/>
              </w:rPr>
            </w:pPr>
            <w:r w:rsidRPr="007D313C">
              <w:t>……../………./20…..</w:t>
            </w:r>
          </w:p>
        </w:tc>
      </w:tr>
      <w:tr w:rsidR="007D313C" w:rsidRPr="007D313C" w14:paraId="10039CA1" w14:textId="77777777" w:rsidTr="009358A6">
        <w:trPr>
          <w:trHeight w:val="162"/>
        </w:trPr>
        <w:tc>
          <w:tcPr>
            <w:tcW w:w="7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557C04B5" w14:textId="77777777" w:rsidR="007D313C" w:rsidRPr="007D313C" w:rsidRDefault="007D313C" w:rsidP="007D313C">
            <w:pPr>
              <w:jc w:val="both"/>
              <w:rPr>
                <w:rFonts w:eastAsia="Times New Roman"/>
                <w:i/>
                <w:iCs/>
                <w:sz w:val="19"/>
                <w:szCs w:val="19"/>
              </w:rPr>
            </w:pPr>
            <w:r w:rsidRPr="007D313C">
              <w:rPr>
                <w:i/>
                <w:sz w:val="19"/>
                <w:szCs w:val="19"/>
              </w:rPr>
              <w:t>Data nadania/złożenia odpowiedzi w sprawie uzyskania wyjaśnień lub dokumentów niezbędnych do oceny zgodności operacji z LSR przez Podmiot ubiegający się o przyznanie pomocy</w:t>
            </w:r>
          </w:p>
        </w:tc>
        <w:tc>
          <w:tcPr>
            <w:tcW w:w="7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11CD6761" w14:textId="77777777" w:rsidR="007D313C" w:rsidRPr="007D313C" w:rsidRDefault="007D313C" w:rsidP="007D313C">
            <w:pPr>
              <w:jc w:val="center"/>
              <w:rPr>
                <w:rFonts w:eastAsia="Times New Roman"/>
                <w:i/>
                <w:iCs/>
                <w:sz w:val="22"/>
                <w:szCs w:val="22"/>
              </w:rPr>
            </w:pPr>
            <w:r w:rsidRPr="007D313C">
              <w:t>……../………./20…..</w:t>
            </w:r>
          </w:p>
        </w:tc>
      </w:tr>
    </w:tbl>
    <w:p w14:paraId="5C846BBA" w14:textId="77777777" w:rsidR="00CA6FC6" w:rsidRPr="00CA6FC6" w:rsidRDefault="00CA6FC6" w:rsidP="00CA6FC6">
      <w:pPr>
        <w:widowControl/>
        <w:suppressAutoHyphens w:val="0"/>
        <w:spacing w:after="200" w:line="276" w:lineRule="auto"/>
        <w:rPr>
          <w:rFonts w:eastAsia="Calibri"/>
          <w:color w:val="002060"/>
          <w:sz w:val="22"/>
          <w:szCs w:val="22"/>
          <w:lang w:eastAsia="en-US"/>
        </w:rPr>
      </w:pPr>
    </w:p>
    <w:tbl>
      <w:tblPr>
        <w:tblW w:w="14885" w:type="dxa"/>
        <w:tblInd w:w="-7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1"/>
          <w:insideH w:val="single" w:sz="4" w:space="0" w:color="00000A"/>
          <w:insideV w:val="single" w:sz="4" w:space="0" w:color="000001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5360"/>
        <w:gridCol w:w="1419"/>
        <w:gridCol w:w="1558"/>
        <w:gridCol w:w="284"/>
        <w:gridCol w:w="1419"/>
        <w:gridCol w:w="1491"/>
      </w:tblGrid>
      <w:tr w:rsidR="00CA6FC6" w:rsidRPr="00CA6FC6" w14:paraId="3FEA6A9A" w14:textId="77777777" w:rsidTr="009358A6">
        <w:trPr>
          <w:trHeight w:val="374"/>
        </w:trPr>
        <w:tc>
          <w:tcPr>
            <w:tcW w:w="148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BFBFBF" w:themeFill="background1" w:themeFillShade="BF"/>
            <w:tcMar>
              <w:left w:w="60" w:type="dxa"/>
            </w:tcMar>
            <w:vAlign w:val="center"/>
          </w:tcPr>
          <w:p w14:paraId="5F2595A3" w14:textId="77777777" w:rsidR="00CA6FC6" w:rsidRPr="00CA6FC6" w:rsidRDefault="00CA6FC6" w:rsidP="00CA6FC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A6FC6">
              <w:rPr>
                <w:b/>
                <w:sz w:val="22"/>
                <w:szCs w:val="22"/>
              </w:rPr>
              <w:t>OSTATECZNY WYNIK WERYFIKACJI OCENY ZGODNOŚCI OPERACJI Z LSR</w:t>
            </w:r>
          </w:p>
        </w:tc>
      </w:tr>
      <w:tr w:rsidR="00CA6FC6" w:rsidRPr="00CA6FC6" w14:paraId="75AC5B6A" w14:textId="77777777" w:rsidTr="009358A6">
        <w:trPr>
          <w:trHeight w:val="557"/>
        </w:trPr>
        <w:tc>
          <w:tcPr>
            <w:tcW w:w="871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1F086E5D" w14:textId="77777777" w:rsidR="00CA6FC6" w:rsidRPr="00CA6FC6" w:rsidRDefault="00CA6FC6" w:rsidP="00CA6FC6">
            <w:pPr>
              <w:jc w:val="center"/>
              <w:rPr>
                <w:b/>
                <w:sz w:val="22"/>
                <w:szCs w:val="22"/>
              </w:rPr>
            </w:pPr>
            <w:r w:rsidRPr="00CA6FC6">
              <w:rPr>
                <w:b/>
                <w:sz w:val="22"/>
                <w:szCs w:val="22"/>
              </w:rPr>
              <w:t>Na podstawie przeprowadzonej weryfikacji operację uznaję się za zgodną z LSR:</w:t>
            </w:r>
          </w:p>
          <w:p w14:paraId="217EA627" w14:textId="77777777" w:rsidR="00CA6FC6" w:rsidRPr="00CA6FC6" w:rsidRDefault="00CA6FC6" w:rsidP="00CA6FC6">
            <w:pPr>
              <w:jc w:val="center"/>
              <w:rPr>
                <w:b/>
                <w:sz w:val="22"/>
                <w:szCs w:val="22"/>
              </w:rPr>
            </w:pPr>
          </w:p>
          <w:p w14:paraId="12B8DAC5" w14:textId="77777777" w:rsidR="00CA6FC6" w:rsidRPr="00CA6FC6" w:rsidRDefault="00CA6FC6" w:rsidP="00CA6FC6">
            <w:pPr>
              <w:jc w:val="center"/>
              <w:rPr>
                <w:i/>
                <w:sz w:val="22"/>
                <w:szCs w:val="22"/>
              </w:rPr>
            </w:pPr>
            <w:r w:rsidRPr="00CA6FC6">
              <w:rPr>
                <w:sz w:val="22"/>
                <w:szCs w:val="22"/>
              </w:rPr>
              <w:t xml:space="preserve"> </w:t>
            </w:r>
            <w:r w:rsidRPr="00CA6FC6">
              <w:rPr>
                <w:i/>
                <w:sz w:val="22"/>
                <w:szCs w:val="22"/>
              </w:rPr>
              <w:t xml:space="preserve">1)Zaznaczenie pola ”TAK” oznacza, że wniosek kwalifikuje się do dalszej oceny. Należy przejść do części B Ocena spełniania lokalnych kryteriów wyboru operacji </w:t>
            </w:r>
          </w:p>
          <w:p w14:paraId="58AD7EAC" w14:textId="77777777" w:rsidR="00CA6FC6" w:rsidRPr="00CA6FC6" w:rsidRDefault="00CA6FC6" w:rsidP="00CA6FC6">
            <w:pPr>
              <w:jc w:val="center"/>
              <w:rPr>
                <w:i/>
                <w:sz w:val="22"/>
                <w:szCs w:val="22"/>
              </w:rPr>
            </w:pPr>
          </w:p>
          <w:p w14:paraId="12E174CA" w14:textId="77777777" w:rsidR="00CA6FC6" w:rsidRPr="00CA6FC6" w:rsidRDefault="00CA6FC6" w:rsidP="00CA6FC6">
            <w:pPr>
              <w:jc w:val="center"/>
              <w:rPr>
                <w:rFonts w:eastAsia="Times New Roman"/>
                <w:b/>
                <w:bCs/>
                <w:i/>
                <w:sz w:val="22"/>
                <w:szCs w:val="22"/>
              </w:rPr>
            </w:pPr>
            <w:r w:rsidRPr="00CA6FC6">
              <w:rPr>
                <w:i/>
                <w:sz w:val="22"/>
                <w:szCs w:val="22"/>
              </w:rPr>
              <w:t>2)Zaznaczenie pola "NIE" oznacza, że co najmniej jeden z wymienionych w części A. warunków nie został spełniony i wniosek nie podlega dalszej weryfikacji w ramach części B. Ocena spełniania lokalnych kryteriów wyboru operacji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6E4A16DD" w14:textId="77777777" w:rsidR="00CA6FC6" w:rsidRPr="00CA6FC6" w:rsidRDefault="00CA6FC6" w:rsidP="00CA6FC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A6FC6">
              <w:rPr>
                <w:rFonts w:eastAsia="Times New Roman"/>
                <w:b/>
                <w:bCs/>
                <w:sz w:val="22"/>
                <w:szCs w:val="22"/>
              </w:rPr>
              <w:t>Weryfikujący</w:t>
            </w: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2B5BFFF1" w14:textId="77777777" w:rsidR="00CA6FC6" w:rsidRPr="00CA6FC6" w:rsidRDefault="00CA6FC6" w:rsidP="00CA6FC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03768A82" w14:textId="77777777" w:rsidR="00CA6FC6" w:rsidRPr="00CA6FC6" w:rsidRDefault="00CA6FC6" w:rsidP="00CA6FC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A6FC6">
              <w:rPr>
                <w:rFonts w:eastAsia="Times New Roman"/>
                <w:b/>
                <w:bCs/>
                <w:sz w:val="22"/>
                <w:szCs w:val="22"/>
              </w:rPr>
              <w:t>Sprawdzający</w:t>
            </w:r>
          </w:p>
        </w:tc>
      </w:tr>
      <w:tr w:rsidR="00CA6FC6" w:rsidRPr="00CA6FC6" w14:paraId="18C5EA53" w14:textId="77777777" w:rsidTr="009358A6">
        <w:trPr>
          <w:trHeight w:val="557"/>
        </w:trPr>
        <w:tc>
          <w:tcPr>
            <w:tcW w:w="871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703BE891" w14:textId="77777777" w:rsidR="00CA6FC6" w:rsidRPr="00CA6FC6" w:rsidRDefault="00CA6FC6" w:rsidP="00CA6FC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4555F4A4" w14:textId="77777777" w:rsidR="00CA6FC6" w:rsidRPr="00CA6FC6" w:rsidRDefault="00CA6FC6" w:rsidP="00CA6FC6">
            <w:pPr>
              <w:jc w:val="center"/>
              <w:rPr>
                <w:rFonts w:eastAsia="Times New Roman"/>
                <w:b/>
                <w:bCs/>
                <w:sz w:val="22"/>
                <w:szCs w:val="22"/>
                <w:vertAlign w:val="superscript"/>
              </w:rPr>
            </w:pPr>
            <w:r w:rsidRPr="00CA6FC6">
              <w:rPr>
                <w:rFonts w:eastAsia="Times New Roman"/>
                <w:b/>
                <w:bCs/>
                <w:sz w:val="22"/>
                <w:szCs w:val="22"/>
              </w:rPr>
              <w:t>TAK</w:t>
            </w:r>
            <w:r w:rsidRPr="00CA6FC6">
              <w:rPr>
                <w:rFonts w:eastAsia="Times New Roman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0D971C0F" w14:textId="77777777" w:rsidR="00CA6FC6" w:rsidRPr="00CA6FC6" w:rsidRDefault="00CA6FC6" w:rsidP="00CA6FC6">
            <w:pPr>
              <w:jc w:val="center"/>
              <w:rPr>
                <w:rFonts w:eastAsia="Times New Roman"/>
                <w:b/>
                <w:bCs/>
                <w:sz w:val="22"/>
                <w:szCs w:val="22"/>
                <w:vertAlign w:val="superscript"/>
              </w:rPr>
            </w:pPr>
            <w:r w:rsidRPr="00CA6FC6">
              <w:rPr>
                <w:rFonts w:eastAsia="Times New Roman"/>
                <w:b/>
                <w:bCs/>
                <w:sz w:val="22"/>
                <w:szCs w:val="22"/>
              </w:rPr>
              <w:t>NIE</w:t>
            </w:r>
            <w:r w:rsidRPr="00CA6FC6">
              <w:rPr>
                <w:rFonts w:eastAsia="Times New Roman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791C352D" w14:textId="77777777" w:rsidR="00CA6FC6" w:rsidRPr="00CA6FC6" w:rsidRDefault="00CA6FC6" w:rsidP="00CA6FC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4A30F55C" w14:textId="77777777" w:rsidR="00CA6FC6" w:rsidRPr="00CA6FC6" w:rsidRDefault="00CA6FC6" w:rsidP="00CA6FC6">
            <w:pPr>
              <w:jc w:val="center"/>
              <w:rPr>
                <w:rFonts w:eastAsia="Times New Roman"/>
                <w:b/>
                <w:bCs/>
                <w:sz w:val="22"/>
                <w:szCs w:val="22"/>
                <w:vertAlign w:val="superscript"/>
              </w:rPr>
            </w:pPr>
            <w:r w:rsidRPr="00CA6FC6">
              <w:rPr>
                <w:rFonts w:eastAsia="Times New Roman"/>
                <w:b/>
                <w:bCs/>
                <w:sz w:val="22"/>
                <w:szCs w:val="22"/>
              </w:rPr>
              <w:t>TAK</w:t>
            </w:r>
            <w:r w:rsidRPr="00CA6FC6">
              <w:rPr>
                <w:rFonts w:eastAsia="Times New Roman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5341A78F" w14:textId="77777777" w:rsidR="00CA6FC6" w:rsidRPr="00CA6FC6" w:rsidRDefault="00CA6FC6" w:rsidP="00CA6FC6">
            <w:pPr>
              <w:jc w:val="center"/>
              <w:rPr>
                <w:rFonts w:eastAsia="Times New Roman"/>
                <w:b/>
                <w:bCs/>
                <w:sz w:val="22"/>
                <w:szCs w:val="22"/>
                <w:vertAlign w:val="superscript"/>
              </w:rPr>
            </w:pPr>
            <w:r w:rsidRPr="00CA6FC6">
              <w:rPr>
                <w:rFonts w:eastAsia="Times New Roman"/>
                <w:b/>
                <w:bCs/>
                <w:sz w:val="22"/>
                <w:szCs w:val="22"/>
              </w:rPr>
              <w:t>NIE</w:t>
            </w:r>
            <w:r w:rsidRPr="00CA6FC6">
              <w:rPr>
                <w:rFonts w:eastAsia="Times New Roman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CA6FC6" w:rsidRPr="00CA6FC6" w14:paraId="152E19AB" w14:textId="77777777" w:rsidTr="009358A6">
        <w:trPr>
          <w:trHeight w:val="557"/>
        </w:trPr>
        <w:tc>
          <w:tcPr>
            <w:tcW w:w="871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7BBB2FAA" w14:textId="77777777" w:rsidR="00CA6FC6" w:rsidRPr="00CA6FC6" w:rsidRDefault="00CA6FC6" w:rsidP="00CA6FC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572091D4" w14:textId="77777777" w:rsidR="00CA6FC6" w:rsidRPr="00CA6FC6" w:rsidRDefault="00CA6FC6" w:rsidP="00CA6FC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A6FC6"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C32CF23" wp14:editId="14413C32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24130</wp:posOffset>
                      </wp:positionV>
                      <wp:extent cx="181610" cy="160655"/>
                      <wp:effectExtent l="0" t="0" r="10160" b="12065"/>
                      <wp:wrapNone/>
                      <wp:docPr id="23" name="Prostoką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80" cy="16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560">
                                <a:noFill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A10DBD" id="Prostokąt 25" o:spid="_x0000_s1026" style="position:absolute;margin-left:26.3pt;margin-top:1.9pt;width:14.3pt;height:12.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" stroked="f" strokeweight=".71mm">
                      <v:stroke joinstyle="round"/>
                    </v:rect>
                  </w:pict>
                </mc:Fallback>
              </mc:AlternateConten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178762A3" w14:textId="77777777" w:rsidR="00CA6FC6" w:rsidRPr="00CA6FC6" w:rsidRDefault="00CA6FC6" w:rsidP="00CA6FC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A6FC6"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5AF12C6" wp14:editId="486FE9C8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40005</wp:posOffset>
                      </wp:positionV>
                      <wp:extent cx="181610" cy="160655"/>
                      <wp:effectExtent l="0" t="0" r="10160" b="12065"/>
                      <wp:wrapNone/>
                      <wp:docPr id="24" name="Prostoką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80" cy="16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560">
                                <a:noFill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33CAB9" id="Prostokąt 26" o:spid="_x0000_s1026" style="position:absolute;margin-left:25.1pt;margin-top:3.15pt;width:14.3pt;height:12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" stroked="f" strokeweight=".71mm">
                      <v:stroke joinstyle="round"/>
                    </v:rect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3FDFBAEA" w14:textId="77777777" w:rsidR="00CA6FC6" w:rsidRPr="00CA6FC6" w:rsidRDefault="00CA6FC6" w:rsidP="00CA6FC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05128997" w14:textId="77777777" w:rsidR="00CA6FC6" w:rsidRPr="00CA6FC6" w:rsidRDefault="00CA6FC6" w:rsidP="00CA6FC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A6FC6"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8686BCF" wp14:editId="28FCA8FC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24130</wp:posOffset>
                      </wp:positionV>
                      <wp:extent cx="181610" cy="160655"/>
                      <wp:effectExtent l="0" t="0" r="10160" b="12065"/>
                      <wp:wrapNone/>
                      <wp:docPr id="25" name="Prostoką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80" cy="16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560">
                                <a:noFill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49F805" id="Prostokąt 37" o:spid="_x0000_s1026" style="position:absolute;margin-left:21.75pt;margin-top:1.9pt;width:14.3pt;height:12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" stroked="f" strokeweight=".71mm">
                      <v:stroke joinstyle="round"/>
                    </v:rect>
                  </w:pict>
                </mc:Fallback>
              </mc:AlternateConten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33350C85" w14:textId="77777777" w:rsidR="00CA6FC6" w:rsidRPr="00CA6FC6" w:rsidRDefault="00CA6FC6" w:rsidP="00CA6FC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A6FC6"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FEB9BA4" wp14:editId="0CBEE974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46355</wp:posOffset>
                      </wp:positionV>
                      <wp:extent cx="181610" cy="160655"/>
                      <wp:effectExtent l="0" t="0" r="10160" b="12065"/>
                      <wp:wrapNone/>
                      <wp:docPr id="26" name="Prostoką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80" cy="16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560">
                                <a:noFill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A1F89A" id="Prostokąt 40" o:spid="_x0000_s1026" style="position:absolute;margin-left:22.2pt;margin-top:3.65pt;width:14.3pt;height:12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" stroked="f" strokeweight=".71mm">
                      <v:stroke joinstyle="round"/>
                    </v:rect>
                  </w:pict>
                </mc:Fallback>
              </mc:AlternateContent>
            </w:r>
          </w:p>
        </w:tc>
      </w:tr>
      <w:tr w:rsidR="00CA6FC6" w:rsidRPr="00CA6FC6" w14:paraId="7B168F95" w14:textId="77777777" w:rsidTr="009358A6">
        <w:trPr>
          <w:trHeight w:val="379"/>
        </w:trPr>
        <w:tc>
          <w:tcPr>
            <w:tcW w:w="148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BFBFBF" w:themeFill="background1" w:themeFillShade="BF"/>
            <w:tcMar>
              <w:left w:w="60" w:type="dxa"/>
            </w:tcMar>
            <w:vAlign w:val="center"/>
          </w:tcPr>
          <w:p w14:paraId="249B7650" w14:textId="77777777" w:rsidR="00CA6FC6" w:rsidRPr="00CA6FC6" w:rsidRDefault="00CA6FC6" w:rsidP="00CA6FC6">
            <w:pPr>
              <w:jc w:val="center"/>
              <w:rPr>
                <w:b/>
              </w:rPr>
            </w:pPr>
            <w:r w:rsidRPr="00CA6FC6">
              <w:rPr>
                <w:rFonts w:eastAsia="Times New Roman"/>
                <w:b/>
                <w:bCs/>
                <w:sz w:val="22"/>
                <w:szCs w:val="22"/>
              </w:rPr>
              <w:t>Zweryfikował (pracownik biura LGD):</w:t>
            </w:r>
          </w:p>
        </w:tc>
      </w:tr>
      <w:tr w:rsidR="00CA6FC6" w:rsidRPr="00CA6FC6" w14:paraId="7EE43721" w14:textId="77777777" w:rsidTr="009358A6">
        <w:trPr>
          <w:trHeight w:val="399"/>
        </w:trPr>
        <w:tc>
          <w:tcPr>
            <w:tcW w:w="3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</w:tcPr>
          <w:p w14:paraId="2B8F53FF" w14:textId="77777777" w:rsidR="00CA6FC6" w:rsidRPr="00CA6FC6" w:rsidRDefault="00CA6FC6" w:rsidP="00CA6FC6">
            <w:pPr>
              <w:rPr>
                <w:b/>
              </w:rPr>
            </w:pPr>
            <w:r w:rsidRPr="00CA6FC6">
              <w:rPr>
                <w:rFonts w:eastAsia="Times New Roman"/>
                <w:sz w:val="22"/>
                <w:szCs w:val="22"/>
              </w:rPr>
              <w:t>Imię i nazwisko Weryfikującego</w:t>
            </w:r>
          </w:p>
        </w:tc>
        <w:tc>
          <w:tcPr>
            <w:tcW w:w="115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349623B2" w14:textId="77777777" w:rsidR="00CA6FC6" w:rsidRPr="00CA6FC6" w:rsidRDefault="00CA6FC6" w:rsidP="00CA6FC6">
            <w:pPr>
              <w:jc w:val="center"/>
              <w:rPr>
                <w:b/>
              </w:rPr>
            </w:pPr>
          </w:p>
        </w:tc>
      </w:tr>
      <w:tr w:rsidR="00CA6FC6" w:rsidRPr="00CA6FC6" w14:paraId="434EEB87" w14:textId="77777777" w:rsidTr="009358A6">
        <w:trPr>
          <w:trHeight w:val="277"/>
        </w:trPr>
        <w:tc>
          <w:tcPr>
            <w:tcW w:w="148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1423FA88" w14:textId="77777777" w:rsidR="00CA6FC6" w:rsidRPr="00CA6FC6" w:rsidRDefault="00CA6FC6" w:rsidP="00CA6FC6">
            <w:pPr>
              <w:rPr>
                <w:b/>
              </w:rPr>
            </w:pPr>
            <w:r w:rsidRPr="00CA6FC6">
              <w:rPr>
                <w:rFonts w:eastAsia="Times New Roman"/>
                <w:sz w:val="22"/>
                <w:szCs w:val="22"/>
              </w:rPr>
              <w:t>Uwagi:</w:t>
            </w:r>
          </w:p>
        </w:tc>
      </w:tr>
      <w:tr w:rsidR="00CA6FC6" w:rsidRPr="00CA6FC6" w14:paraId="7BD9BA95" w14:textId="77777777" w:rsidTr="009358A6">
        <w:trPr>
          <w:trHeight w:val="422"/>
        </w:trPr>
        <w:tc>
          <w:tcPr>
            <w:tcW w:w="3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45AE75C1" w14:textId="77777777" w:rsidR="00CA6FC6" w:rsidRPr="00CA6FC6" w:rsidRDefault="00CA6FC6" w:rsidP="00CA6FC6">
            <w:pPr>
              <w:rPr>
                <w:b/>
              </w:rPr>
            </w:pPr>
            <w:r w:rsidRPr="00CA6FC6">
              <w:rPr>
                <w:rFonts w:eastAsia="Times New Roman"/>
                <w:sz w:val="22"/>
                <w:szCs w:val="22"/>
              </w:rPr>
              <w:t>Data i podpis</w:t>
            </w:r>
          </w:p>
        </w:tc>
        <w:tc>
          <w:tcPr>
            <w:tcW w:w="115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50E8538A" w14:textId="77777777" w:rsidR="00CA6FC6" w:rsidRPr="00CA6FC6" w:rsidRDefault="00CA6FC6" w:rsidP="00CA6FC6">
            <w:pPr>
              <w:jc w:val="center"/>
              <w:rPr>
                <w:b/>
              </w:rPr>
            </w:pPr>
          </w:p>
        </w:tc>
      </w:tr>
      <w:tr w:rsidR="00CA6FC6" w:rsidRPr="00CA6FC6" w14:paraId="7755E081" w14:textId="77777777" w:rsidTr="009358A6">
        <w:trPr>
          <w:trHeight w:val="415"/>
        </w:trPr>
        <w:tc>
          <w:tcPr>
            <w:tcW w:w="148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BFBFBF" w:themeFill="background1" w:themeFillShade="BF"/>
            <w:tcMar>
              <w:left w:w="60" w:type="dxa"/>
            </w:tcMar>
            <w:vAlign w:val="center"/>
          </w:tcPr>
          <w:p w14:paraId="6AD7E415" w14:textId="77777777" w:rsidR="00CA6FC6" w:rsidRPr="00CA6FC6" w:rsidRDefault="00CA6FC6" w:rsidP="00CA6FC6">
            <w:pPr>
              <w:jc w:val="center"/>
              <w:rPr>
                <w:b/>
              </w:rPr>
            </w:pPr>
            <w:r w:rsidRPr="00CA6FC6">
              <w:rPr>
                <w:rFonts w:eastAsia="Times New Roman"/>
                <w:b/>
                <w:bCs/>
                <w:sz w:val="22"/>
                <w:szCs w:val="22"/>
              </w:rPr>
              <w:t>Sprawdził (pracownik biura LGD):</w:t>
            </w:r>
          </w:p>
        </w:tc>
      </w:tr>
      <w:tr w:rsidR="00CA6FC6" w:rsidRPr="00CA6FC6" w14:paraId="501FE9FC" w14:textId="77777777" w:rsidTr="009358A6">
        <w:trPr>
          <w:trHeight w:val="393"/>
        </w:trPr>
        <w:tc>
          <w:tcPr>
            <w:tcW w:w="3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</w:tcPr>
          <w:p w14:paraId="34929DD7" w14:textId="77777777" w:rsidR="00CA6FC6" w:rsidRPr="00CA6FC6" w:rsidRDefault="00CA6FC6" w:rsidP="00CA6FC6">
            <w:pPr>
              <w:rPr>
                <w:b/>
              </w:rPr>
            </w:pPr>
            <w:r w:rsidRPr="00CA6FC6">
              <w:rPr>
                <w:rFonts w:eastAsia="Times New Roman"/>
                <w:sz w:val="22"/>
                <w:szCs w:val="22"/>
              </w:rPr>
              <w:t>Imię i nazwisko Sprawdzającego</w:t>
            </w:r>
          </w:p>
        </w:tc>
        <w:tc>
          <w:tcPr>
            <w:tcW w:w="115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</w:tcPr>
          <w:p w14:paraId="77BE0703" w14:textId="77777777" w:rsidR="00CA6FC6" w:rsidRPr="00CA6FC6" w:rsidRDefault="00CA6FC6" w:rsidP="00CA6FC6">
            <w:pPr>
              <w:rPr>
                <w:b/>
              </w:rPr>
            </w:pPr>
          </w:p>
        </w:tc>
      </w:tr>
      <w:tr w:rsidR="00CA6FC6" w:rsidRPr="00CA6FC6" w14:paraId="521B7C64" w14:textId="77777777" w:rsidTr="009358A6">
        <w:trPr>
          <w:trHeight w:val="557"/>
        </w:trPr>
        <w:tc>
          <w:tcPr>
            <w:tcW w:w="1488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736057F6" w14:textId="77777777" w:rsidR="00CA6FC6" w:rsidRPr="00CA6FC6" w:rsidRDefault="00CA6FC6" w:rsidP="00CA6FC6">
            <w:pPr>
              <w:rPr>
                <w:rFonts w:eastAsia="Times New Roman"/>
                <w:sz w:val="22"/>
                <w:szCs w:val="22"/>
              </w:rPr>
            </w:pPr>
            <w:r w:rsidRPr="00CA6FC6">
              <w:rPr>
                <w:rFonts w:eastAsia="Times New Roman"/>
                <w:sz w:val="22"/>
                <w:szCs w:val="22"/>
              </w:rPr>
              <w:t>Uwagi:</w:t>
            </w:r>
          </w:p>
        </w:tc>
      </w:tr>
      <w:tr w:rsidR="00CA6FC6" w:rsidRPr="00CA6FC6" w14:paraId="23FF7493" w14:textId="77777777" w:rsidTr="009358A6">
        <w:trPr>
          <w:trHeight w:val="120"/>
        </w:trPr>
        <w:tc>
          <w:tcPr>
            <w:tcW w:w="3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037FE445" w14:textId="77777777" w:rsidR="00CA6FC6" w:rsidRPr="00CA6FC6" w:rsidRDefault="00CA6FC6" w:rsidP="00CA6FC6">
            <w:pPr>
              <w:rPr>
                <w:b/>
              </w:rPr>
            </w:pPr>
            <w:r w:rsidRPr="00CA6FC6">
              <w:rPr>
                <w:rFonts w:eastAsia="Times New Roman"/>
                <w:sz w:val="22"/>
                <w:szCs w:val="22"/>
              </w:rPr>
              <w:t>Data i podpis</w:t>
            </w:r>
          </w:p>
        </w:tc>
        <w:tc>
          <w:tcPr>
            <w:tcW w:w="115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5C64D9AC" w14:textId="77777777" w:rsidR="00CA6FC6" w:rsidRPr="00CA6FC6" w:rsidRDefault="00CA6FC6" w:rsidP="00CA6FC6">
            <w:pPr>
              <w:jc w:val="center"/>
              <w:rPr>
                <w:b/>
              </w:rPr>
            </w:pPr>
          </w:p>
        </w:tc>
      </w:tr>
    </w:tbl>
    <w:p w14:paraId="1A28041F" w14:textId="77777777" w:rsidR="00CA6FC6" w:rsidRPr="00CA6FC6" w:rsidRDefault="00CA6FC6" w:rsidP="00CA6FC6">
      <w:pPr>
        <w:widowControl/>
        <w:suppressAutoHyphens w:val="0"/>
        <w:spacing w:after="200" w:line="276" w:lineRule="auto"/>
        <w:rPr>
          <w:rFonts w:eastAsia="Calibri"/>
          <w:color w:val="002060"/>
          <w:sz w:val="22"/>
          <w:szCs w:val="22"/>
          <w:lang w:eastAsia="en-US"/>
        </w:rPr>
      </w:pPr>
    </w:p>
    <w:p w14:paraId="054ADA3D" w14:textId="77777777" w:rsidR="007D313C" w:rsidRDefault="007D313C" w:rsidP="00A8262C">
      <w:pPr>
        <w:rPr>
          <w:sz w:val="22"/>
          <w:szCs w:val="22"/>
        </w:rPr>
      </w:pPr>
    </w:p>
    <w:p w14:paraId="7F15F645" w14:textId="2D993AAB" w:rsidR="007D313C" w:rsidRDefault="007D313C" w:rsidP="00A8262C">
      <w:pPr>
        <w:rPr>
          <w:sz w:val="22"/>
          <w:szCs w:val="22"/>
        </w:rPr>
      </w:pPr>
    </w:p>
    <w:p w14:paraId="6A6C74CE" w14:textId="733FBD6A" w:rsidR="007D313C" w:rsidRDefault="007D313C" w:rsidP="00A8262C">
      <w:pPr>
        <w:rPr>
          <w:sz w:val="22"/>
          <w:szCs w:val="22"/>
        </w:rPr>
      </w:pPr>
    </w:p>
    <w:p w14:paraId="6F527441" w14:textId="4942DF6B" w:rsidR="00C50489" w:rsidRDefault="00C50489" w:rsidP="00A8262C">
      <w:pPr>
        <w:rPr>
          <w:sz w:val="22"/>
          <w:szCs w:val="22"/>
        </w:rPr>
      </w:pPr>
    </w:p>
    <w:p w14:paraId="2581E4D0" w14:textId="0333CA58" w:rsidR="00C50489" w:rsidRDefault="00C50489" w:rsidP="00A8262C">
      <w:pPr>
        <w:rPr>
          <w:sz w:val="22"/>
          <w:szCs w:val="22"/>
        </w:rPr>
      </w:pPr>
    </w:p>
    <w:p w14:paraId="74E65015" w14:textId="429B25B9" w:rsidR="00C50489" w:rsidRDefault="00C50489" w:rsidP="00A8262C">
      <w:pPr>
        <w:rPr>
          <w:sz w:val="22"/>
          <w:szCs w:val="22"/>
        </w:rPr>
      </w:pPr>
    </w:p>
    <w:p w14:paraId="550310EF" w14:textId="71AD7BC9" w:rsidR="00C50489" w:rsidRDefault="00C50489" w:rsidP="00A8262C">
      <w:pPr>
        <w:rPr>
          <w:sz w:val="22"/>
          <w:szCs w:val="22"/>
        </w:rPr>
      </w:pPr>
    </w:p>
    <w:p w14:paraId="2772BB7E" w14:textId="778F92C8" w:rsidR="00C50489" w:rsidRDefault="00C50489" w:rsidP="00A8262C">
      <w:pPr>
        <w:rPr>
          <w:sz w:val="22"/>
          <w:szCs w:val="22"/>
        </w:rPr>
      </w:pPr>
    </w:p>
    <w:p w14:paraId="59FF03D5" w14:textId="77777777" w:rsidR="00C50489" w:rsidRDefault="00C50489" w:rsidP="00A8262C">
      <w:pPr>
        <w:rPr>
          <w:sz w:val="22"/>
          <w:szCs w:val="22"/>
        </w:rPr>
      </w:pPr>
    </w:p>
    <w:p w14:paraId="70E6A38A" w14:textId="67BC98D0" w:rsidR="007D313C" w:rsidRDefault="007D313C" w:rsidP="00A8262C">
      <w:pPr>
        <w:rPr>
          <w:sz w:val="22"/>
          <w:szCs w:val="22"/>
        </w:rPr>
      </w:pPr>
    </w:p>
    <w:p w14:paraId="493F47BE" w14:textId="77777777" w:rsidR="007D313C" w:rsidRDefault="007D313C" w:rsidP="00A8262C">
      <w:pPr>
        <w:rPr>
          <w:sz w:val="22"/>
          <w:szCs w:val="22"/>
        </w:rPr>
      </w:pPr>
    </w:p>
    <w:p w14:paraId="20FBD4A6" w14:textId="56A2E9FE" w:rsidR="00A8262C" w:rsidRDefault="00CA6FC6" w:rsidP="00CA6FC6">
      <w:pPr>
        <w:jc w:val="right"/>
        <w:rPr>
          <w:i/>
          <w:color w:val="FF0000"/>
          <w:sz w:val="22"/>
          <w:szCs w:val="22"/>
        </w:rPr>
      </w:pPr>
      <w:r>
        <w:t>Załącznik nr 1do części A Karty oceny wniosku i wyboru operacji</w:t>
      </w:r>
      <w:r w:rsidR="0083461F">
        <w:t xml:space="preserve"> o udzielenie wsparcia</w:t>
      </w:r>
    </w:p>
    <w:p w14:paraId="16E33AF9" w14:textId="68C686B3" w:rsidR="00CA6FC6" w:rsidRDefault="00CA6FC6" w:rsidP="00A8262C">
      <w:pPr>
        <w:rPr>
          <w:i/>
          <w:color w:val="FF0000"/>
          <w:sz w:val="22"/>
          <w:szCs w:val="22"/>
        </w:rPr>
      </w:pPr>
    </w:p>
    <w:p w14:paraId="232A5F10" w14:textId="55D09E56" w:rsidR="00CA6FC6" w:rsidRDefault="00CA6FC6" w:rsidP="00A8262C">
      <w:pPr>
        <w:rPr>
          <w:i/>
          <w:color w:val="FF0000"/>
          <w:sz w:val="22"/>
          <w:szCs w:val="22"/>
        </w:rPr>
      </w:pPr>
      <w:r>
        <w:rPr>
          <w:i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57282D" wp14:editId="5C0EE89B">
                <wp:simplePos x="0" y="0"/>
                <wp:positionH relativeFrom="column">
                  <wp:posOffset>4942230</wp:posOffset>
                </wp:positionH>
                <wp:positionV relativeFrom="paragraph">
                  <wp:posOffset>107777</wp:posOffset>
                </wp:positionV>
                <wp:extent cx="4168239" cy="320634"/>
                <wp:effectExtent l="0" t="0" r="22860" b="22860"/>
                <wp:wrapNone/>
                <wp:docPr id="27" name="Prostoką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8239" cy="3206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A0028D" id="Prostokąt 27" o:spid="_x0000_s1026" style="position:absolute;margin-left:389.15pt;margin-top:8.5pt;width:328.2pt;height:25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" fillcolor="white [3201]" strokecolor="black [3213]" strokeweight="2pt"/>
            </w:pict>
          </mc:Fallback>
        </mc:AlternateContent>
      </w:r>
    </w:p>
    <w:p w14:paraId="01F69A4D" w14:textId="5974599B" w:rsidR="00CA6FC6" w:rsidRPr="00CA6FC6" w:rsidRDefault="00CA6FC6" w:rsidP="00CA6FC6">
      <w:pPr>
        <w:ind w:left="5664" w:firstLine="708"/>
        <w:rPr>
          <w:b/>
          <w:color w:val="000000" w:themeColor="text1"/>
          <w:sz w:val="22"/>
          <w:szCs w:val="22"/>
        </w:rPr>
      </w:pPr>
      <w:r w:rsidRPr="00CA6FC6">
        <w:rPr>
          <w:b/>
          <w:color w:val="000000" w:themeColor="text1"/>
          <w:sz w:val="22"/>
          <w:szCs w:val="22"/>
        </w:rPr>
        <w:t>Znak sprawy:</w:t>
      </w:r>
      <w:r>
        <w:rPr>
          <w:b/>
          <w:color w:val="000000" w:themeColor="text1"/>
          <w:sz w:val="22"/>
          <w:szCs w:val="22"/>
        </w:rPr>
        <w:t xml:space="preserve"> </w:t>
      </w:r>
    </w:p>
    <w:p w14:paraId="65072BEE" w14:textId="3E23E435" w:rsidR="00CA6FC6" w:rsidRPr="00CA6FC6" w:rsidRDefault="00CA6FC6" w:rsidP="00CA6FC6">
      <w:pPr>
        <w:ind w:left="5664" w:firstLine="708"/>
        <w:rPr>
          <w:b/>
          <w:color w:val="000000" w:themeColor="text1"/>
          <w:sz w:val="22"/>
          <w:szCs w:val="22"/>
        </w:rPr>
      </w:pPr>
    </w:p>
    <w:p w14:paraId="1559EB5F" w14:textId="77777777" w:rsidR="00CA6FC6" w:rsidRPr="00A87CE9" w:rsidRDefault="00CA6FC6" w:rsidP="00A8262C">
      <w:pPr>
        <w:rPr>
          <w:i/>
          <w:color w:val="FF0000"/>
          <w:sz w:val="22"/>
          <w:szCs w:val="22"/>
        </w:rPr>
      </w:pPr>
    </w:p>
    <w:tbl>
      <w:tblPr>
        <w:tblW w:w="15735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35"/>
      </w:tblGrid>
      <w:tr w:rsidR="00100625" w:rsidRPr="00100625" w14:paraId="415E4EFA" w14:textId="77777777" w:rsidTr="00CA6FC6">
        <w:trPr>
          <w:trHeight w:val="162"/>
        </w:trPr>
        <w:tc>
          <w:tcPr>
            <w:tcW w:w="15735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8EE7C5" w14:textId="77777777" w:rsidR="00100625" w:rsidRPr="00100625" w:rsidRDefault="00100625" w:rsidP="00100625">
            <w:pPr>
              <w:jc w:val="center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  <w:t> </w:t>
            </w:r>
          </w:p>
        </w:tc>
      </w:tr>
      <w:tr w:rsidR="00100625" w:rsidRPr="00100625" w14:paraId="182AFBDD" w14:textId="77777777" w:rsidTr="00CA6FC6">
        <w:trPr>
          <w:trHeight w:val="525"/>
        </w:trPr>
        <w:tc>
          <w:tcPr>
            <w:tcW w:w="1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5A08A190" w14:textId="74EA45B5" w:rsidR="00100625" w:rsidRPr="00100625" w:rsidRDefault="00100625" w:rsidP="00100625">
            <w:pP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  <w:t xml:space="preserve"> </w:t>
            </w:r>
            <w:r w:rsidR="00CA6FC6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  <w:t>WERYFIKACJA</w:t>
            </w:r>
            <w:r w:rsidRPr="001006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  <w:t xml:space="preserve"> ZGODNOŚCI OPERACJI Z  REGIONALNYM PROGAMEM OPERACYJNYM WOJEWÓDZTWA PODLASKIEGO NA LATA 2014-2020 (RPOWP 2014-2020)</w:t>
            </w:r>
          </w:p>
        </w:tc>
      </w:tr>
    </w:tbl>
    <w:tbl>
      <w:tblPr>
        <w:tblpPr w:leftFromText="141" w:rightFromText="141" w:bottomFromText="200" w:vertAnchor="text" w:tblpX="-786" w:tblpY="1"/>
        <w:tblOverlap w:val="never"/>
        <w:tblW w:w="157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8399"/>
        <w:gridCol w:w="1084"/>
        <w:gridCol w:w="992"/>
        <w:gridCol w:w="1276"/>
        <w:gridCol w:w="1134"/>
        <w:gridCol w:w="1276"/>
        <w:gridCol w:w="1134"/>
      </w:tblGrid>
      <w:tr w:rsidR="00CA6FC6" w:rsidRPr="00100625" w14:paraId="4392371D" w14:textId="02AD1F2E" w:rsidTr="00B33345">
        <w:trPr>
          <w:trHeight w:val="114"/>
        </w:trPr>
        <w:tc>
          <w:tcPr>
            <w:tcW w:w="15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6CD1" w14:textId="77777777" w:rsidR="00CA6FC6" w:rsidRDefault="00CA6FC6" w:rsidP="00CA6FC6">
            <w:pPr>
              <w:jc w:val="both"/>
              <w:rPr>
                <w:i/>
              </w:rPr>
            </w:pPr>
            <w:r w:rsidRPr="00CA6FC6">
              <w:rPr>
                <w:i/>
              </w:rPr>
              <w:t>Weryfikacja dokonywana na podstawie informacji zawartych w złożonym wniosku o dofinansowanie i złożonych wraz z nim dokumentach , a także w oparciu o informacje pochodzące z baz administrowanych przez podmioty administracji publicznej, tj. Centralna Ewidencja i Informacja o Działalności Gospodarczej, Krajowy Rejestr Sądowy, rejestr Ksiąg Wieczystych oraz udostępnione przez Samorząd Województwa</w:t>
            </w:r>
          </w:p>
          <w:p w14:paraId="10695254" w14:textId="77777777" w:rsidR="00CA6FC6" w:rsidRDefault="00CA6FC6" w:rsidP="00CA6FC6">
            <w:pPr>
              <w:jc w:val="both"/>
              <w:rPr>
                <w:i/>
              </w:rPr>
            </w:pPr>
            <w:r w:rsidRPr="00CA6FC6">
              <w:rPr>
                <w:i/>
              </w:rPr>
              <w:t>(LGD nie ma obowiązku występowania z prośbą o udostępnienie danych do innych podmiotów).</w:t>
            </w:r>
          </w:p>
          <w:p w14:paraId="07DE3448" w14:textId="77777777" w:rsidR="00CA6FC6" w:rsidRDefault="00CA6FC6" w:rsidP="00CA6FC6">
            <w:pPr>
              <w:jc w:val="both"/>
              <w:rPr>
                <w:i/>
              </w:rPr>
            </w:pPr>
            <w:r w:rsidRPr="00CA6FC6">
              <w:rPr>
                <w:i/>
              </w:rPr>
              <w:t xml:space="preserve"> Kartę wypełnia się przy zastosowaniu ogólnej wskazówki dotyczącej odpowiedzi TAK, NIE,ND. </w:t>
            </w:r>
          </w:p>
          <w:p w14:paraId="13E49FEA" w14:textId="77777777" w:rsidR="00CA6FC6" w:rsidRDefault="00CA6FC6" w:rsidP="00CA6FC6">
            <w:pPr>
              <w:jc w:val="both"/>
              <w:rPr>
                <w:i/>
              </w:rPr>
            </w:pPr>
            <w:r w:rsidRPr="00CA6FC6">
              <w:rPr>
                <w:b/>
                <w:i/>
              </w:rPr>
              <w:t>TAK</w:t>
            </w:r>
            <w:r w:rsidRPr="00CA6FC6">
              <w:rPr>
                <w:i/>
              </w:rPr>
              <w:t xml:space="preserve"> – możliwe jest udzielenie jednoznacznej pozytywnej odpowiedzi na pytanie, </w:t>
            </w:r>
          </w:p>
          <w:p w14:paraId="73DEFDF2" w14:textId="77777777" w:rsidR="00CA6FC6" w:rsidRDefault="00CA6FC6" w:rsidP="00CA6FC6">
            <w:pPr>
              <w:jc w:val="both"/>
              <w:rPr>
                <w:i/>
              </w:rPr>
            </w:pPr>
            <w:r w:rsidRPr="00CA6FC6">
              <w:rPr>
                <w:b/>
                <w:i/>
              </w:rPr>
              <w:t>NIE</w:t>
            </w:r>
            <w:r w:rsidRPr="00CA6FC6">
              <w:rPr>
                <w:i/>
              </w:rPr>
              <w:t xml:space="preserve"> – możliwe jest udzielenie jednoznacznej negatywnej odpowiedzi lub na podstawie dostępnych informacji i dokumentów nie można potwierdzić spełniania danego kryterium </w:t>
            </w:r>
          </w:p>
          <w:p w14:paraId="4691DC4F" w14:textId="558F41DF" w:rsidR="00CA6FC6" w:rsidRPr="00CA6FC6" w:rsidRDefault="00CA6FC6" w:rsidP="00CA6FC6">
            <w:pPr>
              <w:jc w:val="both"/>
              <w:rPr>
                <w:rFonts w:ascii="Palatino Linotype" w:eastAsia="Times New Roman" w:hAnsi="Palatino Linotype" w:cs="Arial"/>
                <w:b/>
                <w:bCs/>
                <w:i/>
                <w:sz w:val="20"/>
                <w:szCs w:val="20"/>
              </w:rPr>
            </w:pPr>
            <w:r w:rsidRPr="00CA6FC6">
              <w:rPr>
                <w:b/>
                <w:i/>
              </w:rPr>
              <w:t>ND</w:t>
            </w:r>
            <w:r w:rsidRPr="00CA6FC6">
              <w:rPr>
                <w:i/>
              </w:rPr>
              <w:t xml:space="preserve"> – weryfikowany punkt karty nie dotyczy danego Wnioskodawcy </w:t>
            </w:r>
          </w:p>
        </w:tc>
      </w:tr>
      <w:tr w:rsidR="00B33345" w:rsidRPr="00100625" w14:paraId="492E2275" w14:textId="64BDB02B" w:rsidTr="00B33345">
        <w:trPr>
          <w:trHeight w:val="114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592894" w14:textId="77777777" w:rsidR="004B234E" w:rsidRPr="00100625" w:rsidRDefault="004B234E" w:rsidP="00100625">
            <w:pPr>
              <w:jc w:val="center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8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67695D4" w14:textId="77777777" w:rsidR="004B234E" w:rsidRPr="00100625" w:rsidRDefault="004B234E" w:rsidP="00100625">
            <w:pPr>
              <w:jc w:val="center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  <w:t>Warunek</w:t>
            </w:r>
          </w:p>
        </w:tc>
        <w:tc>
          <w:tcPr>
            <w:tcW w:w="3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C7507F6" w14:textId="6E1638D0" w:rsidR="004B234E" w:rsidRPr="00100625" w:rsidRDefault="004B234E" w:rsidP="00100625">
            <w:pPr>
              <w:jc w:val="center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  <w:t>Weryfikujący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C1C60EC" w14:textId="7F683812" w:rsidR="004B234E" w:rsidRPr="00100625" w:rsidRDefault="004B234E" w:rsidP="00100625">
            <w:pPr>
              <w:jc w:val="center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  <w:t>Sprawdzający</w:t>
            </w:r>
          </w:p>
        </w:tc>
      </w:tr>
      <w:tr w:rsidR="00B33345" w:rsidRPr="00100625" w14:paraId="3E9260C2" w14:textId="47BF2EE0" w:rsidTr="00B33345">
        <w:trPr>
          <w:trHeight w:val="114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BCDF" w14:textId="77777777" w:rsidR="004B234E" w:rsidRPr="00100625" w:rsidRDefault="004B234E" w:rsidP="00100625">
            <w:pP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</w:pPr>
          </w:p>
        </w:tc>
        <w:tc>
          <w:tcPr>
            <w:tcW w:w="8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6CBC" w14:textId="77777777" w:rsidR="004B234E" w:rsidRPr="00100625" w:rsidRDefault="004B234E" w:rsidP="00100625">
            <w:pP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564B34" w14:textId="77777777" w:rsidR="004B234E" w:rsidRPr="00100625" w:rsidRDefault="004B234E" w:rsidP="00100625">
            <w:pPr>
              <w:jc w:val="center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E8FDABC" w14:textId="77777777" w:rsidR="004B234E" w:rsidRPr="00100625" w:rsidRDefault="004B234E" w:rsidP="00100625">
            <w:pPr>
              <w:jc w:val="center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89A4C0B" w14:textId="4EF73983" w:rsidR="004B234E" w:rsidRPr="00100625" w:rsidRDefault="004B234E" w:rsidP="00100625">
            <w:pPr>
              <w:jc w:val="center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  <w:t>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E72C6F8" w14:textId="10BF5E88" w:rsidR="004B234E" w:rsidRPr="00100625" w:rsidRDefault="004B234E" w:rsidP="00100625">
            <w:pPr>
              <w:jc w:val="center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447EDA9" w14:textId="77777777" w:rsidR="004B234E" w:rsidRPr="00100625" w:rsidRDefault="004B234E" w:rsidP="00100625">
            <w:pPr>
              <w:jc w:val="center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C762BDB" w14:textId="1E08D538" w:rsidR="004B234E" w:rsidRPr="00100625" w:rsidRDefault="004B234E" w:rsidP="00100625">
            <w:pPr>
              <w:jc w:val="center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</w:rPr>
              <w:t>ND</w:t>
            </w:r>
          </w:p>
        </w:tc>
      </w:tr>
      <w:tr w:rsidR="007D24B0" w:rsidRPr="00100625" w14:paraId="3A4F8D9A" w14:textId="2C7D3A4A" w:rsidTr="00B33345">
        <w:trPr>
          <w:trHeight w:val="161"/>
        </w:trPr>
        <w:tc>
          <w:tcPr>
            <w:tcW w:w="15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F888" w14:textId="676284C2" w:rsidR="007D24B0" w:rsidRPr="00100625" w:rsidRDefault="007D24B0" w:rsidP="007D24B0">
            <w:pPr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</w:p>
        </w:tc>
      </w:tr>
      <w:tr w:rsidR="00B33345" w:rsidRPr="00100625" w14:paraId="1D611C9B" w14:textId="27185678" w:rsidTr="00B33345">
        <w:trPr>
          <w:trHeight w:val="57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8F80FC9" w14:textId="77777777" w:rsidR="004B234E" w:rsidRPr="00100625" w:rsidRDefault="004B234E" w:rsidP="00100625">
            <w:pPr>
              <w:spacing w:beforeLines="40" w:before="96" w:afterLines="40" w:after="96"/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lastRenderedPageBreak/>
              <w:t>1.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F824664" w14:textId="77777777" w:rsidR="004B234E" w:rsidRPr="00100625" w:rsidRDefault="004B234E" w:rsidP="00100625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100625">
              <w:rPr>
                <w:rFonts w:ascii="Palatino Linotype" w:hAnsi="Palatino Linotype" w:cs="Arial"/>
                <w:sz w:val="20"/>
                <w:szCs w:val="20"/>
              </w:rPr>
              <w:t>Projekt wpisuje się w typ projektu wskazany w SZOOP RPOWP 2014-2020</w:t>
            </w:r>
            <w:r w:rsidRPr="00100625">
              <w:rPr>
                <w:rFonts w:ascii="Palatino Linotype" w:hAnsi="Palatino Linotype" w:cs="Arial"/>
                <w:sz w:val="20"/>
                <w:szCs w:val="20"/>
                <w:vertAlign w:val="superscript"/>
              </w:rPr>
              <w:footnoteReference w:id="1"/>
            </w:r>
            <w:r w:rsidRPr="00100625">
              <w:rPr>
                <w:rFonts w:ascii="Palatino Linotype" w:hAnsi="Palatino Linotype" w:cs="Arial"/>
                <w:sz w:val="20"/>
                <w:szCs w:val="20"/>
              </w:rPr>
              <w:t xml:space="preserve"> dla działania 8.6 Inwestycje na rzecz rozwoju lokalnego/9.1 Rewitalizacja społeczna i kształtowanie kapitału społecznego.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6942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D76E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B673" w14:textId="775792F9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1098" w14:textId="271CC4E2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52EF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03FF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33345" w:rsidRPr="00100625" w14:paraId="13663047" w14:textId="5A3835A3" w:rsidTr="00B33345">
        <w:trPr>
          <w:trHeight w:val="48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1933762" w14:textId="77777777" w:rsidR="004B234E" w:rsidRPr="00100625" w:rsidRDefault="004B234E" w:rsidP="00100625">
            <w:pPr>
              <w:spacing w:beforeLines="40" w:before="96" w:afterLines="40" w:after="96"/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t>2.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C0729B" w14:textId="77777777" w:rsidR="004B234E" w:rsidRPr="00100625" w:rsidRDefault="004B234E" w:rsidP="00100625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100625">
              <w:rPr>
                <w:rFonts w:ascii="Palatino Linotype" w:hAnsi="Palatino Linotype" w:cs="Arial"/>
                <w:sz w:val="20"/>
                <w:szCs w:val="20"/>
              </w:rPr>
              <w:t>Grupa docelowa jest zgodna z katalogiem grup docelowych wskazanych w SZOOP RPOWP 2014-2020.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9381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849D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6464" w14:textId="56307481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AC49" w14:textId="6F053496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19B5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8C8D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33345" w:rsidRPr="00100625" w14:paraId="4948557D" w14:textId="6112CAFF" w:rsidTr="00B33345">
        <w:trPr>
          <w:trHeight w:val="49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256D98D" w14:textId="77777777" w:rsidR="004B234E" w:rsidRPr="00100625" w:rsidRDefault="004B234E" w:rsidP="00100625">
            <w:pPr>
              <w:spacing w:beforeLines="40" w:before="96" w:afterLines="40" w:after="96"/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t>3.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E4D42E" w14:textId="77777777" w:rsidR="004B234E" w:rsidRPr="00100625" w:rsidRDefault="004B234E" w:rsidP="00100625">
            <w:pPr>
              <w:widowControl/>
              <w:suppressAutoHyphens w:val="0"/>
              <w:spacing w:after="200" w:line="276" w:lineRule="auto"/>
              <w:rPr>
                <w:rFonts w:ascii="Palatino Linotype" w:eastAsia="Calibri" w:hAnsi="Palatino Linotype"/>
                <w:color w:val="auto"/>
                <w:sz w:val="20"/>
                <w:szCs w:val="20"/>
                <w:lang w:eastAsia="en-US"/>
              </w:rPr>
            </w:pPr>
            <w:r w:rsidRPr="00100625">
              <w:rPr>
                <w:rFonts w:ascii="Palatino Linotype" w:eastAsia="Times New Roman" w:hAnsi="Palatino Linotype" w:cs="Arial"/>
                <w:color w:val="auto"/>
                <w:sz w:val="20"/>
                <w:szCs w:val="20"/>
              </w:rPr>
              <w:t>Grupa docelowa/ostateczni odbiorcy wparcia zamieszkują obszar LSR.</w:t>
            </w:r>
            <w:r w:rsidRPr="00100625">
              <w:rPr>
                <w:rFonts w:ascii="Palatino Linotype" w:eastAsia="Calibri" w:hAnsi="Palatino Linotype" w:cs="Arial"/>
                <w:color w:val="auto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E05F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796C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A032" w14:textId="5EADD77E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E10E" w14:textId="0A7B1A96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B3AD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874F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33345" w:rsidRPr="00100625" w14:paraId="66F04745" w14:textId="610DA00A" w:rsidTr="00B33345">
        <w:trPr>
          <w:trHeight w:val="11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047D5D" w14:textId="77777777" w:rsidR="004B234E" w:rsidRPr="00100625" w:rsidRDefault="004B234E" w:rsidP="00100625">
            <w:pPr>
              <w:spacing w:beforeLines="40" w:before="96" w:afterLines="40" w:after="96"/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t>4.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24A5AA4" w14:textId="77777777" w:rsidR="004B234E" w:rsidRPr="00100625" w:rsidRDefault="004B234E" w:rsidP="00100625">
            <w:pPr>
              <w:widowControl/>
              <w:suppressAutoHyphens w:val="0"/>
              <w:spacing w:after="200" w:line="276" w:lineRule="auto"/>
              <w:rPr>
                <w:rFonts w:ascii="Palatino Linotype" w:eastAsia="Times New Roman" w:hAnsi="Palatino Linotype" w:cs="Arial"/>
                <w:color w:val="auto"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color w:val="auto"/>
                <w:sz w:val="20"/>
                <w:szCs w:val="20"/>
              </w:rPr>
              <w:t>Wnioskodawca jest zgodny z typem beneficjenta określonym w SZOOP RPOWP 2014-2020.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F0CF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2DFC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7C43" w14:textId="3AA06CCF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EABC" w14:textId="32895E61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20DD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7E44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33345" w:rsidRPr="00100625" w14:paraId="474EA1E8" w14:textId="3415E05A" w:rsidTr="00B33345">
        <w:trPr>
          <w:trHeight w:val="11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AEB1F46" w14:textId="77777777" w:rsidR="004B234E" w:rsidRPr="00100625" w:rsidRDefault="004B234E" w:rsidP="00100625">
            <w:pPr>
              <w:spacing w:beforeLines="40" w:before="96" w:afterLines="40" w:after="96"/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t>5.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91B87EA" w14:textId="77777777" w:rsidR="004B234E" w:rsidRPr="00100625" w:rsidRDefault="004B234E" w:rsidP="00100625">
            <w:pPr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100625">
              <w:rPr>
                <w:rFonts w:ascii="Palatino Linotype" w:hAnsi="Palatino Linotype" w:cs="Arial"/>
                <w:sz w:val="20"/>
                <w:szCs w:val="20"/>
              </w:rPr>
              <w:t>Projekt jest zgodny z celem(-</w:t>
            </w:r>
            <w:proofErr w:type="spellStart"/>
            <w:r w:rsidRPr="00100625">
              <w:rPr>
                <w:rFonts w:ascii="Palatino Linotype" w:hAnsi="Palatino Linotype" w:cs="Arial"/>
                <w:sz w:val="20"/>
                <w:szCs w:val="20"/>
              </w:rPr>
              <w:t>ami</w:t>
            </w:r>
            <w:proofErr w:type="spellEnd"/>
            <w:r w:rsidRPr="00100625">
              <w:rPr>
                <w:rFonts w:ascii="Palatino Linotype" w:hAnsi="Palatino Linotype" w:cs="Arial"/>
                <w:sz w:val="20"/>
                <w:szCs w:val="20"/>
              </w:rPr>
              <w:t>) określonym(-</w:t>
            </w:r>
            <w:proofErr w:type="spellStart"/>
            <w:r w:rsidRPr="00100625">
              <w:rPr>
                <w:rFonts w:ascii="Palatino Linotype" w:hAnsi="Palatino Linotype" w:cs="Arial"/>
                <w:sz w:val="20"/>
                <w:szCs w:val="20"/>
              </w:rPr>
              <w:t>nymi</w:t>
            </w:r>
            <w:proofErr w:type="spellEnd"/>
            <w:r w:rsidRPr="00100625">
              <w:rPr>
                <w:rFonts w:ascii="Palatino Linotype" w:hAnsi="Palatino Linotype" w:cs="Arial"/>
                <w:sz w:val="20"/>
                <w:szCs w:val="20"/>
              </w:rPr>
              <w:t xml:space="preserve">) w RPOWP 2014-2020, a jego realizacja pozwoli na osiągnięcie zakładanych wskaźników.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DA6C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46D6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3646" w14:textId="0C22942F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E6A0" w14:textId="3D0A0C0D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6ACD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BAE1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33345" w:rsidRPr="00100625" w14:paraId="4639DC90" w14:textId="08AA2FF2" w:rsidTr="00B33345">
        <w:trPr>
          <w:trHeight w:val="11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EA6155A" w14:textId="77777777" w:rsidR="004B234E" w:rsidRPr="00100625" w:rsidRDefault="004B234E" w:rsidP="00100625">
            <w:pPr>
              <w:spacing w:beforeLines="40" w:before="96" w:afterLines="40" w:after="96"/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t>6.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48DEFE5" w14:textId="77777777" w:rsidR="004B234E" w:rsidRPr="00100625" w:rsidRDefault="004B234E" w:rsidP="00100625">
            <w:pPr>
              <w:spacing w:beforeLines="40" w:before="96" w:afterLines="40" w:after="96"/>
              <w:jc w:val="both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100625">
              <w:rPr>
                <w:rFonts w:ascii="Palatino Linotype" w:hAnsi="Palatino Linotype" w:cs="Arial"/>
                <w:sz w:val="20"/>
                <w:szCs w:val="20"/>
              </w:rPr>
              <w:t xml:space="preserve">Projekt zakłada realizację </w:t>
            </w:r>
            <w:r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t>inwestycji na obszarze objętym LSR, chyba, że operacja dotyczy inwestycji polegającej na budowie albo przebudowie liniowego obiektu budowlanego, którego odcinek będzie zlokalizowany poza tym obszarem.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E1A2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DB97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67EE" w14:textId="0A3EE21E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B4E9" w14:textId="6F97F651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1260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011A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33345" w:rsidRPr="00100625" w14:paraId="1AA86078" w14:textId="427D0009" w:rsidTr="00B33345">
        <w:trPr>
          <w:trHeight w:val="379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4CF5A14" w14:textId="77777777" w:rsidR="004B234E" w:rsidRPr="00100625" w:rsidRDefault="004B234E" w:rsidP="00100625">
            <w:pPr>
              <w:spacing w:beforeLines="40" w:before="96" w:afterLines="40" w:after="96"/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t>7.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BF7BF9" w14:textId="77777777" w:rsidR="004B234E" w:rsidRPr="00100625" w:rsidRDefault="004B234E" w:rsidP="00100625">
            <w:pPr>
              <w:jc w:val="both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t>Inwestycje w ramach projektu będą realizowane na nieruchomości będącej własnością lub współwłasnością Wnioskodawcy lub Wnioskodawca posiada udokumentowane prawo do dysponowania nieruchomością na cele określone  we wniosku o dofinansowanie, co najmniej przez okres realizacji projektu oraz okres podlegania zobowiązaniu do zapewnienia trwałości operacji.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B69A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2628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50C9" w14:textId="31A53A84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AC26" w14:textId="038CDB86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0FAA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3EF2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33345" w:rsidRPr="00100625" w14:paraId="024697E2" w14:textId="019C9B30" w:rsidTr="00B33345">
        <w:trPr>
          <w:trHeight w:val="49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3F47733" w14:textId="7F3585C8" w:rsidR="004B234E" w:rsidRPr="00100625" w:rsidRDefault="00AD2761" w:rsidP="00100625">
            <w:pPr>
              <w:spacing w:beforeLines="40" w:before="96" w:afterLines="40" w:after="96"/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</w:rPr>
              <w:t>8</w:t>
            </w:r>
            <w:r w:rsidR="004B234E"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t>.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48DAA15" w14:textId="77777777" w:rsidR="004B234E" w:rsidRPr="00100625" w:rsidRDefault="004B234E" w:rsidP="00100625">
            <w:pPr>
              <w:jc w:val="both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100625">
              <w:rPr>
                <w:rFonts w:ascii="Palatino Linotype" w:hAnsi="Palatino Linotype" w:cs="Arial"/>
                <w:sz w:val="20"/>
                <w:szCs w:val="20"/>
              </w:rPr>
              <w:t>Wnioskodawca zawarł we wniosku opis sposobu, w jaki zostanie zapewniona trwałość projektu (jeśli dotyczy lub jeśli wskazano w ogłoszeniu o naborze).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B733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1BFB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0C11" w14:textId="6CB1C79B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D72A" w14:textId="2CED8E26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481D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38DB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33345" w:rsidRPr="00100625" w14:paraId="48DE9DB6" w14:textId="6D642125" w:rsidTr="00B33345">
        <w:trPr>
          <w:trHeight w:val="11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93D69A7" w14:textId="29D4D370" w:rsidR="004B234E" w:rsidRPr="00100625" w:rsidRDefault="00AD2761" w:rsidP="00100625">
            <w:pPr>
              <w:spacing w:beforeLines="40" w:before="96" w:afterLines="40" w:after="96"/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</w:rPr>
              <w:t>9</w:t>
            </w:r>
            <w:r w:rsidR="004B234E"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t>.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40B207B" w14:textId="3601BC91" w:rsidR="004B234E" w:rsidRPr="00100625" w:rsidRDefault="004B234E" w:rsidP="00100625">
            <w:pPr>
              <w:widowControl/>
              <w:suppressAutoHyphens w:val="0"/>
              <w:spacing w:after="200" w:line="276" w:lineRule="auto"/>
              <w:jc w:val="both"/>
              <w:rPr>
                <w:rFonts w:ascii="Palatino Linotype" w:eastAsia="Calibri" w:hAnsi="Palatino Linotype" w:cs="Arial"/>
                <w:color w:val="auto"/>
                <w:sz w:val="20"/>
                <w:szCs w:val="20"/>
                <w:lang w:eastAsia="en-US"/>
              </w:rPr>
            </w:pPr>
            <w:r w:rsidRPr="00100625">
              <w:rPr>
                <w:rFonts w:ascii="Palatino Linotype" w:eastAsia="Calibri" w:hAnsi="Palatino Linotype" w:cs="Arial"/>
                <w:color w:val="auto"/>
                <w:sz w:val="20"/>
                <w:szCs w:val="20"/>
                <w:lang w:eastAsia="en-US"/>
              </w:rPr>
              <w:t>Wydatki w projekcie o wartości nieprzekraczającej wyrażonej w PLN równowartości kwoty 100 000 EUR wkładu publicznego</w:t>
            </w:r>
            <w:r w:rsidRPr="00100625">
              <w:rPr>
                <w:rFonts w:ascii="Palatino Linotype" w:eastAsia="Calibri" w:hAnsi="Palatino Linotype" w:cs="Arial"/>
                <w:color w:val="auto"/>
                <w:sz w:val="20"/>
                <w:szCs w:val="20"/>
                <w:vertAlign w:val="superscript"/>
                <w:lang w:eastAsia="en-US"/>
              </w:rPr>
              <w:footnoteReference w:id="2"/>
            </w:r>
            <w:r w:rsidRPr="00100625">
              <w:rPr>
                <w:rFonts w:ascii="Palatino Linotype" w:eastAsia="Calibri" w:hAnsi="Palatino Linotype" w:cs="Arial"/>
                <w:color w:val="auto"/>
                <w:sz w:val="20"/>
                <w:szCs w:val="20"/>
                <w:lang w:eastAsia="en-US"/>
              </w:rPr>
              <w:t xml:space="preserve"> są rozliczane uproszczonymi metodami, o których mowa w </w:t>
            </w:r>
            <w:r w:rsidRPr="00100625">
              <w:rPr>
                <w:rFonts w:ascii="Palatino Linotype" w:eastAsia="Calibri" w:hAnsi="Palatino Linotype" w:cs="Arial"/>
                <w:i/>
                <w:color w:val="auto"/>
                <w:sz w:val="20"/>
                <w:szCs w:val="20"/>
                <w:lang w:eastAsia="en-US"/>
              </w:rPr>
              <w:t>Wytycznych w zakresie kwalifikowalności wydatków w ramach Europejskiego Funduszu Rozwoju Regionalnego, Europejskiego Funduszu Społecznego oraz Funduszu Spójności na lata 2014-2020.</w:t>
            </w:r>
            <w:r>
              <w:rPr>
                <w:rFonts w:cs="Calibri"/>
              </w:rPr>
              <w:t xml:space="preserve"> </w:t>
            </w:r>
            <w:r w:rsidRPr="006C12CD">
              <w:rPr>
                <w:rFonts w:cs="Calibri"/>
                <w:sz w:val="20"/>
                <w:szCs w:val="20"/>
              </w:rPr>
              <w:t>a wydatki w projekcie  o wartości przekraczającej 100 000 EUR wkładu publicznego</w:t>
            </w:r>
            <w:r>
              <w:rPr>
                <w:rStyle w:val="Odwoanieprzypisudolnego"/>
              </w:rPr>
              <w:t>2</w:t>
            </w:r>
            <w:r w:rsidRPr="006C12CD">
              <w:rPr>
                <w:rFonts w:cs="Calibri"/>
                <w:sz w:val="20"/>
                <w:szCs w:val="20"/>
              </w:rPr>
              <w:t xml:space="preserve"> - na podstawie rzeczywiście poniesionych wydatków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0658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3AF4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A7EA" w14:textId="02B580CE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90D0" w14:textId="48A2ADDC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3328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69ED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33345" w:rsidRPr="00100625" w14:paraId="50E0F63F" w14:textId="1BE468B7" w:rsidTr="00B33345">
        <w:trPr>
          <w:trHeight w:val="11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F5531F3" w14:textId="2AF9E321" w:rsidR="004B234E" w:rsidRPr="00100625" w:rsidRDefault="004B234E" w:rsidP="00100625">
            <w:pPr>
              <w:spacing w:beforeLines="40" w:before="96" w:afterLines="40" w:after="96"/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lastRenderedPageBreak/>
              <w:t>1</w:t>
            </w:r>
            <w:r w:rsidR="00AD2761">
              <w:rPr>
                <w:rFonts w:ascii="Palatino Linotype" w:eastAsia="Times New Roman" w:hAnsi="Palatino Linotype" w:cs="Arial"/>
                <w:sz w:val="20"/>
                <w:szCs w:val="20"/>
              </w:rPr>
              <w:t>0</w:t>
            </w:r>
            <w:r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t>.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6A0129" w14:textId="77777777" w:rsidR="004B234E" w:rsidRPr="00100625" w:rsidRDefault="004B234E" w:rsidP="00100625">
            <w:pPr>
              <w:jc w:val="both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t xml:space="preserve">Koszty kwalifikowalne operacji nie są i nie będą współfinansowane z innych wspólnotowych instrumentów finansowych, w tym z innych funduszy strukturalnych Unii Europejskiej.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391E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08B8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DF23" w14:textId="6F3B633F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2898" w14:textId="7BDA916C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2AB5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F020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33345" w:rsidRPr="00100625" w14:paraId="6E541BDC" w14:textId="0DB5C595" w:rsidTr="00B33345">
        <w:trPr>
          <w:trHeight w:val="56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153A55A" w14:textId="7253E65E" w:rsidR="004B234E" w:rsidRPr="00100625" w:rsidRDefault="004B234E" w:rsidP="00100625">
            <w:pPr>
              <w:spacing w:beforeLines="40" w:before="96" w:afterLines="40" w:after="96"/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t>1</w:t>
            </w:r>
            <w:r w:rsidR="00AD2761">
              <w:rPr>
                <w:rFonts w:ascii="Palatino Linotype" w:eastAsia="Times New Roman" w:hAnsi="Palatino Linotype" w:cs="Arial"/>
                <w:sz w:val="20"/>
                <w:szCs w:val="20"/>
              </w:rPr>
              <w:t>1</w:t>
            </w:r>
            <w:r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t>.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FB5F0F" w14:textId="77777777" w:rsidR="004B234E" w:rsidRPr="00100625" w:rsidRDefault="004B234E" w:rsidP="00100625">
            <w:pPr>
              <w:jc w:val="both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100625">
              <w:rPr>
                <w:rFonts w:ascii="Palatino Linotype" w:hAnsi="Palatino Linotype" w:cs="Arial"/>
                <w:sz w:val="20"/>
                <w:szCs w:val="20"/>
              </w:rPr>
              <w:t xml:space="preserve">Projekt jest zgodny </w:t>
            </w:r>
            <w:r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t>z prawodawstwem unijnym oraz z właściwymi zasadami unijnymi, w tym:</w:t>
            </w:r>
          </w:p>
          <w:p w14:paraId="267ABBD6" w14:textId="77777777" w:rsidR="004B234E" w:rsidRPr="00100625" w:rsidRDefault="004B234E" w:rsidP="004B234E">
            <w:pPr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t xml:space="preserve">-  zasadą równości szans kobiet i mężczyzn w oparciu o standard minimum, o którym mowa w </w:t>
            </w:r>
            <w:r w:rsidRPr="00100625">
              <w:rPr>
                <w:rFonts w:ascii="Palatino Linotype" w:eastAsia="Times New Roman" w:hAnsi="Palatino Linotype" w:cs="Arial"/>
                <w:i/>
                <w:sz w:val="20"/>
                <w:szCs w:val="20"/>
              </w:rPr>
              <w:t xml:space="preserve">Wytycznych w zakresie realizacji zasady równości szans </w:t>
            </w:r>
            <w:r w:rsidRPr="00100625">
              <w:rPr>
                <w:rFonts w:ascii="Palatino Linotype" w:eastAsia="Times New Roman" w:hAnsi="Palatino Linotype" w:cs="Arial"/>
                <w:i/>
                <w:sz w:val="20"/>
                <w:szCs w:val="20"/>
              </w:rPr>
              <w:br/>
              <w:t>i niedyskryminacji</w:t>
            </w:r>
            <w:r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t xml:space="preserve">, </w:t>
            </w:r>
            <w:r w:rsidRPr="00100625">
              <w:rPr>
                <w:rFonts w:ascii="Palatino Linotype" w:eastAsia="Times New Roman" w:hAnsi="Palatino Linotype" w:cs="Arial"/>
                <w:i/>
                <w:sz w:val="20"/>
                <w:szCs w:val="20"/>
              </w:rPr>
              <w:t>w tym dostępności dla osób z niepełnosprawnościami oraz zasady równości szans kobiet i mężczyzn w ramach funduszy unijnych na lata 2014-2020</w:t>
            </w:r>
          </w:p>
          <w:p w14:paraId="4D84BE1C" w14:textId="77777777" w:rsidR="004B234E" w:rsidRPr="00100625" w:rsidRDefault="004B234E" w:rsidP="004B234E">
            <w:pPr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t>-  zasadą równości szans i niedyskryminacji, w tym dostępności dla osób z niepełnosprawnościami</w:t>
            </w:r>
          </w:p>
          <w:p w14:paraId="787E08F1" w14:textId="40BD034C" w:rsidR="004B234E" w:rsidRPr="00100625" w:rsidRDefault="004B234E" w:rsidP="004B234E">
            <w:pPr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t>-  zasadą zrównoważonego rozwoju.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FE6A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DB88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14BE" w14:textId="32363931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D664" w14:textId="14C201C8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864E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A353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33345" w:rsidRPr="00100625" w14:paraId="214567DF" w14:textId="1CAB517D" w:rsidTr="00B33345">
        <w:trPr>
          <w:trHeight w:val="59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BBDC2EE" w14:textId="48B82BEC" w:rsidR="004B234E" w:rsidRPr="00100625" w:rsidRDefault="004B234E" w:rsidP="00100625">
            <w:pPr>
              <w:spacing w:beforeLines="40" w:before="96" w:afterLines="40" w:after="96"/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t>1</w:t>
            </w:r>
            <w:r w:rsidR="00AD2761">
              <w:rPr>
                <w:rFonts w:ascii="Palatino Linotype" w:eastAsia="Times New Roman" w:hAnsi="Palatino Linotype" w:cs="Arial"/>
                <w:sz w:val="20"/>
                <w:szCs w:val="20"/>
              </w:rPr>
              <w:t>2</w:t>
            </w:r>
            <w:r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t>.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9EBEF9E" w14:textId="6BFA9BE3" w:rsidR="004B234E" w:rsidRPr="00AD2761" w:rsidRDefault="004B234E" w:rsidP="00100625">
            <w:pPr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  <w:r w:rsidRPr="00AD2761">
              <w:rPr>
                <w:rFonts w:ascii="Palatino Linotype" w:hAnsi="Palatino Linotype" w:cs="Arial"/>
                <w:sz w:val="20"/>
                <w:szCs w:val="20"/>
              </w:rPr>
              <w:t>Wydatki w ramach budżetu projektu zostały oszacowane należycie, racjonalne i efektywne</w:t>
            </w:r>
            <w:r w:rsidRPr="00AD2761">
              <w:rPr>
                <w:rFonts w:ascii="Palatino Linotype" w:hAnsi="Palatino Linotype" w:cs="Arial"/>
                <w:sz w:val="20"/>
                <w:szCs w:val="20"/>
                <w:vertAlign w:val="superscript"/>
              </w:rPr>
              <w:footnoteReference w:id="3"/>
            </w:r>
            <w:r w:rsidR="00AD2761" w:rsidRPr="00AD2761">
              <w:rPr>
                <w:rFonts w:ascii="Palatino Linotype" w:hAnsi="Palatino Linotype"/>
                <w:sz w:val="20"/>
                <w:szCs w:val="20"/>
              </w:rPr>
              <w:t>z uwzględnieniem, m.in.: kosztów pośrednich rozliczanych z wykorzystaniem stawek ryczałtowych</w:t>
            </w:r>
            <w:r w:rsidR="00AD2761">
              <w:rPr>
                <w:rFonts w:ascii="Palatino Linotype" w:hAnsi="Palatino Linotype"/>
                <w:sz w:val="20"/>
                <w:szCs w:val="20"/>
                <w:vertAlign w:val="superscript"/>
              </w:rPr>
              <w:t>4</w:t>
            </w:r>
            <w:r w:rsidR="00AD2761" w:rsidRPr="00AD2761">
              <w:rPr>
                <w:rFonts w:ascii="Palatino Linotype" w:hAnsi="Palatino Linotype"/>
                <w:sz w:val="20"/>
                <w:szCs w:val="20"/>
              </w:rPr>
              <w:t xml:space="preserve"> , obowiązujących stawek rynkowych</w:t>
            </w:r>
            <w:r w:rsidR="00AD2761">
              <w:rPr>
                <w:rFonts w:ascii="Palatino Linotype" w:hAnsi="Palatino Linotype"/>
                <w:sz w:val="20"/>
                <w:szCs w:val="20"/>
                <w:vertAlign w:val="superscript"/>
              </w:rPr>
              <w:t>5</w:t>
            </w:r>
            <w:r w:rsidR="00AD2761" w:rsidRPr="00AD2761">
              <w:rPr>
                <w:rFonts w:ascii="Palatino Linotype" w:hAnsi="Palatino Linotype"/>
                <w:sz w:val="20"/>
                <w:szCs w:val="20"/>
              </w:rPr>
              <w:t xml:space="preserve"> , zakresu i warunków stosowania cross-</w:t>
            </w:r>
            <w:proofErr w:type="spellStart"/>
            <w:r w:rsidR="00AD2761" w:rsidRPr="00AD2761">
              <w:rPr>
                <w:rFonts w:ascii="Palatino Linotype" w:hAnsi="Palatino Linotype"/>
                <w:sz w:val="20"/>
                <w:szCs w:val="20"/>
              </w:rPr>
              <w:t>financingu</w:t>
            </w:r>
            <w:proofErr w:type="spellEnd"/>
            <w:r w:rsidR="00AD2761" w:rsidRPr="00AD2761">
              <w:rPr>
                <w:rFonts w:ascii="Palatino Linotype" w:hAnsi="Palatino Linotype"/>
                <w:sz w:val="20"/>
                <w:szCs w:val="20"/>
              </w:rPr>
              <w:t xml:space="preserve"> oraz środków trwałych, poprawności wniesienia wkładu własnego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3AFE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FDC3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EFB2" w14:textId="51228178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023C" w14:textId="16E7BAFB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B4A0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F3EF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33345" w:rsidRPr="00100625" w14:paraId="5E29FB02" w14:textId="48347BC0" w:rsidTr="00AD27E7">
        <w:trPr>
          <w:trHeight w:val="11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CF51967" w14:textId="769D8D06" w:rsidR="004B234E" w:rsidRPr="00100625" w:rsidRDefault="004B234E" w:rsidP="00100625">
            <w:pPr>
              <w:spacing w:beforeLines="40" w:before="96" w:afterLines="40" w:after="96"/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t>1</w:t>
            </w:r>
            <w:r w:rsidR="00AD2761">
              <w:rPr>
                <w:rFonts w:ascii="Palatino Linotype" w:eastAsia="Times New Roman" w:hAnsi="Palatino Linotype" w:cs="Arial"/>
                <w:sz w:val="20"/>
                <w:szCs w:val="20"/>
              </w:rPr>
              <w:t>3</w:t>
            </w:r>
            <w:r w:rsidRPr="00100625">
              <w:rPr>
                <w:rFonts w:ascii="Palatino Linotype" w:eastAsia="Times New Roman" w:hAnsi="Palatino Linotype" w:cs="Arial"/>
                <w:sz w:val="20"/>
                <w:szCs w:val="20"/>
              </w:rPr>
              <w:t>.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24041D" w14:textId="5A421B73" w:rsidR="004B234E" w:rsidRPr="00AD27E7" w:rsidRDefault="00AD27E7" w:rsidP="00100625">
            <w:pPr>
              <w:jc w:val="both"/>
              <w:rPr>
                <w:rFonts w:ascii="Palatino Linotype" w:hAnsi="Palatino Linotype" w:cs="Arial"/>
                <w:sz w:val="20"/>
                <w:szCs w:val="20"/>
              </w:rPr>
            </w:pPr>
            <w:r w:rsidRPr="00AD27E7">
              <w:rPr>
                <w:rFonts w:ascii="Palatino Linotype" w:hAnsi="Palatino Linotype"/>
                <w:sz w:val="20"/>
                <w:szCs w:val="20"/>
              </w:rPr>
              <w:t>W przypadku projektu partnerskiego, w którym podmiotem inicjującym partnerstwo jest podmiot, o którym mowa w art. 3 ust. 1 ustawy z dnia 29 stycznia 2004 r. - Prawo zamówień publicznych, spełnione zostały wymogi dotyczące wyboru partnerów spośród podmiotów innych niż wymienione w art. 3 ust. 1 pkt 1-3a tej ustawy, o których mowa w art. 33 ust. 2-4 ustawy o zasadach realizacji programów w zakresie polityki spójności finansowanych w perspektywie 2014-2020.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90CC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A7CA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1A7E" w14:textId="0FDB3886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4113" w14:textId="50D5FB1B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78CE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453A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33345" w:rsidRPr="00100625" w14:paraId="2775FDA0" w14:textId="5A7878B1" w:rsidTr="00AD27E7">
        <w:trPr>
          <w:trHeight w:val="11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B8F5352" w14:textId="2D4067C8" w:rsidR="004B234E" w:rsidRPr="00100625" w:rsidRDefault="00AD27E7" w:rsidP="00100625">
            <w:pPr>
              <w:spacing w:beforeLines="40" w:before="96" w:afterLines="40" w:after="96"/>
              <w:jc w:val="center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</w:rPr>
              <w:t>14.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47C313B" w14:textId="254B5A6B" w:rsidR="004B234E" w:rsidRPr="00AD27E7" w:rsidRDefault="00AD27E7" w:rsidP="00100625">
            <w:pPr>
              <w:jc w:val="both"/>
              <w:rPr>
                <w:rFonts w:ascii="Palatino Linotype" w:eastAsia="Times New Roman" w:hAnsi="Palatino Linotype" w:cs="Arial"/>
                <w:sz w:val="20"/>
                <w:szCs w:val="20"/>
              </w:rPr>
            </w:pPr>
            <w:r w:rsidRPr="00AD27E7">
              <w:rPr>
                <w:rFonts w:ascii="Palatino Linotype" w:hAnsi="Palatino Linotype"/>
                <w:sz w:val="20"/>
                <w:szCs w:val="20"/>
              </w:rPr>
              <w:t>Inne warunki udzielenia wsparcia, wskazane w ogłoszeniu o naborze.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6000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C959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94AE" w14:textId="3528DDDE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90DD" w14:textId="2A782BE4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626D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0819" w14:textId="77777777" w:rsidR="004B234E" w:rsidRPr="00100625" w:rsidRDefault="004B234E" w:rsidP="00100625">
            <w:pPr>
              <w:spacing w:afterLines="40" w:after="96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59B44522" w14:textId="3136F2D3" w:rsidR="00986DCB" w:rsidRDefault="00986DCB" w:rsidP="00986DCB">
      <w:pPr>
        <w:rPr>
          <w:i/>
          <w:color w:val="FF0000"/>
          <w:sz w:val="22"/>
          <w:szCs w:val="22"/>
        </w:rPr>
      </w:pPr>
    </w:p>
    <w:p w14:paraId="240E4C9D" w14:textId="4C1C268C" w:rsidR="00986DCB" w:rsidRDefault="00986DCB" w:rsidP="00986DCB">
      <w:pPr>
        <w:rPr>
          <w:i/>
          <w:color w:val="FF0000"/>
          <w:sz w:val="22"/>
          <w:szCs w:val="22"/>
        </w:rPr>
      </w:pPr>
    </w:p>
    <w:p w14:paraId="6EFF9ECD" w14:textId="47598955" w:rsidR="00986DCB" w:rsidRDefault="00986DCB" w:rsidP="00986DCB">
      <w:pPr>
        <w:rPr>
          <w:i/>
          <w:color w:val="FF0000"/>
          <w:sz w:val="22"/>
          <w:szCs w:val="22"/>
        </w:rPr>
      </w:pPr>
    </w:p>
    <w:p w14:paraId="317406CD" w14:textId="7434152A" w:rsidR="006C40F3" w:rsidRDefault="006C40F3" w:rsidP="00A8262C">
      <w:pPr>
        <w:rPr>
          <w:i/>
          <w:color w:val="FF0000"/>
          <w:sz w:val="22"/>
          <w:szCs w:val="22"/>
        </w:rPr>
      </w:pPr>
    </w:p>
    <w:p w14:paraId="0D1CE379" w14:textId="36D507FF" w:rsidR="00F43379" w:rsidRDefault="00F43379" w:rsidP="00A8262C">
      <w:pPr>
        <w:rPr>
          <w:i/>
          <w:color w:val="FF0000"/>
          <w:sz w:val="22"/>
          <w:szCs w:val="22"/>
        </w:rPr>
      </w:pPr>
    </w:p>
    <w:p w14:paraId="25A0902A" w14:textId="1FB8FE17" w:rsidR="00F43379" w:rsidRDefault="00F43379" w:rsidP="00A8262C">
      <w:pPr>
        <w:rPr>
          <w:i/>
          <w:color w:val="FF0000"/>
          <w:sz w:val="22"/>
          <w:szCs w:val="22"/>
        </w:rPr>
      </w:pPr>
    </w:p>
    <w:p w14:paraId="16F88BAE" w14:textId="5D47210A" w:rsidR="00F43379" w:rsidRDefault="00F43379" w:rsidP="00A8262C">
      <w:pPr>
        <w:rPr>
          <w:i/>
          <w:color w:val="FF0000"/>
          <w:sz w:val="22"/>
          <w:szCs w:val="22"/>
        </w:rPr>
      </w:pPr>
    </w:p>
    <w:p w14:paraId="0CCB7785" w14:textId="232ED182" w:rsidR="00F43379" w:rsidRDefault="00F43379" w:rsidP="00A8262C">
      <w:pPr>
        <w:rPr>
          <w:i/>
          <w:color w:val="FF0000"/>
          <w:sz w:val="22"/>
          <w:szCs w:val="22"/>
        </w:rPr>
      </w:pPr>
    </w:p>
    <w:p w14:paraId="562823CB" w14:textId="2B105F20" w:rsidR="00F43379" w:rsidRDefault="00F43379" w:rsidP="00A8262C">
      <w:pPr>
        <w:rPr>
          <w:i/>
          <w:color w:val="FF0000"/>
          <w:sz w:val="22"/>
          <w:szCs w:val="22"/>
        </w:rPr>
      </w:pPr>
    </w:p>
    <w:p w14:paraId="2E1E149C" w14:textId="1820ACFD" w:rsidR="00F43379" w:rsidRDefault="00F43379" w:rsidP="00A8262C">
      <w:pPr>
        <w:rPr>
          <w:i/>
          <w:color w:val="FF0000"/>
          <w:sz w:val="22"/>
          <w:szCs w:val="22"/>
        </w:rPr>
      </w:pPr>
    </w:p>
    <w:p w14:paraId="38991989" w14:textId="776793F2" w:rsidR="00F43379" w:rsidRDefault="00F43379" w:rsidP="00A8262C">
      <w:pPr>
        <w:rPr>
          <w:i/>
          <w:color w:val="FF0000"/>
          <w:sz w:val="22"/>
          <w:szCs w:val="22"/>
        </w:rPr>
      </w:pPr>
    </w:p>
    <w:p w14:paraId="5BA39F47" w14:textId="575F3588" w:rsidR="00F43379" w:rsidRDefault="00F43379" w:rsidP="00A8262C">
      <w:pPr>
        <w:rPr>
          <w:i/>
          <w:color w:val="FF0000"/>
          <w:sz w:val="22"/>
          <w:szCs w:val="22"/>
        </w:rPr>
      </w:pPr>
    </w:p>
    <w:p w14:paraId="7A9594D2" w14:textId="77777777" w:rsidR="00F43379" w:rsidRDefault="00F43379" w:rsidP="00A8262C">
      <w:pPr>
        <w:rPr>
          <w:i/>
          <w:color w:val="FF0000"/>
          <w:sz w:val="22"/>
          <w:szCs w:val="22"/>
        </w:rPr>
      </w:pPr>
    </w:p>
    <w:p w14:paraId="5503963B" w14:textId="6FB97F97" w:rsidR="00B33345" w:rsidRDefault="00B33345" w:rsidP="00A8262C">
      <w:pPr>
        <w:rPr>
          <w:i/>
          <w:color w:val="FF0000"/>
          <w:sz w:val="22"/>
          <w:szCs w:val="22"/>
        </w:rPr>
      </w:pPr>
    </w:p>
    <w:p w14:paraId="3A60AD5B" w14:textId="2DFA13B8" w:rsidR="00B33345" w:rsidRDefault="00B33345" w:rsidP="00A8262C">
      <w:pPr>
        <w:rPr>
          <w:i/>
          <w:color w:val="FF0000"/>
          <w:sz w:val="22"/>
          <w:szCs w:val="22"/>
        </w:rPr>
      </w:pPr>
    </w:p>
    <w:p w14:paraId="6DD33D0D" w14:textId="5A42E659" w:rsidR="00B33345" w:rsidRDefault="00B33345" w:rsidP="00A8262C">
      <w:pPr>
        <w:rPr>
          <w:i/>
          <w:color w:val="FF0000"/>
          <w:sz w:val="22"/>
          <w:szCs w:val="22"/>
        </w:rPr>
      </w:pPr>
    </w:p>
    <w:p w14:paraId="538BD2A0" w14:textId="77777777" w:rsidR="00B33345" w:rsidRPr="00A87CE9" w:rsidRDefault="00B33345" w:rsidP="00A8262C">
      <w:pPr>
        <w:rPr>
          <w:i/>
          <w:color w:val="FF0000"/>
          <w:sz w:val="22"/>
          <w:szCs w:val="22"/>
        </w:rPr>
      </w:pPr>
    </w:p>
    <w:p w14:paraId="6792B512" w14:textId="77777777" w:rsidR="006C40F3" w:rsidRPr="00A87CE9" w:rsidRDefault="006C40F3" w:rsidP="00A8262C">
      <w:pPr>
        <w:rPr>
          <w:i/>
          <w:color w:val="FF0000"/>
          <w:sz w:val="22"/>
          <w:szCs w:val="22"/>
        </w:rPr>
      </w:pPr>
    </w:p>
    <w:p w14:paraId="166CF5E3" w14:textId="0649E2E5" w:rsidR="00A8262C" w:rsidRPr="00A87CE9" w:rsidRDefault="00A8262C" w:rsidP="00A8262C">
      <w:pPr>
        <w:rPr>
          <w:color w:val="002060"/>
          <w:sz w:val="22"/>
          <w:szCs w:val="22"/>
        </w:rPr>
      </w:pPr>
    </w:p>
    <w:p w14:paraId="731244A4" w14:textId="77777777" w:rsidR="00575C65" w:rsidRPr="00A87CE9" w:rsidRDefault="00575C65" w:rsidP="00575C65">
      <w:pPr>
        <w:spacing w:before="7"/>
        <w:ind w:left="-851"/>
        <w:jc w:val="both"/>
        <w:rPr>
          <w:rFonts w:eastAsia="Arial"/>
          <w:b/>
          <w:bCs/>
          <w:color w:val="000000" w:themeColor="text1"/>
          <w:sz w:val="22"/>
          <w:szCs w:val="22"/>
        </w:rPr>
      </w:pPr>
      <w:r w:rsidRPr="00A87CE9">
        <w:rPr>
          <w:b/>
          <w:color w:val="000000" w:themeColor="text1"/>
          <w:spacing w:val="-2"/>
          <w:sz w:val="22"/>
          <w:szCs w:val="22"/>
        </w:rPr>
        <w:t xml:space="preserve">Zamieszczone poniżej </w:t>
      </w:r>
      <w:r w:rsidRPr="00A87CE9">
        <w:rPr>
          <w:b/>
          <w:color w:val="000000" w:themeColor="text1"/>
          <w:sz w:val="22"/>
          <w:szCs w:val="22"/>
        </w:rPr>
        <w:t xml:space="preserve">karty do oceny operacji wg lokalnych kryteriów wyboru są  przykładowym wzorem kart nie wypełnionych treścią Lokalnych kryteriów wyboru operacji. Każdorazowo, właściwie dla każdego naboru (programu, zakresu tematycznego i typu operacji), karty zostaną wypełnione treścią zgodnie z </w:t>
      </w:r>
      <w:r w:rsidRPr="00A87CE9">
        <w:rPr>
          <w:b/>
          <w:i/>
          <w:color w:val="000000" w:themeColor="text1"/>
          <w:sz w:val="22"/>
          <w:szCs w:val="22"/>
        </w:rPr>
        <w:t>„Lokalnymi kryteriami wyboru operacji”</w:t>
      </w:r>
      <w:r w:rsidRPr="00A87CE9">
        <w:rPr>
          <w:b/>
          <w:color w:val="000000" w:themeColor="text1"/>
          <w:sz w:val="22"/>
          <w:szCs w:val="22"/>
        </w:rPr>
        <w:t xml:space="preserve"> </w:t>
      </w:r>
      <w:r w:rsidRPr="00A87CE9">
        <w:rPr>
          <w:b/>
          <w:i/>
          <w:color w:val="000000" w:themeColor="text1"/>
          <w:sz w:val="22"/>
          <w:szCs w:val="22"/>
        </w:rPr>
        <w:t xml:space="preserve">(zał. nr 1 do Procedury ustalania lub zmiany kryteriów oceny operacji   </w:t>
      </w:r>
      <w:r w:rsidRPr="00A87CE9">
        <w:rPr>
          <w:b/>
          <w:color w:val="000000" w:themeColor="text1"/>
          <w:sz w:val="22"/>
          <w:szCs w:val="22"/>
        </w:rPr>
        <w:t>stanowiącym załącznik do ogłoszenia o naborze.</w:t>
      </w:r>
    </w:p>
    <w:p w14:paraId="1EE03068" w14:textId="77777777" w:rsidR="00575C65" w:rsidRPr="00A87CE9" w:rsidRDefault="00575C65" w:rsidP="00575C65">
      <w:pPr>
        <w:spacing w:before="7"/>
        <w:rPr>
          <w:rFonts w:eastAsia="Arial"/>
          <w:b/>
          <w:bCs/>
          <w:color w:val="000000" w:themeColor="text1"/>
          <w:sz w:val="22"/>
          <w:szCs w:val="22"/>
        </w:rPr>
      </w:pPr>
    </w:p>
    <w:tbl>
      <w:tblPr>
        <w:tblW w:w="0" w:type="auto"/>
        <w:tblInd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1"/>
        <w:gridCol w:w="2710"/>
      </w:tblGrid>
      <w:tr w:rsidR="00A37220" w:rsidRPr="00A87CE9" w14:paraId="1BBF8D23" w14:textId="77777777" w:rsidTr="004475BB">
        <w:tc>
          <w:tcPr>
            <w:tcW w:w="29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9ADBDC1" w14:textId="77777777" w:rsidR="00575C65" w:rsidRPr="00A87CE9" w:rsidRDefault="00575C65" w:rsidP="004475BB">
            <w:pPr>
              <w:spacing w:before="75"/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A87CE9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            Znak sprawy</w:t>
            </w:r>
          </w:p>
        </w:tc>
        <w:tc>
          <w:tcPr>
            <w:tcW w:w="2995" w:type="dxa"/>
            <w:shd w:val="clear" w:color="auto" w:fill="auto"/>
          </w:tcPr>
          <w:p w14:paraId="395562E4" w14:textId="77777777" w:rsidR="00575C65" w:rsidRPr="00A87CE9" w:rsidRDefault="00575C65" w:rsidP="004475BB">
            <w:pPr>
              <w:spacing w:before="75"/>
              <w:rPr>
                <w:rFonts w:eastAsia="Arial"/>
                <w:color w:val="000000" w:themeColor="text1"/>
                <w:sz w:val="22"/>
                <w:szCs w:val="22"/>
              </w:rPr>
            </w:pPr>
          </w:p>
        </w:tc>
      </w:tr>
    </w:tbl>
    <w:p w14:paraId="1E96360F" w14:textId="77777777" w:rsidR="00575C65" w:rsidRPr="00A87CE9" w:rsidRDefault="00575C65" w:rsidP="00575C65">
      <w:pPr>
        <w:spacing w:before="75"/>
        <w:ind w:left="8505"/>
        <w:rPr>
          <w:rFonts w:eastAsia="Arial"/>
          <w:color w:val="000000" w:themeColor="text1"/>
          <w:sz w:val="22"/>
          <w:szCs w:val="22"/>
        </w:rPr>
      </w:pPr>
    </w:p>
    <w:p w14:paraId="03A495B9" w14:textId="77777777" w:rsidR="00575C65" w:rsidRPr="00A87CE9" w:rsidRDefault="00575C65" w:rsidP="00575C65">
      <w:pPr>
        <w:spacing w:line="200" w:lineRule="atLeast"/>
        <w:ind w:left="-851"/>
        <w:rPr>
          <w:rFonts w:eastAsia="Arial"/>
          <w:color w:val="000000" w:themeColor="text1"/>
          <w:sz w:val="22"/>
          <w:szCs w:val="22"/>
        </w:rPr>
      </w:pPr>
      <w:r w:rsidRPr="00A87CE9">
        <w:rPr>
          <w:rFonts w:eastAsia="Arial"/>
          <w:noProof/>
          <w:color w:val="000000" w:themeColor="text1"/>
          <w:sz w:val="22"/>
          <w:szCs w:val="22"/>
        </w:rPr>
        <mc:AlternateContent>
          <mc:Choice Requires="wps">
            <w:drawing>
              <wp:inline distT="0" distB="0" distL="0" distR="0" wp14:anchorId="361CD5A6" wp14:editId="0B3D160D">
                <wp:extent cx="9556750" cy="443865"/>
                <wp:effectExtent l="9525" t="9525" r="6350" b="13335"/>
                <wp:docPr id="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6750" cy="4438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BA1E5" w14:textId="77777777" w:rsidR="001F4107" w:rsidRDefault="001F4107" w:rsidP="00575C65">
                            <w:pPr>
                              <w:shd w:val="clear" w:color="auto" w:fill="EEECE1"/>
                              <w:spacing w:before="11"/>
                              <w:ind w:left="-1134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E0EC9E6" w14:textId="5E66CEB4" w:rsidR="001F4107" w:rsidRPr="00487789" w:rsidRDefault="001F4107" w:rsidP="00575C65">
                            <w:pPr>
                              <w:shd w:val="clear" w:color="auto" w:fill="EEECE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 w:rsidRPr="00D00DD4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>CZĘŚĆ</w:t>
                            </w:r>
                            <w:r w:rsidRPr="00D00DD4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>B</w:t>
                            </w:r>
                            <w:r w:rsidRPr="00D00DD4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>:</w:t>
                            </w:r>
                            <w:r w:rsidRPr="00D00DD4"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OCENA ZGODNOŚCI OPERACJI Z LOKALNYMI KRYTERIAMI WYBORU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61CD5A6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width:752.5pt;height:3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" fillcolor="silver" strokeweight=".58pt">
                <v:textbox inset="0,0,0,0">
                  <w:txbxContent>
                    <w:p w14:paraId="7BCBA1E5" w14:textId="77777777" w:rsidR="001F4107" w:rsidRDefault="001F4107" w:rsidP="00575C65">
                      <w:pPr>
                        <w:shd w:val="clear" w:color="auto" w:fill="EEECE1"/>
                        <w:spacing w:before="11"/>
                        <w:ind w:left="-1134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4E0EC9E6" w14:textId="5E66CEB4" w:rsidR="001F4107" w:rsidRPr="00487789" w:rsidRDefault="001F4107" w:rsidP="00575C65">
                      <w:pPr>
                        <w:shd w:val="clear" w:color="auto" w:fill="EEECE1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 w:rsidRPr="00D00DD4"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>CZĘŚĆ</w:t>
                      </w:r>
                      <w:r w:rsidRPr="00D00DD4">
                        <w:rPr>
                          <w:rFonts w:ascii="Arial" w:hAnsi="Arial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>B</w:t>
                      </w:r>
                      <w:r w:rsidRPr="00D00DD4"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>:</w:t>
                      </w:r>
                      <w:r w:rsidRPr="00D00DD4"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OCENA ZGODNOŚCI OPERACJI Z LOKALNYMI KRYTERIAMI WYBORU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109D7E" w14:textId="77777777" w:rsidR="00575C65" w:rsidRPr="00A87CE9" w:rsidRDefault="00575C65" w:rsidP="00575C65">
      <w:pPr>
        <w:spacing w:line="200" w:lineRule="atLeast"/>
        <w:ind w:left="284"/>
        <w:rPr>
          <w:rFonts w:eastAsia="Arial"/>
          <w:color w:val="000000" w:themeColor="text1"/>
          <w:sz w:val="22"/>
          <w:szCs w:val="22"/>
        </w:rPr>
      </w:pPr>
    </w:p>
    <w:tbl>
      <w:tblPr>
        <w:tblW w:w="15016" w:type="dxa"/>
        <w:tblInd w:w="-8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2"/>
        <w:gridCol w:w="3687"/>
        <w:gridCol w:w="1949"/>
        <w:gridCol w:w="110"/>
        <w:gridCol w:w="1627"/>
        <w:gridCol w:w="2411"/>
      </w:tblGrid>
      <w:tr w:rsidR="00575C65" w:rsidRPr="00A87CE9" w14:paraId="5C084534" w14:textId="77777777" w:rsidTr="004475BB">
        <w:trPr>
          <w:trHeight w:hRule="exact" w:val="595"/>
        </w:trPr>
        <w:tc>
          <w:tcPr>
            <w:tcW w:w="1501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vAlign w:val="center"/>
          </w:tcPr>
          <w:p w14:paraId="0476C8F6" w14:textId="77777777" w:rsidR="00575C65" w:rsidRPr="00A87CE9" w:rsidRDefault="00575C65" w:rsidP="004475BB">
            <w:pPr>
              <w:ind w:left="12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A87CE9">
              <w:rPr>
                <w:b/>
                <w:color w:val="000000" w:themeColor="text1"/>
                <w:spacing w:val="-2"/>
                <w:sz w:val="22"/>
                <w:szCs w:val="22"/>
                <w:lang w:eastAsia="en-US"/>
              </w:rPr>
              <w:t>LOKALNE</w:t>
            </w:r>
            <w:r w:rsidRPr="00A87CE9">
              <w:rPr>
                <w:b/>
                <w:color w:val="000000" w:themeColor="text1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A87CE9">
              <w:rPr>
                <w:b/>
                <w:color w:val="000000" w:themeColor="text1"/>
                <w:spacing w:val="-2"/>
                <w:sz w:val="22"/>
                <w:szCs w:val="22"/>
                <w:lang w:eastAsia="en-US"/>
              </w:rPr>
              <w:t>KRYTERIA</w:t>
            </w:r>
            <w:r w:rsidRPr="00A87CE9">
              <w:rPr>
                <w:b/>
                <w:color w:val="000000" w:themeColor="text1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A87CE9">
              <w:rPr>
                <w:b/>
                <w:color w:val="000000" w:themeColor="text1"/>
                <w:spacing w:val="-1"/>
                <w:sz w:val="22"/>
                <w:szCs w:val="22"/>
                <w:lang w:eastAsia="en-US"/>
              </w:rPr>
              <w:t>OCENY</w:t>
            </w:r>
            <w:r w:rsidRPr="00A87CE9">
              <w:rPr>
                <w:b/>
                <w:color w:val="000000" w:themeColor="text1"/>
                <w:spacing w:val="-3"/>
                <w:sz w:val="22"/>
                <w:szCs w:val="22"/>
                <w:lang w:eastAsia="en-US"/>
              </w:rPr>
              <w:t xml:space="preserve"> OPERACJI</w:t>
            </w:r>
            <w:r w:rsidRPr="00A87CE9">
              <w:rPr>
                <w:b/>
                <w:color w:val="000000" w:themeColor="text1"/>
                <w:spacing w:val="3"/>
                <w:sz w:val="22"/>
                <w:szCs w:val="22"/>
                <w:lang w:eastAsia="en-US"/>
              </w:rPr>
              <w:t xml:space="preserve"> </w:t>
            </w:r>
            <w:r w:rsidRPr="00A87CE9">
              <w:rPr>
                <w:b/>
                <w:color w:val="000000" w:themeColor="text1"/>
                <w:spacing w:val="-2"/>
                <w:sz w:val="22"/>
                <w:szCs w:val="22"/>
                <w:lang w:eastAsia="en-US"/>
              </w:rPr>
              <w:t>(WSPÓLNE</w:t>
            </w:r>
            <w:r w:rsidRPr="00A87CE9">
              <w:rPr>
                <w:b/>
                <w:color w:val="000000" w:themeColor="text1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A87CE9">
              <w:rPr>
                <w:b/>
                <w:color w:val="000000" w:themeColor="text1"/>
                <w:spacing w:val="-1"/>
                <w:sz w:val="22"/>
                <w:szCs w:val="22"/>
                <w:lang w:eastAsia="en-US"/>
              </w:rPr>
              <w:t>DLA</w:t>
            </w:r>
            <w:r w:rsidRPr="00A87CE9">
              <w:rPr>
                <w:b/>
                <w:color w:val="000000" w:themeColor="text1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A87CE9">
              <w:rPr>
                <w:b/>
                <w:color w:val="000000" w:themeColor="text1"/>
                <w:spacing w:val="-2"/>
                <w:sz w:val="22"/>
                <w:szCs w:val="22"/>
                <w:lang w:eastAsia="en-US"/>
              </w:rPr>
              <w:t>WSZYTKICH</w:t>
            </w:r>
            <w:r w:rsidRPr="00A87CE9">
              <w:rPr>
                <w:b/>
                <w:color w:val="000000" w:themeColor="text1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A87CE9">
              <w:rPr>
                <w:b/>
                <w:color w:val="000000" w:themeColor="text1"/>
                <w:spacing w:val="-1"/>
                <w:sz w:val="22"/>
                <w:szCs w:val="22"/>
                <w:lang w:eastAsia="en-US"/>
              </w:rPr>
              <w:t xml:space="preserve">TYPÓW </w:t>
            </w:r>
            <w:r w:rsidRPr="00A87CE9">
              <w:rPr>
                <w:b/>
                <w:color w:val="000000" w:themeColor="text1"/>
                <w:spacing w:val="-2"/>
                <w:sz w:val="22"/>
                <w:szCs w:val="22"/>
                <w:lang w:eastAsia="en-US"/>
              </w:rPr>
              <w:t>NABORÓW)</w:t>
            </w:r>
          </w:p>
        </w:tc>
      </w:tr>
      <w:tr w:rsidR="00575C65" w:rsidRPr="00A87CE9" w14:paraId="5367EED3" w14:textId="77777777" w:rsidTr="004C163F">
        <w:trPr>
          <w:trHeight w:hRule="exact" w:val="836"/>
        </w:trPr>
        <w:tc>
          <w:tcPr>
            <w:tcW w:w="5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vAlign w:val="center"/>
          </w:tcPr>
          <w:p w14:paraId="4453D2CD" w14:textId="77777777" w:rsidR="00575C65" w:rsidRPr="00A87CE9" w:rsidRDefault="00575C65" w:rsidP="004475BB">
            <w:pPr>
              <w:pStyle w:val="TableParagraph"/>
              <w:spacing w:before="104"/>
              <w:ind w:left="618"/>
              <w:jc w:val="center"/>
              <w:rPr>
                <w:rFonts w:ascii="Times New Roman" w:eastAsia="Arial" w:hAnsi="Times New Roman"/>
                <w:color w:val="000000" w:themeColor="text1"/>
              </w:rPr>
            </w:pPr>
            <w:r w:rsidRPr="00A87CE9">
              <w:rPr>
                <w:rFonts w:ascii="Times New Roman" w:hAnsi="Times New Roman"/>
                <w:b/>
                <w:color w:val="000000" w:themeColor="text1"/>
                <w:spacing w:val="-1"/>
              </w:rPr>
              <w:t>KRYTERIUM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-4"/>
              </w:rPr>
              <w:t xml:space="preserve"> WRAZ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3"/>
              </w:rPr>
              <w:t xml:space="preserve"> </w:t>
            </w:r>
            <w:r w:rsidRPr="00A87CE9">
              <w:rPr>
                <w:rFonts w:ascii="Times New Roman" w:hAnsi="Times New Roman"/>
                <w:b/>
                <w:color w:val="000000" w:themeColor="text1"/>
              </w:rPr>
              <w:t>Z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-1"/>
              </w:rPr>
              <w:t xml:space="preserve"> OPISEM</w:t>
            </w: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vAlign w:val="center"/>
          </w:tcPr>
          <w:p w14:paraId="5ECAE66D" w14:textId="77777777" w:rsidR="00575C65" w:rsidRPr="00A87CE9" w:rsidRDefault="00575C65" w:rsidP="004475BB">
            <w:pPr>
              <w:pStyle w:val="TableParagraph"/>
              <w:spacing w:before="104"/>
              <w:ind w:right="1"/>
              <w:jc w:val="center"/>
              <w:rPr>
                <w:rFonts w:ascii="Times New Roman" w:eastAsia="Arial" w:hAnsi="Times New Roman"/>
                <w:color w:val="000000" w:themeColor="text1"/>
              </w:rPr>
            </w:pPr>
            <w:r w:rsidRPr="00A87CE9">
              <w:rPr>
                <w:rFonts w:ascii="Times New Roman" w:hAnsi="Times New Roman"/>
                <w:b/>
                <w:color w:val="000000" w:themeColor="text1"/>
                <w:spacing w:val="-2"/>
              </w:rPr>
              <w:t>PUNKTACJA</w:t>
            </w:r>
          </w:p>
        </w:tc>
        <w:tc>
          <w:tcPr>
            <w:tcW w:w="20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vAlign w:val="center"/>
          </w:tcPr>
          <w:p w14:paraId="28F6C947" w14:textId="77777777" w:rsidR="00575C65" w:rsidRPr="00A87CE9" w:rsidRDefault="00575C65" w:rsidP="004475BB">
            <w:pPr>
              <w:pStyle w:val="TableParagraph"/>
              <w:ind w:left="157" w:right="156" w:hanging="75"/>
              <w:jc w:val="center"/>
              <w:rPr>
                <w:rFonts w:ascii="Times New Roman" w:eastAsia="Arial" w:hAnsi="Times New Roman"/>
                <w:color w:val="000000" w:themeColor="text1"/>
              </w:rPr>
            </w:pPr>
            <w:r w:rsidRPr="00A87CE9">
              <w:rPr>
                <w:rFonts w:ascii="Times New Roman" w:hAnsi="Times New Roman"/>
                <w:b/>
                <w:color w:val="000000" w:themeColor="text1"/>
                <w:spacing w:val="-1"/>
              </w:rPr>
              <w:t>ŹRÓDŁO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20"/>
              </w:rPr>
              <w:t xml:space="preserve"> 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-2"/>
              </w:rPr>
              <w:t>WERYFIKACJI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vAlign w:val="center"/>
          </w:tcPr>
          <w:p w14:paraId="1E946EEE" w14:textId="77777777" w:rsidR="00575C65" w:rsidRPr="00A87CE9" w:rsidRDefault="00575C65" w:rsidP="004475BB">
            <w:pPr>
              <w:pStyle w:val="TableParagraph"/>
              <w:ind w:left="221" w:right="115" w:hanging="103"/>
              <w:jc w:val="center"/>
              <w:rPr>
                <w:rFonts w:ascii="Times New Roman" w:eastAsia="Arial" w:hAnsi="Times New Roman"/>
                <w:color w:val="000000" w:themeColor="text1"/>
              </w:rPr>
            </w:pPr>
            <w:r w:rsidRPr="00A87CE9">
              <w:rPr>
                <w:rFonts w:ascii="Times New Roman" w:hAnsi="Times New Roman"/>
                <w:b/>
                <w:color w:val="000000" w:themeColor="text1"/>
                <w:spacing w:val="-2"/>
              </w:rPr>
              <w:t>PRZYZNANA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27"/>
              </w:rPr>
              <w:t xml:space="preserve"> 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-1"/>
              </w:rPr>
              <w:t>OCENA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vAlign w:val="center"/>
          </w:tcPr>
          <w:p w14:paraId="3F705489" w14:textId="77777777" w:rsidR="00575C65" w:rsidRPr="00A87CE9" w:rsidRDefault="00575C65" w:rsidP="004475BB">
            <w:pPr>
              <w:pStyle w:val="TableParagraph"/>
              <w:spacing w:before="104"/>
              <w:ind w:left="95"/>
              <w:jc w:val="center"/>
              <w:rPr>
                <w:rFonts w:ascii="Times New Roman" w:eastAsia="Arial" w:hAnsi="Times New Roman"/>
                <w:color w:val="000000" w:themeColor="text1"/>
              </w:rPr>
            </w:pPr>
            <w:r w:rsidRPr="00A87CE9">
              <w:rPr>
                <w:rFonts w:ascii="Times New Roman" w:hAnsi="Times New Roman"/>
                <w:b/>
                <w:color w:val="000000" w:themeColor="text1"/>
                <w:spacing w:val="-3"/>
              </w:rPr>
              <w:t>UWAGI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3"/>
              </w:rPr>
              <w:t xml:space="preserve"> 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-2"/>
              </w:rPr>
              <w:t>CZŁONKA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-5"/>
              </w:rPr>
              <w:t xml:space="preserve"> 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-2"/>
              </w:rPr>
              <w:t>RADY</w:t>
            </w:r>
          </w:p>
        </w:tc>
      </w:tr>
      <w:tr w:rsidR="00575C65" w:rsidRPr="00A87CE9" w14:paraId="788B877A" w14:textId="77777777" w:rsidTr="0082432E">
        <w:trPr>
          <w:trHeight w:hRule="exact" w:val="537"/>
        </w:trPr>
        <w:tc>
          <w:tcPr>
            <w:tcW w:w="5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541F370" w14:textId="77777777" w:rsidR="00575C65" w:rsidRPr="00A87CE9" w:rsidRDefault="00575C65" w:rsidP="004475BB">
            <w:pPr>
              <w:pStyle w:val="TableParagraph"/>
              <w:spacing w:line="242" w:lineRule="exact"/>
              <w:ind w:left="66"/>
              <w:rPr>
                <w:rFonts w:ascii="Times New Roman" w:eastAsia="Arial" w:hAnsi="Times New Roman"/>
                <w:color w:val="000000" w:themeColor="text1"/>
              </w:rPr>
            </w:pP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E24E0E9" w14:textId="77777777" w:rsidR="00575C65" w:rsidRPr="00A87CE9" w:rsidRDefault="00575C65" w:rsidP="004475B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0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7D52096" w14:textId="77777777" w:rsidR="00575C65" w:rsidRPr="00A87CE9" w:rsidRDefault="00575C65" w:rsidP="004475B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500171" w14:textId="77777777" w:rsidR="00575C65" w:rsidRPr="00A87CE9" w:rsidRDefault="00575C65" w:rsidP="004475B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543BEB" w14:textId="77777777" w:rsidR="00575C65" w:rsidRPr="00A87CE9" w:rsidRDefault="00575C65" w:rsidP="004475B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75C65" w:rsidRPr="00A87CE9" w14:paraId="73B6E7A6" w14:textId="77777777" w:rsidTr="0082432E">
        <w:trPr>
          <w:trHeight w:hRule="exact" w:val="431"/>
        </w:trPr>
        <w:tc>
          <w:tcPr>
            <w:tcW w:w="523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14:paraId="1BD93CBF" w14:textId="77777777" w:rsidR="00575C65" w:rsidRPr="00A87CE9" w:rsidRDefault="00575C65" w:rsidP="004475BB">
            <w:pPr>
              <w:pStyle w:val="TableParagraph"/>
              <w:spacing w:line="242" w:lineRule="exact"/>
              <w:ind w:left="66"/>
              <w:rPr>
                <w:rFonts w:ascii="Times New Roman" w:eastAsia="Arial" w:hAnsi="Times New Roman"/>
                <w:color w:val="000000" w:themeColor="text1"/>
              </w:rPr>
            </w:pPr>
            <w:r w:rsidRPr="00A87CE9">
              <w:rPr>
                <w:rFonts w:ascii="Times New Roman" w:hAnsi="Times New Roman"/>
                <w:b/>
                <w:color w:val="000000" w:themeColor="text1"/>
                <w:w w:val="295"/>
              </w:rPr>
              <w:t xml:space="preserve">   </w:t>
            </w: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14:paraId="77FC34BD" w14:textId="77777777" w:rsidR="00575C65" w:rsidRPr="00A87CE9" w:rsidRDefault="00575C65" w:rsidP="004475B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059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14:paraId="21803032" w14:textId="77777777" w:rsidR="00575C65" w:rsidRPr="00A87CE9" w:rsidRDefault="00575C65" w:rsidP="004475B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14:paraId="4DC5B99E" w14:textId="77777777" w:rsidR="00575C65" w:rsidRPr="00A87CE9" w:rsidRDefault="00575C65" w:rsidP="004475B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14:paraId="356EB8DE" w14:textId="77777777" w:rsidR="00575C65" w:rsidRPr="00A87CE9" w:rsidRDefault="00575C65" w:rsidP="004475B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75C65" w:rsidRPr="00A87CE9" w14:paraId="524377AB" w14:textId="77777777" w:rsidTr="004475BB">
        <w:trPr>
          <w:trHeight w:hRule="exact" w:val="265"/>
        </w:trPr>
        <w:tc>
          <w:tcPr>
            <w:tcW w:w="1501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E1C4B0" w14:textId="77777777" w:rsidR="00575C65" w:rsidRPr="00A87CE9" w:rsidRDefault="00575C65" w:rsidP="004475BB">
            <w:pPr>
              <w:pStyle w:val="TableParagraph"/>
              <w:spacing w:before="5"/>
              <w:rPr>
                <w:rFonts w:ascii="Times New Roman" w:eastAsia="Times New Roman" w:hAnsi="Times New Roman"/>
                <w:color w:val="000000" w:themeColor="text1"/>
                <w:lang w:val="en-US"/>
              </w:rPr>
            </w:pPr>
          </w:p>
        </w:tc>
      </w:tr>
      <w:tr w:rsidR="00575C65" w:rsidRPr="00A87CE9" w14:paraId="5B9942B0" w14:textId="77777777" w:rsidTr="004475BB">
        <w:trPr>
          <w:trHeight w:hRule="exact" w:val="557"/>
        </w:trPr>
        <w:tc>
          <w:tcPr>
            <w:tcW w:w="15016" w:type="dxa"/>
            <w:gridSpan w:val="6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vAlign w:val="center"/>
          </w:tcPr>
          <w:p w14:paraId="0152ABE6" w14:textId="77777777" w:rsidR="00575C65" w:rsidRPr="00A87CE9" w:rsidRDefault="00575C65" w:rsidP="004475BB">
            <w:pPr>
              <w:pStyle w:val="TableParagraph"/>
              <w:ind w:left="12"/>
              <w:jc w:val="center"/>
              <w:rPr>
                <w:rFonts w:ascii="Times New Roman" w:eastAsia="Arial" w:hAnsi="Times New Roman"/>
                <w:color w:val="000000" w:themeColor="text1"/>
              </w:rPr>
            </w:pPr>
            <w:r w:rsidRPr="00A87CE9">
              <w:rPr>
                <w:rFonts w:ascii="Times New Roman" w:hAnsi="Times New Roman"/>
                <w:b/>
                <w:color w:val="000000" w:themeColor="text1"/>
                <w:spacing w:val="-2"/>
              </w:rPr>
              <w:t>LOKALNE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1"/>
              </w:rPr>
              <w:t xml:space="preserve"> 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-2"/>
              </w:rPr>
              <w:t>KRYTERIA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-5"/>
              </w:rPr>
              <w:t xml:space="preserve"> 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-1"/>
              </w:rPr>
              <w:t>OCENY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-3"/>
              </w:rPr>
              <w:t xml:space="preserve"> OPERACJI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3"/>
              </w:rPr>
              <w:t xml:space="preserve"> 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-2"/>
              </w:rPr>
              <w:t>(SPECYFICZNE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2"/>
              </w:rPr>
              <w:t xml:space="preserve"> 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-4"/>
              </w:rPr>
              <w:t>DO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-2"/>
              </w:rPr>
              <w:t xml:space="preserve"> </w:t>
            </w:r>
            <w:r w:rsidRPr="00A87CE9">
              <w:rPr>
                <w:rFonts w:ascii="Times New Roman" w:hAnsi="Times New Roman"/>
                <w:b/>
                <w:color w:val="000000" w:themeColor="text1"/>
              </w:rPr>
              <w:t xml:space="preserve">TYPU 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-2"/>
              </w:rPr>
              <w:t>NABORU)</w:t>
            </w:r>
          </w:p>
        </w:tc>
      </w:tr>
      <w:tr w:rsidR="00575C65" w:rsidRPr="00A87CE9" w14:paraId="5848EB6C" w14:textId="77777777" w:rsidTr="0082432E">
        <w:trPr>
          <w:trHeight w:hRule="exact" w:val="756"/>
        </w:trPr>
        <w:tc>
          <w:tcPr>
            <w:tcW w:w="5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vAlign w:val="center"/>
          </w:tcPr>
          <w:p w14:paraId="21A03341" w14:textId="77777777" w:rsidR="00575C65" w:rsidRPr="00A87CE9" w:rsidRDefault="00575C65" w:rsidP="004475BB">
            <w:pPr>
              <w:pStyle w:val="TableParagraph"/>
              <w:spacing w:before="104"/>
              <w:ind w:left="66"/>
              <w:jc w:val="center"/>
              <w:rPr>
                <w:rFonts w:ascii="Times New Roman" w:eastAsia="Arial" w:hAnsi="Times New Roman"/>
                <w:color w:val="000000" w:themeColor="text1"/>
              </w:rPr>
            </w:pPr>
            <w:r w:rsidRPr="00A87CE9">
              <w:rPr>
                <w:rFonts w:ascii="Times New Roman" w:hAnsi="Times New Roman"/>
                <w:b/>
                <w:color w:val="000000" w:themeColor="text1"/>
                <w:spacing w:val="-1"/>
              </w:rPr>
              <w:lastRenderedPageBreak/>
              <w:t>KRYTERIUM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-4"/>
              </w:rPr>
              <w:t xml:space="preserve"> WRAZ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3"/>
              </w:rPr>
              <w:t xml:space="preserve"> </w:t>
            </w:r>
            <w:r w:rsidRPr="00A87CE9">
              <w:rPr>
                <w:rFonts w:ascii="Times New Roman" w:hAnsi="Times New Roman"/>
                <w:b/>
                <w:color w:val="000000" w:themeColor="text1"/>
              </w:rPr>
              <w:t>Z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-1"/>
              </w:rPr>
              <w:t xml:space="preserve"> OPISEM</w:t>
            </w: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vAlign w:val="center"/>
          </w:tcPr>
          <w:p w14:paraId="19DB1756" w14:textId="77777777" w:rsidR="00575C65" w:rsidRPr="00A87CE9" w:rsidRDefault="00575C65" w:rsidP="004475BB">
            <w:pPr>
              <w:pStyle w:val="TableParagraph"/>
              <w:spacing w:before="152"/>
              <w:ind w:left="61"/>
              <w:jc w:val="center"/>
              <w:rPr>
                <w:rFonts w:ascii="Times New Roman" w:eastAsia="Arial" w:hAnsi="Times New Roman"/>
                <w:color w:val="000000" w:themeColor="text1"/>
              </w:rPr>
            </w:pPr>
            <w:r w:rsidRPr="00A87CE9">
              <w:rPr>
                <w:rFonts w:ascii="Times New Roman" w:hAnsi="Times New Roman"/>
                <w:b/>
                <w:color w:val="000000" w:themeColor="text1"/>
                <w:spacing w:val="-2"/>
              </w:rPr>
              <w:t>PUNKTACJA</w:t>
            </w:r>
          </w:p>
        </w:tc>
        <w:tc>
          <w:tcPr>
            <w:tcW w:w="1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vAlign w:val="center"/>
          </w:tcPr>
          <w:p w14:paraId="051B061A" w14:textId="77777777" w:rsidR="00575C65" w:rsidRPr="00A87CE9" w:rsidRDefault="00575C65" w:rsidP="004475BB">
            <w:pPr>
              <w:pStyle w:val="TableParagraph"/>
              <w:ind w:left="104" w:right="99" w:hanging="22"/>
              <w:jc w:val="center"/>
              <w:rPr>
                <w:rFonts w:ascii="Times New Roman" w:eastAsia="Arial" w:hAnsi="Times New Roman"/>
                <w:color w:val="000000" w:themeColor="text1"/>
              </w:rPr>
            </w:pPr>
            <w:r w:rsidRPr="00A87CE9">
              <w:rPr>
                <w:rFonts w:ascii="Times New Roman" w:hAnsi="Times New Roman"/>
                <w:b/>
                <w:color w:val="000000" w:themeColor="text1"/>
                <w:spacing w:val="-1"/>
              </w:rPr>
              <w:t>ŹRÓDŁO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20"/>
              </w:rPr>
              <w:t xml:space="preserve"> 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-2"/>
              </w:rPr>
              <w:t>WERYFIKACJI</w:t>
            </w:r>
          </w:p>
        </w:tc>
        <w:tc>
          <w:tcPr>
            <w:tcW w:w="17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vAlign w:val="center"/>
          </w:tcPr>
          <w:p w14:paraId="78C5CE56" w14:textId="77777777" w:rsidR="00575C65" w:rsidRPr="00A87CE9" w:rsidRDefault="00575C65" w:rsidP="004475BB">
            <w:pPr>
              <w:pStyle w:val="TableParagraph"/>
              <w:ind w:left="189" w:right="174" w:hanging="95"/>
              <w:jc w:val="center"/>
              <w:rPr>
                <w:rFonts w:ascii="Times New Roman" w:eastAsia="Arial" w:hAnsi="Times New Roman"/>
                <w:color w:val="000000" w:themeColor="text1"/>
              </w:rPr>
            </w:pPr>
            <w:r w:rsidRPr="00A87CE9">
              <w:rPr>
                <w:rFonts w:ascii="Times New Roman" w:hAnsi="Times New Roman"/>
                <w:b/>
                <w:color w:val="000000" w:themeColor="text1"/>
                <w:spacing w:val="-2"/>
              </w:rPr>
              <w:t>PRZYZNANA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27"/>
              </w:rPr>
              <w:t xml:space="preserve"> 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-1"/>
              </w:rPr>
              <w:t>OCENA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vAlign w:val="center"/>
          </w:tcPr>
          <w:p w14:paraId="5789B09A" w14:textId="77777777" w:rsidR="00575C65" w:rsidRPr="00A87CE9" w:rsidRDefault="00575C65" w:rsidP="004475BB">
            <w:pPr>
              <w:pStyle w:val="TableParagraph"/>
              <w:spacing w:before="104"/>
              <w:ind w:left="95"/>
              <w:jc w:val="center"/>
              <w:rPr>
                <w:rFonts w:ascii="Times New Roman" w:eastAsia="Arial" w:hAnsi="Times New Roman"/>
                <w:color w:val="000000" w:themeColor="text1"/>
              </w:rPr>
            </w:pPr>
            <w:r w:rsidRPr="00A87CE9">
              <w:rPr>
                <w:rFonts w:ascii="Times New Roman" w:hAnsi="Times New Roman"/>
                <w:b/>
                <w:color w:val="000000" w:themeColor="text1"/>
                <w:spacing w:val="-3"/>
              </w:rPr>
              <w:t>UWAGI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3"/>
              </w:rPr>
              <w:t xml:space="preserve"> 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-2"/>
              </w:rPr>
              <w:t>CZŁONKA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-5"/>
              </w:rPr>
              <w:t xml:space="preserve"> </w:t>
            </w:r>
            <w:r w:rsidRPr="00A87CE9">
              <w:rPr>
                <w:rFonts w:ascii="Times New Roman" w:hAnsi="Times New Roman"/>
                <w:b/>
                <w:color w:val="000000" w:themeColor="text1"/>
                <w:spacing w:val="-2"/>
              </w:rPr>
              <w:t>RADY</w:t>
            </w:r>
          </w:p>
        </w:tc>
      </w:tr>
      <w:tr w:rsidR="00575C65" w:rsidRPr="00A87CE9" w14:paraId="4D66E642" w14:textId="77777777" w:rsidTr="0082432E">
        <w:trPr>
          <w:trHeight w:hRule="exact" w:val="355"/>
        </w:trPr>
        <w:tc>
          <w:tcPr>
            <w:tcW w:w="5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07C6229" w14:textId="77777777" w:rsidR="00575C65" w:rsidRPr="00A87CE9" w:rsidRDefault="00575C65" w:rsidP="004475BB">
            <w:pPr>
              <w:pStyle w:val="TableParagraph"/>
              <w:spacing w:line="242" w:lineRule="exact"/>
              <w:ind w:left="66"/>
              <w:rPr>
                <w:rFonts w:ascii="Times New Roman" w:eastAsia="Arial" w:hAnsi="Times New Roman"/>
                <w:color w:val="000000" w:themeColor="text1"/>
              </w:rPr>
            </w:pPr>
            <w:r w:rsidRPr="00A87CE9">
              <w:rPr>
                <w:rFonts w:ascii="Times New Roman" w:hAnsi="Times New Roman"/>
                <w:b/>
                <w:color w:val="000000" w:themeColor="text1"/>
                <w:w w:val="295"/>
              </w:rPr>
              <w:t xml:space="preserve">   </w:t>
            </w: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ECE5CCB" w14:textId="77777777" w:rsidR="00575C65" w:rsidRPr="00A87CE9" w:rsidRDefault="00575C65" w:rsidP="004475B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DCA9D6F" w14:textId="77777777" w:rsidR="00575C65" w:rsidRPr="00A87CE9" w:rsidRDefault="00575C65" w:rsidP="004475B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06676B" w14:textId="77777777" w:rsidR="00575C65" w:rsidRPr="00A87CE9" w:rsidRDefault="00575C65" w:rsidP="004475B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DBA4145" w14:textId="77777777" w:rsidR="00575C65" w:rsidRPr="00A87CE9" w:rsidRDefault="00575C65" w:rsidP="004475B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75C65" w:rsidRPr="00A87CE9" w14:paraId="63A7F63F" w14:textId="77777777" w:rsidTr="0082432E">
        <w:trPr>
          <w:trHeight w:hRule="exact" w:val="355"/>
        </w:trPr>
        <w:tc>
          <w:tcPr>
            <w:tcW w:w="5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F9C44EB" w14:textId="77777777" w:rsidR="00575C65" w:rsidRPr="00A87CE9" w:rsidRDefault="00575C65" w:rsidP="004475BB">
            <w:pPr>
              <w:pStyle w:val="TableParagraph"/>
              <w:spacing w:line="242" w:lineRule="exact"/>
              <w:ind w:left="66"/>
              <w:rPr>
                <w:rFonts w:ascii="Times New Roman" w:hAnsi="Times New Roman"/>
                <w:b/>
                <w:color w:val="000000" w:themeColor="text1"/>
                <w:w w:val="295"/>
                <w:lang w:val="en-US"/>
              </w:rPr>
            </w:pP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90CEE7F" w14:textId="77777777" w:rsidR="00575C65" w:rsidRPr="00A87CE9" w:rsidRDefault="00575C65" w:rsidP="004475BB">
            <w:pPr>
              <w:rPr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026532D" w14:textId="77777777" w:rsidR="00575C65" w:rsidRPr="00A87CE9" w:rsidRDefault="00575C65" w:rsidP="004475BB">
            <w:pPr>
              <w:rPr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7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951EBC6" w14:textId="77777777" w:rsidR="00575C65" w:rsidRPr="00A87CE9" w:rsidRDefault="00575C65" w:rsidP="004475BB">
            <w:pPr>
              <w:rPr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6CEB950" w14:textId="77777777" w:rsidR="00575C65" w:rsidRPr="00A87CE9" w:rsidRDefault="00575C65" w:rsidP="004475BB">
            <w:pPr>
              <w:rPr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</w:tbl>
    <w:p w14:paraId="3D9EB3F7" w14:textId="77777777" w:rsidR="00575C65" w:rsidRPr="00A87CE9" w:rsidRDefault="00575C65" w:rsidP="00575C65">
      <w:pPr>
        <w:spacing w:before="4"/>
        <w:rPr>
          <w:rFonts w:eastAsia="Times New Roman"/>
          <w:color w:val="000000" w:themeColor="text1"/>
          <w:sz w:val="22"/>
          <w:szCs w:val="22"/>
        </w:rPr>
      </w:pPr>
    </w:p>
    <w:p w14:paraId="0C6AE5D9" w14:textId="77777777" w:rsidR="00575C65" w:rsidRPr="00A87CE9" w:rsidRDefault="00575C65" w:rsidP="00575C65">
      <w:pPr>
        <w:spacing w:line="200" w:lineRule="atLeast"/>
        <w:ind w:left="-851"/>
        <w:rPr>
          <w:rFonts w:eastAsia="Times New Roman"/>
          <w:color w:val="FF0000"/>
          <w:sz w:val="22"/>
          <w:szCs w:val="22"/>
        </w:rPr>
      </w:pPr>
      <w:r w:rsidRPr="00A87CE9">
        <w:rPr>
          <w:noProof/>
          <w:color w:val="FF0000"/>
          <w:spacing w:val="39"/>
          <w:sz w:val="22"/>
          <w:szCs w:val="22"/>
        </w:rPr>
        <mc:AlternateContent>
          <mc:Choice Requires="wps">
            <w:drawing>
              <wp:inline distT="0" distB="0" distL="0" distR="0" wp14:anchorId="4183B4E8" wp14:editId="379EBEDA">
                <wp:extent cx="10038715" cy="2296632"/>
                <wp:effectExtent l="0" t="0" r="635" b="8890"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8715" cy="22966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82"/>
                              <w:gridCol w:w="3451"/>
                              <w:gridCol w:w="970"/>
                              <w:gridCol w:w="8729"/>
                            </w:tblGrid>
                            <w:tr w:rsidR="001F4107" w14:paraId="6F58C94B" w14:textId="77777777" w:rsidTr="004475BB">
                              <w:trPr>
                                <w:trHeight w:hRule="exact" w:val="336"/>
                              </w:trPr>
                              <w:tc>
                                <w:tcPr>
                                  <w:tcW w:w="15032" w:type="dxa"/>
                                  <w:gridSpan w:val="4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BFBFBF"/>
                                </w:tcPr>
                                <w:p w14:paraId="2BB2399B" w14:textId="77777777" w:rsidR="001F4107" w:rsidRPr="0051534D" w:rsidRDefault="001F4107">
                                  <w:pPr>
                                    <w:rPr>
                                      <w:sz w:val="22"/>
                                      <w:szCs w:val="22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1F4107" w:rsidRPr="00A37220" w14:paraId="7CF25D7D" w14:textId="77777777" w:rsidTr="004475BB">
                              <w:trPr>
                                <w:trHeight w:hRule="exact" w:val="336"/>
                              </w:trPr>
                              <w:tc>
                                <w:tcPr>
                                  <w:tcW w:w="15032" w:type="dxa"/>
                                  <w:gridSpan w:val="4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BFBFBF"/>
                                </w:tcPr>
                                <w:p w14:paraId="3C2F4838" w14:textId="77777777" w:rsidR="001F4107" w:rsidRPr="00A37220" w:rsidRDefault="001F4107" w:rsidP="004475BB">
                                  <w:pPr>
                                    <w:spacing w:line="264" w:lineRule="exact"/>
                                    <w:ind w:left="66"/>
                                    <w:rPr>
                                      <w:rFonts w:ascii="Calibri" w:eastAsia="Calibri" w:hAnsi="Calibri" w:cs="Calibri"/>
                                      <w:color w:val="000000" w:themeColor="text1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pacing w:val="-1"/>
                                      <w:sz w:val="22"/>
                                      <w:szCs w:val="22"/>
                                      <w:lang w:eastAsia="en-US"/>
                                    </w:rPr>
                                    <w:t>WYNIK</w:t>
                                  </w: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pacing w:val="-3"/>
                                      <w:sz w:val="22"/>
                                      <w:szCs w:val="22"/>
                                      <w:lang w:eastAsia="en-US"/>
                                    </w:rPr>
                                    <w:t xml:space="preserve"> </w:t>
                                  </w: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pacing w:val="-2"/>
                                      <w:sz w:val="22"/>
                                      <w:szCs w:val="22"/>
                                      <w:lang w:eastAsia="en-US"/>
                                    </w:rPr>
                                    <w:t xml:space="preserve">OCENY </w:t>
                                  </w: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pacing w:val="-1"/>
                                      <w:sz w:val="22"/>
                                      <w:szCs w:val="22"/>
                                      <w:lang w:eastAsia="en-US"/>
                                    </w:rPr>
                                    <w:t>OPERACJI</w:t>
                                  </w: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pacing w:val="-4"/>
                                      <w:sz w:val="22"/>
                                      <w:szCs w:val="22"/>
                                      <w:lang w:eastAsia="en-US"/>
                                    </w:rPr>
                                    <w:t xml:space="preserve"> </w:t>
                                  </w: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  <w:lang w:eastAsia="en-US"/>
                                    </w:rPr>
                                    <w:t>WG</w:t>
                                  </w: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pacing w:val="2"/>
                                      <w:sz w:val="22"/>
                                      <w:szCs w:val="22"/>
                                      <w:lang w:eastAsia="en-US"/>
                                    </w:rPr>
                                    <w:t xml:space="preserve"> </w:t>
                                  </w: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pacing w:val="-2"/>
                                      <w:sz w:val="22"/>
                                      <w:szCs w:val="22"/>
                                      <w:lang w:eastAsia="en-US"/>
                                    </w:rPr>
                                    <w:t>LOKALNYCH</w:t>
                                  </w: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pacing w:val="2"/>
                                      <w:sz w:val="22"/>
                                      <w:szCs w:val="22"/>
                                      <w:lang w:eastAsia="en-US"/>
                                    </w:rPr>
                                    <w:t xml:space="preserve"> </w:t>
                                  </w: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pacing w:val="-1"/>
                                      <w:sz w:val="22"/>
                                      <w:szCs w:val="22"/>
                                      <w:lang w:eastAsia="en-US"/>
                                    </w:rPr>
                                    <w:t xml:space="preserve">KRYTERIÓW </w:t>
                                  </w: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  <w:lang w:eastAsia="en-US"/>
                                    </w:rPr>
                                    <w:t>WYBORU</w:t>
                                  </w:r>
                                </w:p>
                              </w:tc>
                            </w:tr>
                            <w:tr w:rsidR="001F4107" w:rsidRPr="00A37220" w14:paraId="28171FDC" w14:textId="77777777" w:rsidTr="00F43379">
                              <w:trPr>
                                <w:trHeight w:val="460"/>
                              </w:trPr>
                              <w:tc>
                                <w:tcPr>
                                  <w:tcW w:w="5333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9D9D9"/>
                                </w:tcPr>
                                <w:p w14:paraId="78F979BF" w14:textId="77777777" w:rsidR="001F4107" w:rsidRPr="00A37220" w:rsidRDefault="001F4107" w:rsidP="004475BB">
                                  <w:pPr>
                                    <w:ind w:left="2869"/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pacing w:val="-1"/>
                                      <w:sz w:val="8"/>
                                      <w:szCs w:val="8"/>
                                      <w:lang w:eastAsia="en-US"/>
                                    </w:rPr>
                                  </w:pPr>
                                </w:p>
                                <w:p w14:paraId="15C07F9D" w14:textId="77777777" w:rsidR="001F4107" w:rsidRPr="00A37220" w:rsidRDefault="001F4107" w:rsidP="004475BB">
                                  <w:pPr>
                                    <w:spacing w:line="264" w:lineRule="exact"/>
                                    <w:ind w:left="2869"/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pacing w:val="-1"/>
                                      <w:sz w:val="22"/>
                                      <w:szCs w:val="22"/>
                                      <w:lang w:eastAsia="en-US"/>
                                    </w:rPr>
                                    <w:t>Operacja uzyskała łącznie</w:t>
                                  </w: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pacing w:val="-1"/>
                                      <w:sz w:val="22"/>
                                      <w:szCs w:val="22"/>
                                      <w:lang w:val="en-US" w:eastAsia="en-US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  <w:tcBorders>
                                    <w:top w:val="single" w:sz="5" w:space="0" w:color="000000"/>
                                    <w:left w:val="single" w:sz="6" w:space="0" w:color="000000"/>
                                    <w:right w:val="single" w:sz="5" w:space="0" w:color="000000"/>
                                  </w:tcBorders>
                                  <w:shd w:val="clear" w:color="auto" w:fill="auto"/>
                                </w:tcPr>
                                <w:p w14:paraId="14EC5AD1" w14:textId="77777777" w:rsidR="001F4107" w:rsidRPr="00A37220" w:rsidRDefault="001F4107">
                                  <w:pP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D9D9D9"/>
                                </w:tcPr>
                                <w:p w14:paraId="4A64C0EB" w14:textId="77777777" w:rsidR="001F4107" w:rsidRPr="00A37220" w:rsidRDefault="001F4107" w:rsidP="004475BB">
                                  <w:pPr>
                                    <w:ind w:left="68"/>
                                    <w:rPr>
                                      <w:rFonts w:ascii="Calibri"/>
                                      <w:b/>
                                      <w:color w:val="000000" w:themeColor="text1"/>
                                      <w:spacing w:val="-2"/>
                                      <w:sz w:val="8"/>
                                      <w:szCs w:val="8"/>
                                      <w:lang w:val="en-US" w:eastAsia="en-US"/>
                                    </w:rPr>
                                  </w:pPr>
                                </w:p>
                                <w:p w14:paraId="1649CBAB" w14:textId="77777777" w:rsidR="001F4107" w:rsidRPr="00A37220" w:rsidRDefault="001F4107" w:rsidP="004475BB">
                                  <w:pPr>
                                    <w:spacing w:line="264" w:lineRule="exact"/>
                                    <w:ind w:left="66"/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A37220">
                                    <w:rPr>
                                      <w:rFonts w:ascii="Calibri"/>
                                      <w:b/>
                                      <w:color w:val="000000" w:themeColor="text1"/>
                                      <w:spacing w:val="-2"/>
                                      <w:sz w:val="22"/>
                                      <w:szCs w:val="22"/>
                                      <w:lang w:val="en-US" w:eastAsia="en-US"/>
                                    </w:rPr>
                                    <w:t>Pkt.</w:t>
                                  </w:r>
                                </w:p>
                              </w:tc>
                            </w:tr>
                            <w:tr w:rsidR="001F4107" w:rsidRPr="00A37220" w14:paraId="4BC85AD9" w14:textId="77777777" w:rsidTr="00F43379">
                              <w:trPr>
                                <w:trHeight w:val="460"/>
                              </w:trPr>
                              <w:tc>
                                <w:tcPr>
                                  <w:tcW w:w="5333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D9D9D9"/>
                                </w:tcPr>
                                <w:p w14:paraId="3F817577" w14:textId="5532AD3A" w:rsidR="001F4107" w:rsidRPr="00A37220" w:rsidRDefault="001F4107" w:rsidP="004475BB">
                                  <w:pPr>
                                    <w:ind w:left="2869"/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pacing w:val="-1"/>
                                      <w:sz w:val="8"/>
                                      <w:szCs w:val="8"/>
                                      <w:lang w:eastAsia="en-US"/>
                                    </w:rPr>
                                  </w:pPr>
                                  <w:r w:rsidRPr="00A37220">
                                    <w:rPr>
                                      <w:rFonts w:ascii="Palatino Linotype" w:eastAsia="Times New Roman" w:hAnsi="Palatino Linotype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Operacja uzyskała minimum 55% wymaganych punktów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auto"/>
                                </w:tcPr>
                                <w:p w14:paraId="64842953" w14:textId="5784230F" w:rsidR="001F4107" w:rsidRPr="00A37220" w:rsidRDefault="001F4107">
                                  <w:pP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A37220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  <w:lang w:eastAsia="en-US"/>
                                    </w:rPr>
                                    <w:t>Tak Nie</w:t>
                                  </w:r>
                                </w:p>
                              </w:tc>
                              <w:tc>
                                <w:tcPr>
                                  <w:tcW w:w="87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D9D9D9"/>
                                </w:tcPr>
                                <w:p w14:paraId="3D323FDA" w14:textId="77777777" w:rsidR="001F4107" w:rsidRPr="00A37220" w:rsidRDefault="001F4107" w:rsidP="004475BB">
                                  <w:pPr>
                                    <w:ind w:left="68"/>
                                    <w:rPr>
                                      <w:rFonts w:ascii="Calibri"/>
                                      <w:b/>
                                      <w:color w:val="000000" w:themeColor="text1"/>
                                      <w:spacing w:val="-2"/>
                                      <w:sz w:val="8"/>
                                      <w:szCs w:val="8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1F4107" w:rsidRPr="00A37220" w14:paraId="748352A6" w14:textId="77777777" w:rsidTr="004475BB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15032" w:type="dxa"/>
                                  <w:gridSpan w:val="4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BFBFBF"/>
                                </w:tcPr>
                                <w:p w14:paraId="1A2E125E" w14:textId="77777777" w:rsidR="001F4107" w:rsidRPr="00A37220" w:rsidRDefault="001F4107" w:rsidP="004475BB">
                                  <w:pPr>
                                    <w:spacing w:line="264" w:lineRule="exact"/>
                                    <w:ind w:left="6"/>
                                    <w:jc w:val="center"/>
                                    <w:rPr>
                                      <w:rFonts w:ascii="Calibri" w:eastAsia="Calibri" w:hAnsi="Calibri" w:cs="Calibri"/>
                                      <w:color w:val="000000" w:themeColor="text1"/>
                                      <w:sz w:val="22"/>
                                      <w:szCs w:val="22"/>
                                      <w:lang w:val="en-US" w:eastAsia="en-US"/>
                                    </w:rPr>
                                  </w:pP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pacing w:val="-1"/>
                                      <w:sz w:val="22"/>
                                      <w:szCs w:val="22"/>
                                      <w:lang w:eastAsia="en-US"/>
                                    </w:rPr>
                                    <w:t>Oceniający</w:t>
                                  </w: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pacing w:val="-1"/>
                                      <w:sz w:val="22"/>
                                      <w:szCs w:val="22"/>
                                      <w:lang w:val="en-US" w:eastAsia="en-US"/>
                                    </w:rPr>
                                    <w:t xml:space="preserve"> (</w:t>
                                  </w: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pacing w:val="-1"/>
                                      <w:sz w:val="22"/>
                                      <w:szCs w:val="22"/>
                                      <w:lang w:eastAsia="en-US"/>
                                    </w:rPr>
                                    <w:t>Członek</w:t>
                                  </w: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pacing w:val="-3"/>
                                      <w:sz w:val="22"/>
                                      <w:szCs w:val="22"/>
                                      <w:lang w:val="en-US" w:eastAsia="en-US"/>
                                    </w:rPr>
                                    <w:t xml:space="preserve"> </w:t>
                                  </w: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pacing w:val="-1"/>
                                      <w:sz w:val="22"/>
                                      <w:szCs w:val="22"/>
                                      <w:lang w:eastAsia="en-US"/>
                                    </w:rPr>
                                    <w:t>Rady</w:t>
                                  </w: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pacing w:val="-1"/>
                                      <w:sz w:val="22"/>
                                      <w:szCs w:val="22"/>
                                      <w:lang w:val="en-US" w:eastAsia="en-US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F4107" w:rsidRPr="00A37220" w14:paraId="7815AB08" w14:textId="77777777" w:rsidTr="004475BB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188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BFBFBF"/>
                                  <w:vAlign w:val="center"/>
                                </w:tcPr>
                                <w:p w14:paraId="6D06947A" w14:textId="77777777" w:rsidR="001F4107" w:rsidRPr="00A37220" w:rsidRDefault="001F4107" w:rsidP="004475BB">
                                  <w:pPr>
                                    <w:spacing w:line="264" w:lineRule="exact"/>
                                    <w:ind w:left="234"/>
                                    <w:rPr>
                                      <w:rFonts w:ascii="Calibri" w:eastAsia="Calibri" w:hAnsi="Calibri" w:cs="Calibri"/>
                                      <w:color w:val="000000" w:themeColor="text1"/>
                                      <w:sz w:val="22"/>
                                      <w:szCs w:val="22"/>
                                      <w:lang w:val="en-US" w:eastAsia="en-US"/>
                                    </w:rPr>
                                  </w:pP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pacing w:val="-2"/>
                                      <w:sz w:val="22"/>
                                      <w:szCs w:val="22"/>
                                      <w:lang w:eastAsia="en-US"/>
                                    </w:rPr>
                                    <w:t>Imię</w:t>
                                  </w: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pacing w:val="-3"/>
                                      <w:sz w:val="22"/>
                                      <w:szCs w:val="22"/>
                                      <w:lang w:val="en-US" w:eastAsia="en-US"/>
                                    </w:rPr>
                                    <w:t xml:space="preserve"> </w:t>
                                  </w: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  <w:lang w:val="en-US" w:eastAsia="en-US"/>
                                    </w:rPr>
                                    <w:t>i</w:t>
                                  </w: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pacing w:val="1"/>
                                      <w:sz w:val="22"/>
                                      <w:szCs w:val="22"/>
                                      <w:lang w:val="en-US" w:eastAsia="en-US"/>
                                    </w:rPr>
                                    <w:t xml:space="preserve"> </w:t>
                                  </w:r>
                                  <w:r w:rsidRPr="00A37220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pacing w:val="-1"/>
                                      <w:sz w:val="22"/>
                                      <w:szCs w:val="22"/>
                                      <w:lang w:eastAsia="en-US"/>
                                    </w:rPr>
                                    <w:t>nazwisko</w:t>
                                  </w:r>
                                </w:p>
                              </w:tc>
                              <w:tc>
                                <w:tcPr>
                                  <w:tcW w:w="13150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auto"/>
                                </w:tcPr>
                                <w:p w14:paraId="307AF4FF" w14:textId="77777777" w:rsidR="001F4107" w:rsidRPr="00A37220" w:rsidRDefault="001F4107">
                                  <w:pP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tr w:rsidR="001F4107" w:rsidRPr="00A37220" w14:paraId="7C979882" w14:textId="77777777" w:rsidTr="004475BB">
                              <w:trPr>
                                <w:trHeight w:hRule="exact" w:val="445"/>
                              </w:trPr>
                              <w:tc>
                                <w:tcPr>
                                  <w:tcW w:w="188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BFBFBF"/>
                                  <w:vAlign w:val="center"/>
                                </w:tcPr>
                                <w:p w14:paraId="724F4E49" w14:textId="77777777" w:rsidR="001F4107" w:rsidRPr="00A37220" w:rsidRDefault="001F4107" w:rsidP="004475BB">
                                  <w:pPr>
                                    <w:spacing w:line="264" w:lineRule="exact"/>
                                    <w:ind w:left="359"/>
                                    <w:rPr>
                                      <w:rFonts w:ascii="Calibri" w:eastAsia="Calibri" w:hAnsi="Calibri" w:cs="Calibri"/>
                                      <w:color w:val="000000" w:themeColor="text1"/>
                                      <w:sz w:val="22"/>
                                      <w:szCs w:val="22"/>
                                      <w:lang w:val="en-US" w:eastAsia="en-US"/>
                                    </w:rPr>
                                  </w:pPr>
                                  <w:r w:rsidRPr="00A37220">
                                    <w:rPr>
                                      <w:rFonts w:ascii="Calibri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  <w:lang w:val="en-US" w:eastAsia="en-US"/>
                                    </w:rPr>
                                    <w:t>Data,</w:t>
                                  </w:r>
                                  <w:r w:rsidRPr="00A37220">
                                    <w:rPr>
                                      <w:rFonts w:ascii="Calibri"/>
                                      <w:b/>
                                      <w:color w:val="000000" w:themeColor="text1"/>
                                      <w:spacing w:val="-2"/>
                                      <w:sz w:val="22"/>
                                      <w:szCs w:val="22"/>
                                      <w:lang w:val="en-US" w:eastAsia="en-US"/>
                                    </w:rPr>
                                    <w:t xml:space="preserve"> </w:t>
                                  </w:r>
                                  <w:r w:rsidRPr="00A37220">
                                    <w:rPr>
                                      <w:rFonts w:ascii="Calibri"/>
                                      <w:b/>
                                      <w:color w:val="000000" w:themeColor="text1"/>
                                      <w:spacing w:val="-1"/>
                                      <w:sz w:val="22"/>
                                      <w:szCs w:val="22"/>
                                      <w:lang w:eastAsia="en-US"/>
                                    </w:rPr>
                                    <w:t>podpis</w:t>
                                  </w:r>
                                </w:p>
                              </w:tc>
                              <w:tc>
                                <w:tcPr>
                                  <w:tcW w:w="13150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auto"/>
                                </w:tcPr>
                                <w:p w14:paraId="677B3470" w14:textId="77777777" w:rsidR="001F4107" w:rsidRPr="00A37220" w:rsidRDefault="001F4107">
                                  <w:pPr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C29BAD" w14:textId="77777777" w:rsidR="001F4107" w:rsidRPr="00A37220" w:rsidRDefault="001F4107" w:rsidP="00575C6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3A31EE9" w14:textId="77777777" w:rsidR="001F4107" w:rsidRDefault="001F410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83B4E8" id="Text Box 13" o:spid="_x0000_s1027" type="#_x0000_t202" style="width:790.45pt;height:18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+yXsQIAALM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82"/>
                        <w:gridCol w:w="3451"/>
                        <w:gridCol w:w="970"/>
                        <w:gridCol w:w="8729"/>
                      </w:tblGrid>
                      <w:tr w:rsidR="001F4107" w14:paraId="6F58C94B" w14:textId="77777777" w:rsidTr="004475BB">
                        <w:trPr>
                          <w:trHeight w:hRule="exact" w:val="336"/>
                        </w:trPr>
                        <w:tc>
                          <w:tcPr>
                            <w:tcW w:w="15032" w:type="dxa"/>
                            <w:gridSpan w:val="4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BFBFBF"/>
                          </w:tcPr>
                          <w:p w14:paraId="2BB2399B" w14:textId="77777777" w:rsidR="001F4107" w:rsidRPr="0051534D" w:rsidRDefault="001F4107">
                            <w:pPr>
                              <w:rPr>
                                <w:sz w:val="22"/>
                                <w:szCs w:val="22"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1F4107" w:rsidRPr="00A37220" w14:paraId="7CF25D7D" w14:textId="77777777" w:rsidTr="004475BB">
                        <w:trPr>
                          <w:trHeight w:hRule="exact" w:val="336"/>
                        </w:trPr>
                        <w:tc>
                          <w:tcPr>
                            <w:tcW w:w="15032" w:type="dxa"/>
                            <w:gridSpan w:val="4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BFBFBF"/>
                          </w:tcPr>
                          <w:p w14:paraId="3C2F4838" w14:textId="77777777" w:rsidR="001F4107" w:rsidRPr="00A37220" w:rsidRDefault="001F4107" w:rsidP="004475BB">
                            <w:pPr>
                              <w:spacing w:line="264" w:lineRule="exact"/>
                              <w:ind w:left="66"/>
                              <w:rPr>
                                <w:rFonts w:ascii="Calibri" w:eastAsia="Calibri" w:hAnsi="Calibri" w:cs="Calibri"/>
                                <w:color w:val="000000" w:themeColor="text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pacing w:val="-1"/>
                                <w:sz w:val="22"/>
                                <w:szCs w:val="22"/>
                                <w:lang w:eastAsia="en-US"/>
                              </w:rPr>
                              <w:t>WYNIK</w:t>
                            </w: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pacing w:val="-3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pacing w:val="-2"/>
                                <w:sz w:val="22"/>
                                <w:szCs w:val="22"/>
                                <w:lang w:eastAsia="en-US"/>
                              </w:rPr>
                              <w:t xml:space="preserve">OCENY </w:t>
                            </w: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pacing w:val="-1"/>
                                <w:sz w:val="22"/>
                                <w:szCs w:val="22"/>
                                <w:lang w:eastAsia="en-US"/>
                              </w:rPr>
                              <w:t>OPERACJI</w:t>
                            </w: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pacing w:val="-4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2"/>
                                <w:szCs w:val="22"/>
                                <w:lang w:eastAsia="en-US"/>
                              </w:rPr>
                              <w:t>WG</w:t>
                            </w: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pacing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pacing w:val="-2"/>
                                <w:sz w:val="22"/>
                                <w:szCs w:val="22"/>
                                <w:lang w:eastAsia="en-US"/>
                              </w:rPr>
                              <w:t>LOKALNYCH</w:t>
                            </w: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pacing w:val="2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pacing w:val="-1"/>
                                <w:sz w:val="22"/>
                                <w:szCs w:val="22"/>
                                <w:lang w:eastAsia="en-US"/>
                              </w:rPr>
                              <w:t xml:space="preserve">KRYTERIÓW </w:t>
                            </w: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2"/>
                                <w:szCs w:val="22"/>
                                <w:lang w:eastAsia="en-US"/>
                              </w:rPr>
                              <w:t>WYBORU</w:t>
                            </w:r>
                          </w:p>
                        </w:tc>
                      </w:tr>
                      <w:tr w:rsidR="001F4107" w:rsidRPr="00A37220" w14:paraId="28171FDC" w14:textId="77777777" w:rsidTr="00F43379">
                        <w:trPr>
                          <w:trHeight w:val="460"/>
                        </w:trPr>
                        <w:tc>
                          <w:tcPr>
                            <w:tcW w:w="5333" w:type="dxa"/>
                            <w:gridSpan w:val="2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D9D9D9"/>
                          </w:tcPr>
                          <w:p w14:paraId="78F979BF" w14:textId="77777777" w:rsidR="001F4107" w:rsidRPr="00A37220" w:rsidRDefault="001F4107" w:rsidP="004475BB">
                            <w:pPr>
                              <w:ind w:left="2869"/>
                              <w:rPr>
                                <w:rFonts w:ascii="Calibri" w:hAnsi="Calibri"/>
                                <w:b/>
                                <w:color w:val="000000" w:themeColor="text1"/>
                                <w:spacing w:val="-1"/>
                                <w:sz w:val="8"/>
                                <w:szCs w:val="8"/>
                                <w:lang w:eastAsia="en-US"/>
                              </w:rPr>
                            </w:pPr>
                          </w:p>
                          <w:p w14:paraId="15C07F9D" w14:textId="77777777" w:rsidR="001F4107" w:rsidRPr="00A37220" w:rsidRDefault="001F4107" w:rsidP="004475BB">
                            <w:pPr>
                              <w:spacing w:line="264" w:lineRule="exact"/>
                              <w:ind w:left="2869"/>
                              <w:rPr>
                                <w:color w:val="000000" w:themeColor="text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pacing w:val="-1"/>
                                <w:sz w:val="22"/>
                                <w:szCs w:val="22"/>
                                <w:lang w:eastAsia="en-US"/>
                              </w:rPr>
                              <w:t>Operacja uzyskała łącznie</w:t>
                            </w: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pacing w:val="-1"/>
                                <w:sz w:val="22"/>
                                <w:szCs w:val="22"/>
                                <w:lang w:val="en-US" w:eastAsia="en-US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970" w:type="dxa"/>
                            <w:tcBorders>
                              <w:top w:val="single" w:sz="5" w:space="0" w:color="000000"/>
                              <w:left w:val="single" w:sz="6" w:space="0" w:color="000000"/>
                              <w:right w:val="single" w:sz="5" w:space="0" w:color="000000"/>
                            </w:tcBorders>
                            <w:shd w:val="clear" w:color="auto" w:fill="auto"/>
                          </w:tcPr>
                          <w:p w14:paraId="14EC5AD1" w14:textId="77777777" w:rsidR="001F4107" w:rsidRPr="00A37220" w:rsidRDefault="001F4107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8729" w:type="dxa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  <w:shd w:val="clear" w:color="auto" w:fill="D9D9D9"/>
                          </w:tcPr>
                          <w:p w14:paraId="4A64C0EB" w14:textId="77777777" w:rsidR="001F4107" w:rsidRPr="00A37220" w:rsidRDefault="001F4107" w:rsidP="004475BB">
                            <w:pPr>
                              <w:ind w:left="68"/>
                              <w:rPr>
                                <w:rFonts w:ascii="Calibri"/>
                                <w:b/>
                                <w:color w:val="000000" w:themeColor="text1"/>
                                <w:spacing w:val="-2"/>
                                <w:sz w:val="8"/>
                                <w:szCs w:val="8"/>
                                <w:lang w:val="en-US" w:eastAsia="en-US"/>
                              </w:rPr>
                            </w:pPr>
                          </w:p>
                          <w:p w14:paraId="1649CBAB" w14:textId="77777777" w:rsidR="001F4107" w:rsidRPr="00A37220" w:rsidRDefault="001F4107" w:rsidP="004475BB">
                            <w:pPr>
                              <w:spacing w:line="264" w:lineRule="exact"/>
                              <w:ind w:left="66"/>
                              <w:rPr>
                                <w:color w:val="000000" w:themeColor="text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A37220">
                              <w:rPr>
                                <w:rFonts w:ascii="Calibri"/>
                                <w:b/>
                                <w:color w:val="000000" w:themeColor="text1"/>
                                <w:spacing w:val="-2"/>
                                <w:sz w:val="22"/>
                                <w:szCs w:val="22"/>
                                <w:lang w:val="en-US" w:eastAsia="en-US"/>
                              </w:rPr>
                              <w:t>Pkt.</w:t>
                            </w:r>
                          </w:p>
                        </w:tc>
                      </w:tr>
                      <w:tr w:rsidR="001F4107" w:rsidRPr="00A37220" w14:paraId="4BC85AD9" w14:textId="77777777" w:rsidTr="00F43379">
                        <w:trPr>
                          <w:trHeight w:val="460"/>
                        </w:trPr>
                        <w:tc>
                          <w:tcPr>
                            <w:tcW w:w="5333" w:type="dxa"/>
                            <w:gridSpan w:val="2"/>
                            <w:tcBorders>
                              <w:top w:val="single" w:sz="6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  <w:shd w:val="clear" w:color="auto" w:fill="D9D9D9"/>
                          </w:tcPr>
                          <w:p w14:paraId="3F817577" w14:textId="5532AD3A" w:rsidR="001F4107" w:rsidRPr="00A37220" w:rsidRDefault="001F4107" w:rsidP="004475BB">
                            <w:pPr>
                              <w:ind w:left="2869"/>
                              <w:rPr>
                                <w:rFonts w:ascii="Calibri" w:hAnsi="Calibri"/>
                                <w:b/>
                                <w:color w:val="000000" w:themeColor="text1"/>
                                <w:spacing w:val="-1"/>
                                <w:sz w:val="8"/>
                                <w:szCs w:val="8"/>
                                <w:lang w:eastAsia="en-US"/>
                              </w:rPr>
                            </w:pPr>
                            <w:r w:rsidRPr="00A37220">
                              <w:rPr>
                                <w:rFonts w:ascii="Palatino Linotype" w:eastAsia="Times New Roman" w:hAnsi="Palatino Linotype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Operacja uzyskała minimum 55% wymaganych punktów</w:t>
                            </w:r>
                          </w:p>
                        </w:tc>
                        <w:tc>
                          <w:tcPr>
                            <w:tcW w:w="970" w:type="dxa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  <w:shd w:val="clear" w:color="auto" w:fill="auto"/>
                          </w:tcPr>
                          <w:p w14:paraId="64842953" w14:textId="5784230F" w:rsidR="001F4107" w:rsidRPr="00A37220" w:rsidRDefault="001F4107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A37220">
                              <w:rPr>
                                <w:color w:val="000000" w:themeColor="text1"/>
                                <w:sz w:val="22"/>
                                <w:szCs w:val="22"/>
                                <w:lang w:eastAsia="en-US"/>
                              </w:rPr>
                              <w:t>Tak Nie</w:t>
                            </w:r>
                          </w:p>
                        </w:tc>
                        <w:tc>
                          <w:tcPr>
                            <w:tcW w:w="8729" w:type="dxa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  <w:shd w:val="clear" w:color="auto" w:fill="D9D9D9"/>
                          </w:tcPr>
                          <w:p w14:paraId="3D323FDA" w14:textId="77777777" w:rsidR="001F4107" w:rsidRPr="00A37220" w:rsidRDefault="001F4107" w:rsidP="004475BB">
                            <w:pPr>
                              <w:ind w:left="68"/>
                              <w:rPr>
                                <w:rFonts w:ascii="Calibri"/>
                                <w:b/>
                                <w:color w:val="000000" w:themeColor="text1"/>
                                <w:spacing w:val="-2"/>
                                <w:sz w:val="8"/>
                                <w:szCs w:val="8"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1F4107" w:rsidRPr="00A37220" w14:paraId="748352A6" w14:textId="77777777" w:rsidTr="004475BB">
                        <w:trPr>
                          <w:trHeight w:hRule="exact" w:val="278"/>
                        </w:trPr>
                        <w:tc>
                          <w:tcPr>
                            <w:tcW w:w="15032" w:type="dxa"/>
                            <w:gridSpan w:val="4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BFBFBF"/>
                          </w:tcPr>
                          <w:p w14:paraId="1A2E125E" w14:textId="77777777" w:rsidR="001F4107" w:rsidRPr="00A37220" w:rsidRDefault="001F4107" w:rsidP="004475BB">
                            <w:pPr>
                              <w:spacing w:line="264" w:lineRule="exact"/>
                              <w:ind w:left="6"/>
                              <w:jc w:val="center"/>
                              <w:rPr>
                                <w:rFonts w:ascii="Calibri" w:eastAsia="Calibri" w:hAnsi="Calibri" w:cs="Calibri"/>
                                <w:color w:val="000000" w:themeColor="text1"/>
                                <w:sz w:val="22"/>
                                <w:szCs w:val="22"/>
                                <w:lang w:val="en-US" w:eastAsia="en-US"/>
                              </w:rPr>
                            </w:pP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pacing w:val="-1"/>
                                <w:sz w:val="22"/>
                                <w:szCs w:val="22"/>
                                <w:lang w:eastAsia="en-US"/>
                              </w:rPr>
                              <w:t>Oceniający</w:t>
                            </w: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pacing w:val="-1"/>
                                <w:sz w:val="22"/>
                                <w:szCs w:val="22"/>
                                <w:lang w:val="en-US" w:eastAsia="en-US"/>
                              </w:rPr>
                              <w:t xml:space="preserve"> (</w:t>
                            </w: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pacing w:val="-1"/>
                                <w:sz w:val="22"/>
                                <w:szCs w:val="22"/>
                                <w:lang w:eastAsia="en-US"/>
                              </w:rPr>
                              <w:t>Członek</w:t>
                            </w: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pacing w:val="-3"/>
                                <w:sz w:val="22"/>
                                <w:szCs w:val="22"/>
                                <w:lang w:val="en-US" w:eastAsia="en-US"/>
                              </w:rPr>
                              <w:t xml:space="preserve"> </w:t>
                            </w: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pacing w:val="-1"/>
                                <w:sz w:val="22"/>
                                <w:szCs w:val="22"/>
                                <w:lang w:eastAsia="en-US"/>
                              </w:rPr>
                              <w:t>Rady</w:t>
                            </w: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pacing w:val="-1"/>
                                <w:sz w:val="22"/>
                                <w:szCs w:val="22"/>
                                <w:lang w:val="en-US" w:eastAsia="en-US"/>
                              </w:rPr>
                              <w:t>)</w:t>
                            </w:r>
                          </w:p>
                        </w:tc>
                      </w:tr>
                      <w:tr w:rsidR="001F4107" w:rsidRPr="00A37220" w14:paraId="7815AB08" w14:textId="77777777" w:rsidTr="004475BB">
                        <w:trPr>
                          <w:trHeight w:hRule="exact" w:val="547"/>
                        </w:trPr>
                        <w:tc>
                          <w:tcPr>
                            <w:tcW w:w="188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BFBFBF"/>
                            <w:vAlign w:val="center"/>
                          </w:tcPr>
                          <w:p w14:paraId="6D06947A" w14:textId="77777777" w:rsidR="001F4107" w:rsidRPr="00A37220" w:rsidRDefault="001F4107" w:rsidP="004475BB">
                            <w:pPr>
                              <w:spacing w:line="264" w:lineRule="exact"/>
                              <w:ind w:left="234"/>
                              <w:rPr>
                                <w:rFonts w:ascii="Calibri" w:eastAsia="Calibri" w:hAnsi="Calibri" w:cs="Calibri"/>
                                <w:color w:val="000000" w:themeColor="text1"/>
                                <w:sz w:val="22"/>
                                <w:szCs w:val="22"/>
                                <w:lang w:val="en-US" w:eastAsia="en-US"/>
                              </w:rPr>
                            </w:pP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pacing w:val="-2"/>
                                <w:sz w:val="22"/>
                                <w:szCs w:val="22"/>
                                <w:lang w:eastAsia="en-US"/>
                              </w:rPr>
                              <w:t>Imię</w:t>
                            </w: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pacing w:val="-3"/>
                                <w:sz w:val="22"/>
                                <w:szCs w:val="22"/>
                                <w:lang w:val="en-US" w:eastAsia="en-US"/>
                              </w:rPr>
                              <w:t xml:space="preserve"> </w:t>
                            </w: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2"/>
                                <w:szCs w:val="22"/>
                                <w:lang w:val="en-US" w:eastAsia="en-US"/>
                              </w:rPr>
                              <w:t>i</w:t>
                            </w: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pacing w:val="1"/>
                                <w:sz w:val="22"/>
                                <w:szCs w:val="22"/>
                                <w:lang w:val="en-US" w:eastAsia="en-US"/>
                              </w:rPr>
                              <w:t xml:space="preserve"> </w:t>
                            </w:r>
                            <w:r w:rsidRPr="00A37220">
                              <w:rPr>
                                <w:rFonts w:ascii="Calibri" w:hAnsi="Calibri"/>
                                <w:b/>
                                <w:color w:val="000000" w:themeColor="text1"/>
                                <w:spacing w:val="-1"/>
                                <w:sz w:val="22"/>
                                <w:szCs w:val="22"/>
                                <w:lang w:eastAsia="en-US"/>
                              </w:rPr>
                              <w:t>nazwisko</w:t>
                            </w:r>
                          </w:p>
                        </w:tc>
                        <w:tc>
                          <w:tcPr>
                            <w:tcW w:w="13150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auto"/>
                          </w:tcPr>
                          <w:p w14:paraId="307AF4FF" w14:textId="77777777" w:rsidR="001F4107" w:rsidRPr="00A37220" w:rsidRDefault="001F4107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  <w:lang w:val="en-US" w:eastAsia="en-US"/>
                              </w:rPr>
                            </w:pPr>
                          </w:p>
                        </w:tc>
                      </w:tr>
                      <w:tr w:rsidR="001F4107" w:rsidRPr="00A37220" w14:paraId="7C979882" w14:textId="77777777" w:rsidTr="004475BB">
                        <w:trPr>
                          <w:trHeight w:hRule="exact" w:val="445"/>
                        </w:trPr>
                        <w:tc>
                          <w:tcPr>
                            <w:tcW w:w="188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BFBFBF"/>
                            <w:vAlign w:val="center"/>
                          </w:tcPr>
                          <w:p w14:paraId="724F4E49" w14:textId="77777777" w:rsidR="001F4107" w:rsidRPr="00A37220" w:rsidRDefault="001F4107" w:rsidP="004475BB">
                            <w:pPr>
                              <w:spacing w:line="264" w:lineRule="exact"/>
                              <w:ind w:left="359"/>
                              <w:rPr>
                                <w:rFonts w:ascii="Calibri" w:eastAsia="Calibri" w:hAnsi="Calibri" w:cs="Calibri"/>
                                <w:color w:val="000000" w:themeColor="text1"/>
                                <w:sz w:val="22"/>
                                <w:szCs w:val="22"/>
                                <w:lang w:val="en-US" w:eastAsia="en-US"/>
                              </w:rPr>
                            </w:pPr>
                            <w:r w:rsidRPr="00A37220">
                              <w:rPr>
                                <w:rFonts w:ascii="Calibri"/>
                                <w:b/>
                                <w:color w:val="000000" w:themeColor="text1"/>
                                <w:sz w:val="22"/>
                                <w:szCs w:val="22"/>
                                <w:lang w:val="en-US" w:eastAsia="en-US"/>
                              </w:rPr>
                              <w:t>Data,</w:t>
                            </w:r>
                            <w:r w:rsidRPr="00A37220">
                              <w:rPr>
                                <w:rFonts w:ascii="Calibri"/>
                                <w:b/>
                                <w:color w:val="000000" w:themeColor="text1"/>
                                <w:spacing w:val="-2"/>
                                <w:sz w:val="22"/>
                                <w:szCs w:val="22"/>
                                <w:lang w:val="en-US" w:eastAsia="en-US"/>
                              </w:rPr>
                              <w:t xml:space="preserve"> </w:t>
                            </w:r>
                            <w:r w:rsidRPr="00A37220">
                              <w:rPr>
                                <w:rFonts w:ascii="Calibri"/>
                                <w:b/>
                                <w:color w:val="000000" w:themeColor="text1"/>
                                <w:spacing w:val="-1"/>
                                <w:sz w:val="22"/>
                                <w:szCs w:val="22"/>
                                <w:lang w:eastAsia="en-US"/>
                              </w:rPr>
                              <w:t>podpis</w:t>
                            </w:r>
                          </w:p>
                        </w:tc>
                        <w:tc>
                          <w:tcPr>
                            <w:tcW w:w="13150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auto"/>
                          </w:tcPr>
                          <w:p w14:paraId="677B3470" w14:textId="77777777" w:rsidR="001F4107" w:rsidRPr="00A37220" w:rsidRDefault="001F4107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  <w:lang w:val="en-US" w:eastAsia="en-US"/>
                              </w:rPr>
                            </w:pPr>
                          </w:p>
                        </w:tc>
                      </w:tr>
                    </w:tbl>
                    <w:p w14:paraId="5EC29BAD" w14:textId="77777777" w:rsidR="001F4107" w:rsidRPr="00A37220" w:rsidRDefault="001F4107" w:rsidP="00575C65">
                      <w:pPr>
                        <w:rPr>
                          <w:color w:val="000000" w:themeColor="text1"/>
                        </w:rPr>
                      </w:pPr>
                    </w:p>
                    <w:p w14:paraId="73A31EE9" w14:textId="77777777" w:rsidR="001F4107" w:rsidRDefault="001F4107"/>
                  </w:txbxContent>
                </v:textbox>
                <w10:anchorlock/>
              </v:shape>
            </w:pict>
          </mc:Fallback>
        </mc:AlternateContent>
      </w:r>
    </w:p>
    <w:p w14:paraId="7C006482" w14:textId="77777777" w:rsidR="00575C65" w:rsidRPr="00A87CE9" w:rsidRDefault="00575C65" w:rsidP="00575C65">
      <w:pPr>
        <w:spacing w:before="5"/>
        <w:rPr>
          <w:rFonts w:eastAsia="Times New Roman"/>
          <w:color w:val="FF0000"/>
          <w:sz w:val="22"/>
          <w:szCs w:val="22"/>
        </w:rPr>
      </w:pPr>
    </w:p>
    <w:p w14:paraId="03BE6C88" w14:textId="6044F1A6" w:rsidR="00B33345" w:rsidRDefault="00B33345" w:rsidP="00A8262C">
      <w:pPr>
        <w:rPr>
          <w:color w:val="002060"/>
          <w:sz w:val="22"/>
          <w:szCs w:val="22"/>
        </w:rPr>
      </w:pPr>
    </w:p>
    <w:p w14:paraId="4FF7468B" w14:textId="777C264E" w:rsidR="00F43379" w:rsidRDefault="00F43379" w:rsidP="00A8262C">
      <w:pPr>
        <w:rPr>
          <w:color w:val="002060"/>
          <w:sz w:val="22"/>
          <w:szCs w:val="22"/>
        </w:rPr>
      </w:pPr>
    </w:p>
    <w:p w14:paraId="70D66CDA" w14:textId="1114CFB5" w:rsidR="00F43379" w:rsidRDefault="00F43379" w:rsidP="00A8262C">
      <w:pPr>
        <w:rPr>
          <w:color w:val="002060"/>
          <w:sz w:val="22"/>
          <w:szCs w:val="22"/>
        </w:rPr>
      </w:pPr>
    </w:p>
    <w:p w14:paraId="6670FEE2" w14:textId="04180D8E" w:rsidR="00F43379" w:rsidRDefault="00F43379" w:rsidP="00A8262C">
      <w:pPr>
        <w:rPr>
          <w:color w:val="002060"/>
          <w:sz w:val="22"/>
          <w:szCs w:val="22"/>
        </w:rPr>
      </w:pPr>
    </w:p>
    <w:p w14:paraId="29CCAA8C" w14:textId="656944AB" w:rsidR="00F43379" w:rsidRDefault="00F43379" w:rsidP="00A8262C">
      <w:pPr>
        <w:rPr>
          <w:color w:val="002060"/>
          <w:sz w:val="22"/>
          <w:szCs w:val="22"/>
        </w:rPr>
      </w:pPr>
    </w:p>
    <w:p w14:paraId="127C4D5C" w14:textId="0B4CCA2E" w:rsidR="00F43379" w:rsidRDefault="00F43379" w:rsidP="00A8262C">
      <w:pPr>
        <w:rPr>
          <w:color w:val="002060"/>
          <w:sz w:val="22"/>
          <w:szCs w:val="22"/>
        </w:rPr>
      </w:pPr>
    </w:p>
    <w:p w14:paraId="1BF5080D" w14:textId="376B3E5E" w:rsidR="00F43379" w:rsidRDefault="00F43379" w:rsidP="00A8262C">
      <w:pPr>
        <w:rPr>
          <w:color w:val="002060"/>
          <w:sz w:val="22"/>
          <w:szCs w:val="22"/>
        </w:rPr>
      </w:pPr>
    </w:p>
    <w:p w14:paraId="284462CF" w14:textId="2B39DE8A" w:rsidR="00F43379" w:rsidRDefault="00F43379" w:rsidP="00A8262C">
      <w:pPr>
        <w:rPr>
          <w:color w:val="002060"/>
          <w:sz w:val="22"/>
          <w:szCs w:val="22"/>
        </w:rPr>
      </w:pPr>
    </w:p>
    <w:p w14:paraId="661B122C" w14:textId="51985723" w:rsidR="00F43379" w:rsidRDefault="00F43379" w:rsidP="00A8262C">
      <w:pPr>
        <w:rPr>
          <w:color w:val="002060"/>
          <w:sz w:val="22"/>
          <w:szCs w:val="22"/>
        </w:rPr>
      </w:pPr>
    </w:p>
    <w:p w14:paraId="5C53B6B3" w14:textId="2AC35D8D" w:rsidR="00F43379" w:rsidRDefault="00F43379" w:rsidP="00A8262C">
      <w:pPr>
        <w:rPr>
          <w:color w:val="002060"/>
          <w:sz w:val="22"/>
          <w:szCs w:val="22"/>
        </w:rPr>
      </w:pPr>
    </w:p>
    <w:p w14:paraId="23E8AE69" w14:textId="4B3D1E0B" w:rsidR="00F43379" w:rsidRDefault="00F43379" w:rsidP="00A8262C">
      <w:pPr>
        <w:rPr>
          <w:color w:val="002060"/>
          <w:sz w:val="22"/>
          <w:szCs w:val="22"/>
        </w:rPr>
      </w:pPr>
    </w:p>
    <w:p w14:paraId="02B67C51" w14:textId="3AFDE995" w:rsidR="00F43379" w:rsidRDefault="00F43379" w:rsidP="00A8262C">
      <w:pPr>
        <w:rPr>
          <w:color w:val="002060"/>
          <w:sz w:val="22"/>
          <w:szCs w:val="22"/>
        </w:rPr>
      </w:pPr>
    </w:p>
    <w:p w14:paraId="39F6DC42" w14:textId="34D911AB" w:rsidR="00F43379" w:rsidRDefault="00F43379" w:rsidP="00A8262C">
      <w:pPr>
        <w:rPr>
          <w:color w:val="002060"/>
          <w:sz w:val="22"/>
          <w:szCs w:val="22"/>
        </w:rPr>
      </w:pPr>
    </w:p>
    <w:p w14:paraId="068794FB" w14:textId="33E485B5" w:rsidR="00F43379" w:rsidRDefault="00F43379" w:rsidP="00A8262C">
      <w:pPr>
        <w:rPr>
          <w:color w:val="002060"/>
          <w:sz w:val="22"/>
          <w:szCs w:val="22"/>
        </w:rPr>
      </w:pPr>
    </w:p>
    <w:p w14:paraId="60EA4678" w14:textId="369F08B9" w:rsidR="00F43379" w:rsidRDefault="00F43379" w:rsidP="00A8262C">
      <w:pPr>
        <w:rPr>
          <w:color w:val="002060"/>
          <w:sz w:val="22"/>
          <w:szCs w:val="22"/>
        </w:rPr>
      </w:pPr>
    </w:p>
    <w:p w14:paraId="0E1E6399" w14:textId="027513F4" w:rsidR="00F43379" w:rsidRDefault="00F43379" w:rsidP="00A8262C">
      <w:pPr>
        <w:rPr>
          <w:color w:val="002060"/>
          <w:sz w:val="22"/>
          <w:szCs w:val="22"/>
        </w:rPr>
      </w:pPr>
    </w:p>
    <w:p w14:paraId="608B38C0" w14:textId="74E565B1" w:rsidR="00F43379" w:rsidRDefault="00F43379" w:rsidP="00A8262C">
      <w:pPr>
        <w:rPr>
          <w:color w:val="002060"/>
          <w:sz w:val="22"/>
          <w:szCs w:val="22"/>
        </w:rPr>
      </w:pPr>
    </w:p>
    <w:p w14:paraId="1F7B26A6" w14:textId="2290E6C6" w:rsidR="00F43379" w:rsidRDefault="00F43379" w:rsidP="00A8262C">
      <w:pPr>
        <w:rPr>
          <w:color w:val="002060"/>
          <w:sz w:val="22"/>
          <w:szCs w:val="22"/>
        </w:rPr>
      </w:pPr>
    </w:p>
    <w:p w14:paraId="2BF20A8E" w14:textId="77777777" w:rsidR="00F43379" w:rsidRDefault="00F43379" w:rsidP="00A8262C">
      <w:pPr>
        <w:rPr>
          <w:color w:val="002060"/>
          <w:sz w:val="22"/>
          <w:szCs w:val="22"/>
        </w:rPr>
      </w:pPr>
    </w:p>
    <w:p w14:paraId="1C46FA43" w14:textId="77777777" w:rsidR="00F43379" w:rsidRDefault="00F43379" w:rsidP="00A8262C">
      <w:pPr>
        <w:rPr>
          <w:color w:val="002060"/>
          <w:sz w:val="22"/>
          <w:szCs w:val="22"/>
        </w:rPr>
      </w:pPr>
    </w:p>
    <w:p w14:paraId="63FA9F77" w14:textId="36FD4ABC" w:rsidR="00B33345" w:rsidRPr="00B33345" w:rsidRDefault="00B33345" w:rsidP="00B33345">
      <w:pPr>
        <w:rPr>
          <w:color w:val="002060"/>
          <w:sz w:val="20"/>
          <w:szCs w:val="20"/>
        </w:rPr>
      </w:pPr>
      <w:r w:rsidRPr="00B33345">
        <w:rPr>
          <w:sz w:val="20"/>
          <w:szCs w:val="20"/>
        </w:rPr>
        <w:t>Załącznik nr 1do części B Karty oceny wniosku i wyboru operacji</w:t>
      </w:r>
      <w:r w:rsidR="0083461F">
        <w:rPr>
          <w:sz w:val="20"/>
          <w:szCs w:val="20"/>
        </w:rPr>
        <w:t xml:space="preserve"> o udzielenie wsparcia</w:t>
      </w:r>
    </w:p>
    <w:p w14:paraId="20C482C8" w14:textId="77777777" w:rsidR="00B33345" w:rsidRPr="00B33345" w:rsidRDefault="00B33345" w:rsidP="00B33345">
      <w:pPr>
        <w:rPr>
          <w:color w:val="002060"/>
          <w:sz w:val="22"/>
          <w:szCs w:val="22"/>
        </w:rPr>
      </w:pPr>
    </w:p>
    <w:p w14:paraId="2DD9F15F" w14:textId="77777777" w:rsidR="00B33345" w:rsidRPr="00B33345" w:rsidRDefault="00B33345" w:rsidP="00B33345">
      <w:pPr>
        <w:rPr>
          <w:color w:val="002060"/>
          <w:sz w:val="22"/>
          <w:szCs w:val="22"/>
        </w:rPr>
      </w:pPr>
    </w:p>
    <w:tbl>
      <w:tblPr>
        <w:tblW w:w="14885" w:type="dxa"/>
        <w:tblInd w:w="-7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1"/>
          <w:insideH w:val="single" w:sz="4" w:space="0" w:color="00000A"/>
          <w:insideV w:val="single" w:sz="4" w:space="0" w:color="000001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1201"/>
        <w:gridCol w:w="5387"/>
        <w:gridCol w:w="4961"/>
        <w:gridCol w:w="1560"/>
        <w:gridCol w:w="1776"/>
      </w:tblGrid>
      <w:tr w:rsidR="00B33345" w:rsidRPr="00B33345" w14:paraId="2F71632C" w14:textId="77777777" w:rsidTr="009358A6">
        <w:trPr>
          <w:trHeight w:val="300"/>
        </w:trPr>
        <w:tc>
          <w:tcPr>
            <w:tcW w:w="148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C0C0C0"/>
            <w:tcMar>
              <w:left w:w="60" w:type="dxa"/>
            </w:tcMar>
            <w:vAlign w:val="center"/>
          </w:tcPr>
          <w:p w14:paraId="1D0DA4A1" w14:textId="77777777" w:rsidR="00B33345" w:rsidRPr="00B33345" w:rsidRDefault="00B33345" w:rsidP="00B33345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33345">
              <w:rPr>
                <w:b/>
              </w:rPr>
              <w:t>Informacja o wymaganych wyjaśnieniach lub dokumentach niezbędnych do wyboru operacji lub ustalenia kwoty wsparcia</w:t>
            </w:r>
          </w:p>
        </w:tc>
      </w:tr>
      <w:tr w:rsidR="00B33345" w:rsidRPr="00B33345" w14:paraId="224F0FCF" w14:textId="77777777" w:rsidTr="009358A6">
        <w:trPr>
          <w:trHeight w:val="285"/>
        </w:trPr>
        <w:tc>
          <w:tcPr>
            <w:tcW w:w="148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C0C0C0"/>
            <w:tcMar>
              <w:left w:w="60" w:type="dxa"/>
            </w:tcMar>
            <w:vAlign w:val="bottom"/>
          </w:tcPr>
          <w:p w14:paraId="2BF648AE" w14:textId="77777777" w:rsidR="00B33345" w:rsidRPr="00B33345" w:rsidRDefault="00B33345" w:rsidP="00B33345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B33345">
              <w:rPr>
                <w:rFonts w:eastAsia="Times New Roman"/>
                <w:b/>
                <w:bCs/>
                <w:sz w:val="22"/>
                <w:szCs w:val="22"/>
              </w:rPr>
              <w:t>Część B.1.1</w:t>
            </w:r>
          </w:p>
        </w:tc>
      </w:tr>
      <w:tr w:rsidR="00B33345" w:rsidRPr="00B33345" w14:paraId="0481D5A3" w14:textId="77777777" w:rsidTr="009358A6">
        <w:trPr>
          <w:trHeight w:val="465"/>
        </w:trPr>
        <w:tc>
          <w:tcPr>
            <w:tcW w:w="115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4E1E2E72" w14:textId="77777777" w:rsidR="00B33345" w:rsidRPr="00B33345" w:rsidRDefault="00B33345" w:rsidP="00B33345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B33345">
              <w:rPr>
                <w:sz w:val="22"/>
                <w:szCs w:val="22"/>
              </w:rPr>
              <w:t>1. Operacja wymaga wyjaśnień lub dokumentów niezbędnych do wyboru operacji?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76E8B8BB" w14:textId="4B7BA4B7" w:rsidR="00B33345" w:rsidRPr="00B33345" w:rsidRDefault="00F71D95" w:rsidP="00F71D95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458326A" wp14:editId="22E923C6">
                      <wp:simplePos x="0" y="0"/>
                      <wp:positionH relativeFrom="column">
                        <wp:posOffset>735965</wp:posOffset>
                      </wp:positionH>
                      <wp:positionV relativeFrom="paragraph">
                        <wp:posOffset>-1905</wp:posOffset>
                      </wp:positionV>
                      <wp:extent cx="160655" cy="139065"/>
                      <wp:effectExtent l="0" t="0" r="10795" b="13335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390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85673" id="Prostokąt 2" o:spid="_x0000_s1026" style="position:absolute;margin-left:57.95pt;margin-top:-.15pt;width:12.65pt;height:10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" fillcolor="window" strokecolor="windowText" strokeweight="2pt"/>
                  </w:pict>
                </mc:Fallback>
              </mc:AlternateContent>
            </w:r>
            <w:r w:rsidR="00B33345" w:rsidRPr="00B33345">
              <w:rPr>
                <w:rFonts w:eastAsia="Times New Roman"/>
                <w:b/>
                <w:bCs/>
                <w:sz w:val="22"/>
                <w:szCs w:val="22"/>
              </w:rPr>
              <w:t>TAK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bottom"/>
          </w:tcPr>
          <w:p w14:paraId="5903DEA9" w14:textId="10CB6360" w:rsidR="00B33345" w:rsidRPr="00B33345" w:rsidRDefault="00B33345" w:rsidP="00F71D95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516A40E" wp14:editId="31BF3BF6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-26035</wp:posOffset>
                      </wp:positionV>
                      <wp:extent cx="160655" cy="139065"/>
                      <wp:effectExtent l="0" t="0" r="10795" b="13335"/>
                      <wp:wrapNone/>
                      <wp:docPr id="28" name="Prostoką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390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2B7A51" id="Prostokąt 28" o:spid="_x0000_s1026" style="position:absolute;margin-left:59.8pt;margin-top:-2.05pt;width:12.65pt;height:10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" fillcolor="white [3201]" strokecolor="black [3200]" strokeweight="2pt"/>
                  </w:pict>
                </mc:Fallback>
              </mc:AlternateContent>
            </w:r>
            <w:r w:rsidR="00F71D95">
              <w:rPr>
                <w:rFonts w:eastAsia="Times New Roman"/>
                <w:b/>
                <w:bCs/>
                <w:sz w:val="22"/>
                <w:szCs w:val="22"/>
              </w:rPr>
              <w:t>NIE</w:t>
            </w:r>
          </w:p>
        </w:tc>
      </w:tr>
      <w:tr w:rsidR="00B33345" w:rsidRPr="00B33345" w14:paraId="03E9D27E" w14:textId="77777777" w:rsidTr="009358A6">
        <w:trPr>
          <w:trHeight w:val="557"/>
        </w:trPr>
        <w:tc>
          <w:tcPr>
            <w:tcW w:w="115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03ED7256" w14:textId="77777777" w:rsidR="00B33345" w:rsidRPr="00B33345" w:rsidRDefault="00B33345" w:rsidP="00B33345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B33345">
              <w:rPr>
                <w:sz w:val="22"/>
                <w:szCs w:val="22"/>
              </w:rPr>
              <w:t>2. Operacja wymaga wyjaśnień lub dokumentów niezbędnych do ustalenia kwoty wsparcia?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4747EF7C" w14:textId="55F47FFC" w:rsidR="00B33345" w:rsidRPr="00B33345" w:rsidRDefault="00F71D95" w:rsidP="00F71D95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42364FE" wp14:editId="2EA27875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37465</wp:posOffset>
                      </wp:positionV>
                      <wp:extent cx="160655" cy="139065"/>
                      <wp:effectExtent l="0" t="0" r="10795" b="13335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390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C3DE2B" id="Prostokąt 6" o:spid="_x0000_s1026" style="position:absolute;margin-left:57pt;margin-top:2.95pt;width:12.65pt;height:10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  <w:r w:rsidR="00B33345" w:rsidRPr="00B33345">
              <w:rPr>
                <w:rFonts w:eastAsia="Times New Roman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bottom"/>
          </w:tcPr>
          <w:p w14:paraId="2DBB4243" w14:textId="3BBE3392" w:rsidR="00B33345" w:rsidRPr="00B33345" w:rsidRDefault="00B33345" w:rsidP="00F71D95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F08B044" wp14:editId="6BF4CBFD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-55245</wp:posOffset>
                      </wp:positionV>
                      <wp:extent cx="184150" cy="177800"/>
                      <wp:effectExtent l="0" t="0" r="25400" b="12700"/>
                      <wp:wrapNone/>
                      <wp:docPr id="29" name="Prostoką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84150" cy="177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A5FE4" id="Prostokąt 29" o:spid="_x0000_s1026" style="position:absolute;margin-left:58.65pt;margin-top:-4.35pt;width:14.5pt;height:14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" fillcolor="window" strokecolor="windowText" strokeweight="2pt"/>
                  </w:pict>
                </mc:Fallback>
              </mc:AlternateContent>
            </w:r>
            <w:r w:rsidR="00F71D95">
              <w:rPr>
                <w:rFonts w:eastAsia="Times New Roman"/>
                <w:b/>
                <w:bCs/>
                <w:sz w:val="22"/>
                <w:szCs w:val="22"/>
              </w:rPr>
              <w:t>NIE</w:t>
            </w:r>
          </w:p>
        </w:tc>
      </w:tr>
      <w:tr w:rsidR="00B33345" w:rsidRPr="00B33345" w14:paraId="08E56E0D" w14:textId="77777777" w:rsidTr="009358A6">
        <w:trPr>
          <w:trHeight w:val="285"/>
        </w:trPr>
        <w:tc>
          <w:tcPr>
            <w:tcW w:w="148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C0C0C0"/>
            <w:tcMar>
              <w:left w:w="60" w:type="dxa"/>
            </w:tcMar>
            <w:vAlign w:val="bottom"/>
          </w:tcPr>
          <w:p w14:paraId="3C3CF08F" w14:textId="77777777" w:rsidR="00B33345" w:rsidRPr="00B33345" w:rsidRDefault="00B33345" w:rsidP="00B33345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B33345">
              <w:rPr>
                <w:rFonts w:eastAsia="Times New Roman"/>
                <w:b/>
                <w:bCs/>
                <w:sz w:val="22"/>
                <w:szCs w:val="22"/>
              </w:rPr>
              <w:t>Część B.I.2</w:t>
            </w:r>
          </w:p>
        </w:tc>
      </w:tr>
      <w:tr w:rsidR="00B33345" w:rsidRPr="00B33345" w14:paraId="4EFBA82F" w14:textId="77777777" w:rsidTr="009358A6">
        <w:trPr>
          <w:trHeight w:val="980"/>
        </w:trPr>
        <w:tc>
          <w:tcPr>
            <w:tcW w:w="65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14:paraId="64BBA2DD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  <w:r w:rsidRPr="00B33345">
              <w:rPr>
                <w:sz w:val="22"/>
                <w:szCs w:val="22"/>
              </w:rPr>
              <w:t>1.Kryteria z karty oceny wniosku i wyboru operacji wymagające uzyskania wyjaśnień lub dokumentów niezbędnych do wyboru operacji (należy wpisać nazwy kryterium np. komplementarność projektu)</w:t>
            </w:r>
          </w:p>
        </w:tc>
        <w:tc>
          <w:tcPr>
            <w:tcW w:w="82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14:paraId="0D63F6B1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  <w:r w:rsidRPr="00B33345">
              <w:rPr>
                <w:rFonts w:eastAsia="Times New Roman"/>
                <w:sz w:val="22"/>
                <w:szCs w:val="22"/>
              </w:rPr>
              <w:t>Kryteria:</w:t>
            </w:r>
          </w:p>
        </w:tc>
      </w:tr>
      <w:tr w:rsidR="00B33345" w:rsidRPr="00B33345" w14:paraId="2EF846E5" w14:textId="77777777" w:rsidTr="00F43379">
        <w:trPr>
          <w:trHeight w:val="423"/>
        </w:trPr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77002A5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  <w:r w:rsidRPr="00B33345">
              <w:rPr>
                <w:rFonts w:eastAsia="Times New Roman"/>
                <w:sz w:val="22"/>
                <w:szCs w:val="22"/>
              </w:rPr>
              <w:t>Uwagi:</w:t>
            </w:r>
          </w:p>
        </w:tc>
        <w:tc>
          <w:tcPr>
            <w:tcW w:w="1368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F22392E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B33345" w:rsidRPr="00B33345" w14:paraId="06D9EC82" w14:textId="77777777" w:rsidTr="009358A6">
        <w:trPr>
          <w:trHeight w:val="849"/>
        </w:trPr>
        <w:tc>
          <w:tcPr>
            <w:tcW w:w="65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14:paraId="05C486FA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  <w:r w:rsidRPr="00B33345">
              <w:rPr>
                <w:sz w:val="22"/>
                <w:szCs w:val="22"/>
              </w:rPr>
              <w:t>2. Wskazanie kosztów, które wymagają wyjaśnień lub dokumentów niezbędnych do ustalenia kwoty wsparcia (należy wpisać koszty)</w:t>
            </w:r>
          </w:p>
        </w:tc>
        <w:tc>
          <w:tcPr>
            <w:tcW w:w="82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14:paraId="5F7AD8BE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  <w:r w:rsidRPr="00B33345">
              <w:rPr>
                <w:rFonts w:eastAsia="Times New Roman"/>
                <w:sz w:val="22"/>
                <w:szCs w:val="22"/>
              </w:rPr>
              <w:t>Koszty:</w:t>
            </w:r>
          </w:p>
        </w:tc>
      </w:tr>
      <w:tr w:rsidR="00B33345" w:rsidRPr="00B33345" w14:paraId="77EA851B" w14:textId="77777777" w:rsidTr="009358A6">
        <w:trPr>
          <w:trHeight w:val="521"/>
        </w:trPr>
        <w:tc>
          <w:tcPr>
            <w:tcW w:w="65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14:paraId="7152F7E3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  <w:r w:rsidRPr="00B33345">
              <w:rPr>
                <w:rFonts w:eastAsia="Times New Roman"/>
                <w:sz w:val="22"/>
                <w:szCs w:val="22"/>
              </w:rPr>
              <w:t>Uwagi:</w:t>
            </w:r>
          </w:p>
        </w:tc>
        <w:tc>
          <w:tcPr>
            <w:tcW w:w="82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16FCB64E" w14:textId="77777777" w:rsidR="00B33345" w:rsidRPr="00B33345" w:rsidRDefault="00B33345" w:rsidP="00B33345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B33345" w:rsidRPr="00B33345" w14:paraId="32BFCD67" w14:textId="77777777" w:rsidTr="00F43379">
        <w:trPr>
          <w:trHeight w:val="468"/>
        </w:trPr>
        <w:tc>
          <w:tcPr>
            <w:tcW w:w="65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14:paraId="7B01548A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  <w:r w:rsidRPr="00B33345">
              <w:rPr>
                <w:rFonts w:eastAsia="Times New Roman"/>
                <w:sz w:val="22"/>
                <w:szCs w:val="22"/>
              </w:rPr>
              <w:t>Czytelny podpis</w:t>
            </w:r>
          </w:p>
        </w:tc>
        <w:tc>
          <w:tcPr>
            <w:tcW w:w="82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7D153C86" w14:textId="77777777" w:rsidR="00B33345" w:rsidRPr="00B33345" w:rsidRDefault="00B33345" w:rsidP="00B33345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B33345" w:rsidRPr="00B33345" w14:paraId="42A82530" w14:textId="77777777" w:rsidTr="009358A6">
        <w:trPr>
          <w:trHeight w:val="553"/>
        </w:trPr>
        <w:tc>
          <w:tcPr>
            <w:tcW w:w="65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14:paraId="0337B17A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  <w:r w:rsidRPr="00B33345">
              <w:rPr>
                <w:rFonts w:eastAsia="Times New Roman"/>
                <w:sz w:val="22"/>
                <w:szCs w:val="22"/>
              </w:rPr>
              <w:t>Data</w:t>
            </w:r>
          </w:p>
        </w:tc>
        <w:tc>
          <w:tcPr>
            <w:tcW w:w="82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0AA04C9F" w14:textId="77777777" w:rsidR="00B33345" w:rsidRPr="00B33345" w:rsidRDefault="00B33345" w:rsidP="00B33345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47A78077" w14:textId="77777777" w:rsidR="00B33345" w:rsidRPr="00B33345" w:rsidRDefault="00B33345" w:rsidP="00B33345">
      <w:pPr>
        <w:rPr>
          <w:sz w:val="22"/>
          <w:szCs w:val="22"/>
        </w:rPr>
      </w:pPr>
    </w:p>
    <w:tbl>
      <w:tblPr>
        <w:tblW w:w="14885" w:type="dxa"/>
        <w:tblInd w:w="-7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1"/>
          <w:insideH w:val="single" w:sz="4" w:space="0" w:color="00000A"/>
          <w:insideV w:val="single" w:sz="4" w:space="0" w:color="000001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10624"/>
        <w:gridCol w:w="624"/>
        <w:gridCol w:w="3637"/>
      </w:tblGrid>
      <w:tr w:rsidR="00B33345" w:rsidRPr="00B33345" w14:paraId="6CABD44F" w14:textId="77777777" w:rsidTr="00E325F7">
        <w:trPr>
          <w:trHeight w:val="514"/>
        </w:trPr>
        <w:tc>
          <w:tcPr>
            <w:tcW w:w="148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BFBFBF" w:themeFill="background1" w:themeFillShade="BF"/>
            <w:tcMar>
              <w:left w:w="60" w:type="dxa"/>
            </w:tcMar>
            <w:vAlign w:val="center"/>
          </w:tcPr>
          <w:p w14:paraId="7FF81E35" w14:textId="77777777" w:rsidR="00B33345" w:rsidRPr="00B33345" w:rsidRDefault="00B33345" w:rsidP="00B33345">
            <w:pPr>
              <w:jc w:val="center"/>
              <w:rPr>
                <w:b/>
                <w:sz w:val="20"/>
                <w:szCs w:val="20"/>
              </w:rPr>
            </w:pPr>
            <w:r w:rsidRPr="00B33345">
              <w:rPr>
                <w:b/>
                <w:sz w:val="20"/>
                <w:szCs w:val="20"/>
              </w:rPr>
              <w:lastRenderedPageBreak/>
              <w:t>Informacja o terminach dotyczących uzyskania wymaganych wyjaśnień lub dokumentów niezbędnych do oceny zgodności operacji z LSR, w tym z Programem</w:t>
            </w:r>
          </w:p>
        </w:tc>
      </w:tr>
      <w:tr w:rsidR="00B33345" w:rsidRPr="00B33345" w14:paraId="2B0EFA22" w14:textId="77777777" w:rsidTr="009027BA">
        <w:trPr>
          <w:trHeight w:val="162"/>
        </w:trPr>
        <w:tc>
          <w:tcPr>
            <w:tcW w:w="10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16FCBAAF" w14:textId="77777777" w:rsidR="00B33345" w:rsidRPr="00B33345" w:rsidRDefault="00B33345" w:rsidP="00B33345">
            <w:pPr>
              <w:jc w:val="both"/>
              <w:rPr>
                <w:rFonts w:eastAsia="Times New Roman"/>
                <w:i/>
                <w:iCs/>
                <w:sz w:val="19"/>
                <w:szCs w:val="19"/>
              </w:rPr>
            </w:pPr>
            <w:r w:rsidRPr="00B33345">
              <w:rPr>
                <w:i/>
                <w:sz w:val="19"/>
                <w:szCs w:val="19"/>
              </w:rPr>
              <w:t xml:space="preserve">Data doręczenia Podmiotowi ubiegającemu się o przyznanie pomocy e-maila w sprawie uzyskania wyjaśnień lub dokumentów niezbędnych do oceny zgodności operacji z LSR/Data telefonicznego powiadomienia wnioskodawcy 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78929946" w14:textId="77777777" w:rsidR="00B33345" w:rsidRPr="00B33345" w:rsidRDefault="00B33345" w:rsidP="00B33345">
            <w:pPr>
              <w:jc w:val="center"/>
              <w:rPr>
                <w:rFonts w:eastAsia="Times New Roman"/>
                <w:i/>
                <w:iCs/>
                <w:sz w:val="22"/>
                <w:szCs w:val="22"/>
              </w:rPr>
            </w:pPr>
            <w:r w:rsidRPr="00B33345">
              <w:t>……../………./20…..</w:t>
            </w:r>
          </w:p>
        </w:tc>
      </w:tr>
      <w:tr w:rsidR="00B33345" w:rsidRPr="00B33345" w14:paraId="3112B69C" w14:textId="77777777" w:rsidTr="009027BA">
        <w:trPr>
          <w:trHeight w:val="162"/>
        </w:trPr>
        <w:tc>
          <w:tcPr>
            <w:tcW w:w="10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789EACCF" w14:textId="77777777" w:rsidR="00B33345" w:rsidRPr="00B33345" w:rsidRDefault="00B33345" w:rsidP="00B33345">
            <w:pPr>
              <w:jc w:val="both"/>
              <w:rPr>
                <w:rFonts w:eastAsia="Times New Roman"/>
                <w:i/>
                <w:iCs/>
                <w:sz w:val="19"/>
                <w:szCs w:val="19"/>
              </w:rPr>
            </w:pPr>
            <w:r w:rsidRPr="00B33345">
              <w:rPr>
                <w:i/>
                <w:sz w:val="19"/>
                <w:szCs w:val="19"/>
              </w:rPr>
              <w:t>Termin, w którym należy złożyć odpowiedź dotyczącą wyjaśnień lub dokumentów niezbędnych do oceny zgodności operacji z LSR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7A5885D2" w14:textId="77777777" w:rsidR="00B33345" w:rsidRPr="00B33345" w:rsidRDefault="00B33345" w:rsidP="00B33345">
            <w:pPr>
              <w:jc w:val="center"/>
              <w:rPr>
                <w:rFonts w:eastAsia="Times New Roman"/>
                <w:i/>
                <w:iCs/>
                <w:sz w:val="22"/>
                <w:szCs w:val="22"/>
              </w:rPr>
            </w:pPr>
            <w:r w:rsidRPr="00B33345">
              <w:t>……../………./20…..</w:t>
            </w:r>
          </w:p>
        </w:tc>
      </w:tr>
      <w:tr w:rsidR="00B33345" w:rsidRPr="00B33345" w14:paraId="22F711DB" w14:textId="77777777" w:rsidTr="009027BA">
        <w:trPr>
          <w:trHeight w:val="162"/>
        </w:trPr>
        <w:tc>
          <w:tcPr>
            <w:tcW w:w="10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35F4591C" w14:textId="77777777" w:rsidR="00B33345" w:rsidRPr="00B33345" w:rsidRDefault="00B33345" w:rsidP="00B33345">
            <w:pPr>
              <w:jc w:val="both"/>
              <w:rPr>
                <w:rFonts w:eastAsia="Times New Roman"/>
                <w:i/>
                <w:iCs/>
                <w:sz w:val="19"/>
                <w:szCs w:val="19"/>
              </w:rPr>
            </w:pPr>
            <w:r w:rsidRPr="00B33345">
              <w:rPr>
                <w:i/>
                <w:sz w:val="19"/>
                <w:szCs w:val="19"/>
              </w:rPr>
              <w:t>Data nadania/złożenia odpowiedzi w sprawie uzyskania wyjaśnień lub dokumentów niezbędnych do oceny zgodności operacji z LSR przez Podmiot ubiegający się o przyznanie pomocy</w:t>
            </w: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7A0B6A39" w14:textId="77777777" w:rsidR="00B33345" w:rsidRPr="00B33345" w:rsidRDefault="00B33345" w:rsidP="00B33345">
            <w:pPr>
              <w:jc w:val="center"/>
              <w:rPr>
                <w:rFonts w:eastAsia="Times New Roman"/>
                <w:i/>
                <w:iCs/>
                <w:sz w:val="22"/>
                <w:szCs w:val="22"/>
              </w:rPr>
            </w:pPr>
            <w:r w:rsidRPr="00B33345">
              <w:t>……../………./20…..</w:t>
            </w:r>
          </w:p>
        </w:tc>
      </w:tr>
      <w:tr w:rsidR="00E325F7" w:rsidRPr="00B33345" w14:paraId="1FCE0658" w14:textId="77777777" w:rsidTr="009027BA">
        <w:trPr>
          <w:trHeight w:val="162"/>
        </w:trPr>
        <w:tc>
          <w:tcPr>
            <w:tcW w:w="148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BFBFBF" w:themeFill="background1" w:themeFillShade="BF"/>
            <w:tcMar>
              <w:left w:w="60" w:type="dxa"/>
            </w:tcMar>
            <w:vAlign w:val="center"/>
          </w:tcPr>
          <w:p w14:paraId="535634F5" w14:textId="77777777" w:rsidR="00E325F7" w:rsidRPr="00484E9D" w:rsidRDefault="00E325F7" w:rsidP="00E325F7">
            <w:pPr>
              <w:jc w:val="center"/>
              <w:rPr>
                <w:rFonts w:cs="Calibri"/>
                <w:b/>
                <w:color w:val="auto"/>
              </w:rPr>
            </w:pPr>
          </w:p>
          <w:p w14:paraId="2D3A81BB" w14:textId="77777777" w:rsidR="00E325F7" w:rsidRPr="00484E9D" w:rsidRDefault="00E325F7" w:rsidP="00E325F7">
            <w:pPr>
              <w:jc w:val="center"/>
              <w:rPr>
                <w:rFonts w:cs="Calibri"/>
                <w:b/>
                <w:color w:val="auto"/>
              </w:rPr>
            </w:pPr>
            <w:r w:rsidRPr="00484E9D">
              <w:rPr>
                <w:rFonts w:cs="Calibri"/>
                <w:b/>
                <w:color w:val="auto"/>
              </w:rPr>
              <w:t>Informacja po wezwaniu do złożenia wyjaśnień lub dokumentów niezbędnych do wyboru operacji lub ustalenia kwoty wsparcia</w:t>
            </w:r>
          </w:p>
          <w:p w14:paraId="4ACC6F13" w14:textId="77777777" w:rsidR="00E325F7" w:rsidRPr="00484E9D" w:rsidRDefault="00E325F7" w:rsidP="00E325F7">
            <w:pPr>
              <w:jc w:val="center"/>
              <w:rPr>
                <w:color w:val="auto"/>
              </w:rPr>
            </w:pPr>
          </w:p>
        </w:tc>
      </w:tr>
      <w:tr w:rsidR="009027BA" w:rsidRPr="00B33345" w14:paraId="638C7D31" w14:textId="77777777" w:rsidTr="009027BA">
        <w:trPr>
          <w:trHeight w:val="162"/>
        </w:trPr>
        <w:tc>
          <w:tcPr>
            <w:tcW w:w="10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4D781A15" w14:textId="77777777" w:rsidR="009027BA" w:rsidRPr="00484E9D" w:rsidRDefault="009027BA" w:rsidP="009027BA">
            <w:pPr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484E9D">
              <w:rPr>
                <w:color w:val="auto"/>
                <w:sz w:val="22"/>
                <w:szCs w:val="22"/>
              </w:rPr>
              <w:t>Czy wnioskodawca złożył wyjaśnienia lub dołączył dokumenty niezbędne do wyboru operacji lub ustalenia kwoty wsparcia?</w:t>
            </w:r>
          </w:p>
          <w:p w14:paraId="138D6BED" w14:textId="77777777" w:rsidR="009027BA" w:rsidRPr="00484E9D" w:rsidRDefault="009027BA" w:rsidP="009027BA">
            <w:pPr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</w:p>
          <w:p w14:paraId="337223D6" w14:textId="77777777" w:rsidR="009027BA" w:rsidRPr="00484E9D" w:rsidRDefault="009027BA" w:rsidP="009027BA">
            <w:pPr>
              <w:autoSpaceDE w:val="0"/>
              <w:autoSpaceDN w:val="0"/>
              <w:adjustRightInd w:val="0"/>
              <w:jc w:val="both"/>
              <w:rPr>
                <w:i/>
                <w:color w:val="auto"/>
                <w:sz w:val="22"/>
                <w:szCs w:val="22"/>
              </w:rPr>
            </w:pPr>
            <w:r w:rsidRPr="00484E9D">
              <w:rPr>
                <w:i/>
                <w:color w:val="auto"/>
                <w:sz w:val="22"/>
                <w:szCs w:val="22"/>
              </w:rPr>
              <w:t>Wyjaśnienie:</w:t>
            </w:r>
          </w:p>
          <w:p w14:paraId="3CD5A02F" w14:textId="77777777" w:rsidR="009027BA" w:rsidRPr="00484E9D" w:rsidRDefault="009027BA" w:rsidP="009027BA">
            <w:pPr>
              <w:tabs>
                <w:tab w:val="left" w:pos="0"/>
              </w:tabs>
              <w:jc w:val="both"/>
              <w:rPr>
                <w:i/>
                <w:color w:val="auto"/>
                <w:sz w:val="22"/>
                <w:szCs w:val="22"/>
              </w:rPr>
            </w:pPr>
            <w:r w:rsidRPr="00484E9D">
              <w:rPr>
                <w:i/>
                <w:color w:val="auto"/>
                <w:sz w:val="22"/>
                <w:szCs w:val="22"/>
              </w:rPr>
              <w:t xml:space="preserve">1)Zaznaczenie pola ”TAK” oznacza, że  wnioskodawca złożył wyjaśnienia lub dołączył dokumenty niezbędne do wyboru operacji lub ustalenia kwoty wsparcia. W takim przypadku po analizie wyjaśnień/dokumentów Rada LGD  dokonuje ponownej oceny kryterium, które wymagało wyjaśnień/ uzupełnień. </w:t>
            </w:r>
          </w:p>
          <w:p w14:paraId="6A6F03F0" w14:textId="77777777" w:rsidR="009027BA" w:rsidRPr="00484E9D" w:rsidRDefault="009027BA" w:rsidP="009027BA">
            <w:pPr>
              <w:tabs>
                <w:tab w:val="left" w:pos="0"/>
              </w:tabs>
              <w:jc w:val="both"/>
              <w:rPr>
                <w:rFonts w:eastAsia="Calibri"/>
                <w:i/>
                <w:color w:val="auto"/>
                <w:sz w:val="22"/>
                <w:szCs w:val="22"/>
                <w:lang w:eastAsia="en-US"/>
              </w:rPr>
            </w:pPr>
            <w:r w:rsidRPr="00484E9D">
              <w:rPr>
                <w:i/>
                <w:color w:val="auto"/>
                <w:sz w:val="22"/>
                <w:szCs w:val="22"/>
              </w:rPr>
              <w:t xml:space="preserve">2)Zaznaczenie pola "NIE" oznacza, że wniosek będzie oceniany na podstawie </w:t>
            </w:r>
            <w:r w:rsidRPr="00484E9D">
              <w:rPr>
                <w:rFonts w:eastAsia="Times New Roman"/>
                <w:color w:val="auto"/>
                <w:sz w:val="22"/>
                <w:szCs w:val="22"/>
              </w:rPr>
              <w:t>pi</w:t>
            </w:r>
            <w:r w:rsidRPr="00484E9D">
              <w:rPr>
                <w:rFonts w:eastAsia="Times New Roman"/>
                <w:i/>
                <w:color w:val="auto"/>
                <w:sz w:val="22"/>
                <w:szCs w:val="22"/>
              </w:rPr>
              <w:t>erwotnie złożonych dokumentów.</w:t>
            </w:r>
          </w:p>
          <w:p w14:paraId="5650F536" w14:textId="77777777" w:rsidR="009027BA" w:rsidRPr="00484E9D" w:rsidRDefault="009027BA" w:rsidP="009027BA">
            <w:pPr>
              <w:jc w:val="both"/>
              <w:rPr>
                <w:i/>
                <w:color w:val="auto"/>
                <w:sz w:val="19"/>
                <w:szCs w:val="19"/>
              </w:rPr>
            </w:pPr>
          </w:p>
        </w:tc>
        <w:tc>
          <w:tcPr>
            <w:tcW w:w="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3B4B14EA" w14:textId="77777777" w:rsidR="009027BA" w:rsidRPr="00484E9D" w:rsidRDefault="009027BA" w:rsidP="009027BA">
            <w:pPr>
              <w:jc w:val="center"/>
              <w:rPr>
                <w:color w:val="auto"/>
              </w:rPr>
            </w:pPr>
          </w:p>
          <w:p w14:paraId="4A6E2CF9" w14:textId="77777777" w:rsidR="009027BA" w:rsidRPr="00484E9D" w:rsidRDefault="009027BA" w:rsidP="009027BA">
            <w:pPr>
              <w:rPr>
                <w:color w:val="auto"/>
              </w:rPr>
            </w:pPr>
            <w:r w:rsidRPr="00484E9D">
              <w:rPr>
                <w:color w:val="auto"/>
              </w:rPr>
              <w:t>TAK</w:t>
            </w:r>
          </w:p>
          <w:p w14:paraId="7E5F55CF" w14:textId="77777777" w:rsidR="009027BA" w:rsidRPr="00484E9D" w:rsidRDefault="009027BA" w:rsidP="009027BA">
            <w:pPr>
              <w:jc w:val="center"/>
              <w:rPr>
                <w:color w:val="auto"/>
              </w:rPr>
            </w:pPr>
          </w:p>
        </w:tc>
        <w:tc>
          <w:tcPr>
            <w:tcW w:w="3722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BF680" w14:textId="7FC02FBC" w:rsidR="009027BA" w:rsidRPr="00484E9D" w:rsidRDefault="009027BA" w:rsidP="009027BA">
            <w:pPr>
              <w:jc w:val="center"/>
              <w:rPr>
                <w:color w:val="auto"/>
              </w:rPr>
            </w:pPr>
            <w:r w:rsidRPr="00484E9D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AF432FD" wp14:editId="5554D8C5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43815</wp:posOffset>
                      </wp:positionV>
                      <wp:extent cx="177800" cy="189865"/>
                      <wp:effectExtent l="0" t="0" r="12700" b="19685"/>
                      <wp:wrapNone/>
                      <wp:docPr id="37" name="Prostoką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898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4BF70" id="Prostokąt 37" o:spid="_x0000_s1026" style="position:absolute;margin-left:6.6pt;margin-top:3.45pt;width:14pt;height:14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" fillcolor="white [3201]" strokecolor="black [3200]" strokeweight="2pt"/>
                  </w:pict>
                </mc:Fallback>
              </mc:AlternateContent>
            </w:r>
            <w:r w:rsidRPr="00484E9D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30CD4A2" wp14:editId="0E46273E">
                      <wp:simplePos x="0" y="0"/>
                      <wp:positionH relativeFrom="column">
                        <wp:posOffset>1384935</wp:posOffset>
                      </wp:positionH>
                      <wp:positionV relativeFrom="paragraph">
                        <wp:posOffset>31750</wp:posOffset>
                      </wp:positionV>
                      <wp:extent cx="177800" cy="189865"/>
                      <wp:effectExtent l="0" t="0" r="12700" b="19685"/>
                      <wp:wrapNone/>
                      <wp:docPr id="43" name="Prostoką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898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901E5" id="Prostokąt 43" o:spid="_x0000_s1026" style="position:absolute;margin-left:109.05pt;margin-top:2.5pt;width:14pt;height:14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" fillcolor="window" strokecolor="windowText" strokeweight="2pt"/>
                  </w:pict>
                </mc:Fallback>
              </mc:AlternateContent>
            </w:r>
            <w:r w:rsidRPr="00484E9D">
              <w:rPr>
                <w:color w:val="auto"/>
              </w:rPr>
              <w:t>NIE</w:t>
            </w:r>
          </w:p>
        </w:tc>
      </w:tr>
      <w:tr w:rsidR="009027BA" w:rsidRPr="00B33345" w14:paraId="215B35F0" w14:textId="77777777" w:rsidTr="009027BA">
        <w:trPr>
          <w:trHeight w:val="412"/>
        </w:trPr>
        <w:tc>
          <w:tcPr>
            <w:tcW w:w="10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48BEDF94" w14:textId="77777777" w:rsidR="009027BA" w:rsidRPr="00484E9D" w:rsidRDefault="009027BA" w:rsidP="009027BA">
            <w:pPr>
              <w:jc w:val="both"/>
              <w:rPr>
                <w:color w:val="auto"/>
                <w:sz w:val="22"/>
                <w:szCs w:val="22"/>
              </w:rPr>
            </w:pPr>
            <w:r w:rsidRPr="00484E9D">
              <w:rPr>
                <w:color w:val="auto"/>
                <w:sz w:val="22"/>
                <w:szCs w:val="22"/>
              </w:rPr>
              <w:t xml:space="preserve">Data </w:t>
            </w:r>
          </w:p>
          <w:p w14:paraId="66596494" w14:textId="59B9D21F" w:rsidR="009027BA" w:rsidRPr="00484E9D" w:rsidRDefault="009027BA" w:rsidP="009027BA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0E745E88" w14:textId="77777777" w:rsidR="009027BA" w:rsidRPr="00484E9D" w:rsidRDefault="009027BA" w:rsidP="009027BA">
            <w:pPr>
              <w:jc w:val="center"/>
              <w:rPr>
                <w:color w:val="auto"/>
              </w:rPr>
            </w:pPr>
          </w:p>
        </w:tc>
      </w:tr>
      <w:tr w:rsidR="009027BA" w:rsidRPr="00B33345" w14:paraId="7B78883B" w14:textId="77777777" w:rsidTr="009027BA">
        <w:trPr>
          <w:trHeight w:val="162"/>
        </w:trPr>
        <w:tc>
          <w:tcPr>
            <w:tcW w:w="10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46D85517" w14:textId="77777777" w:rsidR="009027BA" w:rsidRPr="00484E9D" w:rsidRDefault="009027BA" w:rsidP="009027BA">
            <w:pPr>
              <w:jc w:val="both"/>
              <w:rPr>
                <w:color w:val="auto"/>
                <w:sz w:val="22"/>
                <w:szCs w:val="22"/>
              </w:rPr>
            </w:pPr>
            <w:r w:rsidRPr="00484E9D">
              <w:rPr>
                <w:color w:val="auto"/>
                <w:sz w:val="22"/>
                <w:szCs w:val="22"/>
              </w:rPr>
              <w:t xml:space="preserve">Podpis </w:t>
            </w:r>
          </w:p>
          <w:p w14:paraId="62766988" w14:textId="23AD3509" w:rsidR="009027BA" w:rsidRPr="00484E9D" w:rsidRDefault="009027BA" w:rsidP="009027BA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73BB8209" w14:textId="77777777" w:rsidR="009027BA" w:rsidRPr="00484E9D" w:rsidRDefault="009027BA" w:rsidP="009027BA">
            <w:pPr>
              <w:jc w:val="center"/>
              <w:rPr>
                <w:color w:val="auto"/>
              </w:rPr>
            </w:pPr>
          </w:p>
        </w:tc>
      </w:tr>
    </w:tbl>
    <w:p w14:paraId="6087A2C9" w14:textId="77777777" w:rsidR="00B33345" w:rsidRPr="00A87CE9" w:rsidRDefault="00B33345" w:rsidP="00A8262C">
      <w:pPr>
        <w:rPr>
          <w:color w:val="002060"/>
          <w:sz w:val="22"/>
          <w:szCs w:val="22"/>
        </w:rPr>
        <w:sectPr w:rsidR="00B33345" w:rsidRPr="00A87CE9" w:rsidSect="009D71E9">
          <w:pgSz w:w="16837" w:h="11905" w:orient="landscape" w:code="9"/>
          <w:pgMar w:top="1134" w:right="1418" w:bottom="1418" w:left="1418" w:header="709" w:footer="1134" w:gutter="0"/>
          <w:cols w:space="708"/>
          <w:titlePg/>
          <w:docGrid w:linePitch="360"/>
        </w:sectPr>
      </w:pPr>
    </w:p>
    <w:p w14:paraId="44F1227E" w14:textId="60A9C4F8" w:rsidR="00A8262C" w:rsidRPr="00A87CE9" w:rsidRDefault="00A8262C" w:rsidP="006E2A3C">
      <w:pPr>
        <w:pStyle w:val="Nagwek2"/>
        <w:jc w:val="left"/>
        <w:rPr>
          <w:color w:val="000000" w:themeColor="text1"/>
          <w:sz w:val="22"/>
          <w:szCs w:val="22"/>
        </w:rPr>
      </w:pPr>
      <w:bookmarkStart w:id="9" w:name="_Toc437640221"/>
      <w:r w:rsidRPr="00A87CE9">
        <w:rPr>
          <w:color w:val="000000" w:themeColor="text1"/>
          <w:sz w:val="22"/>
          <w:szCs w:val="22"/>
        </w:rPr>
        <w:lastRenderedPageBreak/>
        <w:t xml:space="preserve">Załącznik 2 do Procedury -  </w:t>
      </w:r>
      <w:r w:rsidRPr="00A87CE9">
        <w:rPr>
          <w:b w:val="0"/>
          <w:color w:val="000000" w:themeColor="text1"/>
          <w:sz w:val="22"/>
          <w:szCs w:val="22"/>
        </w:rPr>
        <w:t>Pismo informujące o wyniku</w:t>
      </w:r>
      <w:r w:rsidR="00B33345" w:rsidRPr="00A87CE9">
        <w:rPr>
          <w:b w:val="0"/>
          <w:color w:val="000000" w:themeColor="text1"/>
          <w:sz w:val="22"/>
          <w:szCs w:val="22"/>
        </w:rPr>
        <w:t xml:space="preserve"> </w:t>
      </w:r>
      <w:bookmarkEnd w:id="9"/>
      <w:r w:rsidR="00B33345">
        <w:rPr>
          <w:b w:val="0"/>
          <w:color w:val="000000" w:themeColor="text1"/>
          <w:sz w:val="22"/>
          <w:szCs w:val="22"/>
        </w:rPr>
        <w:t>oceny zgodności operacji z LSR lub wyniku wyboru</w:t>
      </w:r>
    </w:p>
    <w:p w14:paraId="71C52831" w14:textId="77777777" w:rsidR="00A8262C" w:rsidRPr="00A87CE9" w:rsidRDefault="00A8262C" w:rsidP="00A8262C">
      <w:pPr>
        <w:spacing w:line="288" w:lineRule="auto"/>
        <w:rPr>
          <w:sz w:val="22"/>
          <w:szCs w:val="22"/>
        </w:rPr>
      </w:pPr>
    </w:p>
    <w:p w14:paraId="33A3D9A3" w14:textId="77777777" w:rsidR="00A8262C" w:rsidRPr="00A87CE9" w:rsidRDefault="00A8262C" w:rsidP="00A8262C">
      <w:pPr>
        <w:spacing w:line="288" w:lineRule="auto"/>
        <w:rPr>
          <w:sz w:val="22"/>
          <w:szCs w:val="22"/>
        </w:rPr>
      </w:pPr>
      <w:r w:rsidRPr="00A87CE9">
        <w:rPr>
          <w:sz w:val="22"/>
          <w:szCs w:val="22"/>
        </w:rPr>
        <w:t>………………………………………</w:t>
      </w: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  <w:t xml:space="preserve">        ………………………………</w:t>
      </w:r>
      <w:r w:rsidR="006E2A3C" w:rsidRPr="00A87CE9">
        <w:rPr>
          <w:sz w:val="22"/>
          <w:szCs w:val="22"/>
        </w:rPr>
        <w:t>……….</w:t>
      </w:r>
    </w:p>
    <w:p w14:paraId="2FE1032E" w14:textId="77777777" w:rsidR="00A8262C" w:rsidRPr="00A87CE9" w:rsidRDefault="00A8262C" w:rsidP="006E2A3C">
      <w:pPr>
        <w:spacing w:line="288" w:lineRule="auto"/>
        <w:ind w:left="708"/>
        <w:rPr>
          <w:sz w:val="22"/>
          <w:szCs w:val="22"/>
        </w:rPr>
      </w:pPr>
      <w:r w:rsidRPr="00A87CE9">
        <w:rPr>
          <w:sz w:val="22"/>
          <w:szCs w:val="22"/>
        </w:rPr>
        <w:t>(Pieczęć LGD)</w:t>
      </w: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  <w:t xml:space="preserve">                      (Miejscowość i data)</w:t>
      </w:r>
    </w:p>
    <w:p w14:paraId="6643C1B1" w14:textId="77777777" w:rsidR="00A8262C" w:rsidRPr="00A87CE9" w:rsidRDefault="00A8262C" w:rsidP="00A8262C">
      <w:pPr>
        <w:spacing w:line="288" w:lineRule="auto"/>
        <w:rPr>
          <w:sz w:val="22"/>
          <w:szCs w:val="22"/>
        </w:rPr>
      </w:pPr>
    </w:p>
    <w:p w14:paraId="506A962A" w14:textId="77777777" w:rsidR="00A8262C" w:rsidRPr="00A87CE9" w:rsidRDefault="00A8262C" w:rsidP="00A8262C">
      <w:pPr>
        <w:spacing w:line="288" w:lineRule="auto"/>
        <w:rPr>
          <w:sz w:val="22"/>
          <w:szCs w:val="22"/>
        </w:rPr>
      </w:pPr>
    </w:p>
    <w:p w14:paraId="240FB48F" w14:textId="77777777" w:rsidR="00A8262C" w:rsidRPr="00A87CE9" w:rsidRDefault="00A8262C" w:rsidP="00A8262C">
      <w:pPr>
        <w:spacing w:line="288" w:lineRule="auto"/>
        <w:rPr>
          <w:sz w:val="22"/>
          <w:szCs w:val="22"/>
        </w:rPr>
      </w:pPr>
    </w:p>
    <w:p w14:paraId="098E89A0" w14:textId="77777777" w:rsidR="00A8262C" w:rsidRPr="00A87CE9" w:rsidRDefault="00A8262C" w:rsidP="00A8262C">
      <w:pPr>
        <w:spacing w:line="288" w:lineRule="auto"/>
        <w:rPr>
          <w:sz w:val="22"/>
          <w:szCs w:val="22"/>
        </w:rPr>
      </w:pPr>
    </w:p>
    <w:p w14:paraId="3C427107" w14:textId="77777777" w:rsidR="00A8262C" w:rsidRPr="00A87CE9" w:rsidRDefault="00A8262C" w:rsidP="00A8262C">
      <w:pPr>
        <w:spacing w:line="288" w:lineRule="auto"/>
        <w:rPr>
          <w:sz w:val="22"/>
          <w:szCs w:val="22"/>
        </w:rPr>
      </w:pP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  <w:t>……………………………………….</w:t>
      </w:r>
    </w:p>
    <w:p w14:paraId="5BF6F255" w14:textId="77777777" w:rsidR="00A8262C" w:rsidRPr="00A87CE9" w:rsidRDefault="00A8262C" w:rsidP="00A8262C">
      <w:pPr>
        <w:spacing w:line="288" w:lineRule="auto"/>
        <w:rPr>
          <w:sz w:val="22"/>
          <w:szCs w:val="22"/>
        </w:rPr>
      </w:pP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  <w:t>……………………………………….</w:t>
      </w:r>
    </w:p>
    <w:p w14:paraId="2BBB8A16" w14:textId="77777777" w:rsidR="00A8262C" w:rsidRPr="00A87CE9" w:rsidRDefault="00A8262C" w:rsidP="00A8262C">
      <w:pPr>
        <w:spacing w:line="288" w:lineRule="auto"/>
        <w:rPr>
          <w:sz w:val="22"/>
          <w:szCs w:val="22"/>
        </w:rPr>
      </w:pP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  <w:t>………………………………………..</w:t>
      </w:r>
    </w:p>
    <w:p w14:paraId="54AD3459" w14:textId="63AB3A1E" w:rsidR="00A8262C" w:rsidRPr="00A87CE9" w:rsidRDefault="00323FE5" w:rsidP="00323FE5">
      <w:pPr>
        <w:spacing w:line="288" w:lineRule="auto"/>
        <w:ind w:left="1416"/>
        <w:rPr>
          <w:sz w:val="22"/>
          <w:szCs w:val="22"/>
        </w:rPr>
      </w:pP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</w:r>
      <w:r w:rsidRPr="00A87CE9">
        <w:rPr>
          <w:sz w:val="22"/>
          <w:szCs w:val="22"/>
        </w:rPr>
        <w:tab/>
      </w:r>
      <w:r w:rsidR="00A8262C" w:rsidRPr="00A87CE9">
        <w:rPr>
          <w:sz w:val="22"/>
          <w:szCs w:val="22"/>
        </w:rPr>
        <w:t>(</w:t>
      </w:r>
      <w:r w:rsidRPr="00A87CE9">
        <w:rPr>
          <w:sz w:val="22"/>
          <w:szCs w:val="22"/>
        </w:rPr>
        <w:t xml:space="preserve">Imię i nazwisko / nazwa i adres </w:t>
      </w:r>
      <w:r w:rsidR="00A8262C" w:rsidRPr="00A87CE9">
        <w:rPr>
          <w:sz w:val="22"/>
          <w:szCs w:val="22"/>
        </w:rPr>
        <w:t>wnioskodawcy)</w:t>
      </w:r>
    </w:p>
    <w:p w14:paraId="13BE29AE" w14:textId="77777777" w:rsidR="00A8262C" w:rsidRPr="00A87CE9" w:rsidRDefault="00A8262C" w:rsidP="00A8262C">
      <w:pPr>
        <w:spacing w:line="288" w:lineRule="auto"/>
        <w:rPr>
          <w:sz w:val="22"/>
          <w:szCs w:val="22"/>
        </w:rPr>
      </w:pPr>
    </w:p>
    <w:p w14:paraId="0151A88B" w14:textId="77777777" w:rsidR="00A8262C" w:rsidRPr="00A87CE9" w:rsidRDefault="00A8262C" w:rsidP="00A8262C">
      <w:pPr>
        <w:spacing w:line="288" w:lineRule="auto"/>
        <w:rPr>
          <w:sz w:val="22"/>
          <w:szCs w:val="22"/>
        </w:rPr>
      </w:pPr>
    </w:p>
    <w:p w14:paraId="34BB960B" w14:textId="77777777" w:rsidR="00A8262C" w:rsidRPr="00A87CE9" w:rsidRDefault="00A8262C" w:rsidP="00A8262C">
      <w:pPr>
        <w:spacing w:line="288" w:lineRule="auto"/>
        <w:rPr>
          <w:sz w:val="22"/>
          <w:szCs w:val="22"/>
        </w:rPr>
      </w:pPr>
    </w:p>
    <w:p w14:paraId="1B77EAA8" w14:textId="77777777" w:rsidR="00A8262C" w:rsidRPr="000D7232" w:rsidRDefault="00A8262C" w:rsidP="00A8262C">
      <w:pPr>
        <w:spacing w:line="288" w:lineRule="auto"/>
        <w:rPr>
          <w:sz w:val="22"/>
          <w:szCs w:val="22"/>
        </w:rPr>
      </w:pPr>
      <w:r w:rsidRPr="000D7232">
        <w:rPr>
          <w:sz w:val="22"/>
          <w:szCs w:val="22"/>
        </w:rPr>
        <w:t>……………………………………………</w:t>
      </w:r>
    </w:p>
    <w:p w14:paraId="6271F905" w14:textId="77777777" w:rsidR="00A8262C" w:rsidRPr="00A87CE9" w:rsidRDefault="00A8262C" w:rsidP="00A8262C">
      <w:pPr>
        <w:spacing w:line="288" w:lineRule="auto"/>
        <w:ind w:left="708"/>
        <w:rPr>
          <w:sz w:val="22"/>
          <w:szCs w:val="22"/>
        </w:rPr>
      </w:pPr>
      <w:r w:rsidRPr="000D7232">
        <w:rPr>
          <w:sz w:val="22"/>
          <w:szCs w:val="22"/>
        </w:rPr>
        <w:t xml:space="preserve">        (Znak sprawy)</w:t>
      </w:r>
    </w:p>
    <w:p w14:paraId="496B3009" w14:textId="77777777" w:rsidR="00A8262C" w:rsidRPr="00A87CE9" w:rsidRDefault="00A8262C" w:rsidP="00A8262C">
      <w:pPr>
        <w:spacing w:line="288" w:lineRule="auto"/>
        <w:rPr>
          <w:sz w:val="22"/>
          <w:szCs w:val="22"/>
        </w:rPr>
      </w:pPr>
      <w:r w:rsidRPr="00A87CE9">
        <w:rPr>
          <w:sz w:val="22"/>
          <w:szCs w:val="22"/>
        </w:rPr>
        <w:t>……………………………………………</w:t>
      </w:r>
    </w:p>
    <w:p w14:paraId="301EAB21" w14:textId="77777777" w:rsidR="00A8262C" w:rsidRPr="00A87CE9" w:rsidRDefault="00A8262C" w:rsidP="00A8262C">
      <w:pPr>
        <w:spacing w:line="288" w:lineRule="auto"/>
        <w:rPr>
          <w:sz w:val="22"/>
          <w:szCs w:val="22"/>
        </w:rPr>
      </w:pPr>
      <w:r w:rsidRPr="00A87CE9">
        <w:rPr>
          <w:sz w:val="22"/>
          <w:szCs w:val="22"/>
        </w:rPr>
        <w:t xml:space="preserve">                    (Nr wniosku)</w:t>
      </w:r>
    </w:p>
    <w:p w14:paraId="2397CD02" w14:textId="77777777" w:rsidR="00A8262C" w:rsidRPr="00A87CE9" w:rsidRDefault="00A8262C" w:rsidP="00A8262C">
      <w:pPr>
        <w:spacing w:line="288" w:lineRule="auto"/>
        <w:rPr>
          <w:sz w:val="22"/>
          <w:szCs w:val="22"/>
        </w:rPr>
      </w:pPr>
    </w:p>
    <w:p w14:paraId="11A08C2A" w14:textId="77777777" w:rsidR="00A8262C" w:rsidRPr="00A87CE9" w:rsidRDefault="00A8262C" w:rsidP="00A8262C">
      <w:pPr>
        <w:spacing w:line="288" w:lineRule="auto"/>
        <w:rPr>
          <w:sz w:val="22"/>
          <w:szCs w:val="22"/>
        </w:rPr>
      </w:pPr>
    </w:p>
    <w:p w14:paraId="572DD0D8" w14:textId="6F925333" w:rsidR="00A8262C" w:rsidRPr="00A87CE9" w:rsidRDefault="00A8262C" w:rsidP="00A8262C">
      <w:pPr>
        <w:spacing w:line="288" w:lineRule="auto"/>
        <w:jc w:val="both"/>
        <w:rPr>
          <w:sz w:val="22"/>
          <w:szCs w:val="22"/>
        </w:rPr>
      </w:pPr>
      <w:r w:rsidRPr="00A87CE9">
        <w:rPr>
          <w:sz w:val="22"/>
          <w:szCs w:val="22"/>
        </w:rPr>
        <w:t>Na podstawie art. 21 ust. 5 pkt 1 ustawy z dnia 20 lutego 2015 r. o rozwoju lokalnym z udziałem lokalnej społeczności (</w:t>
      </w:r>
      <w:r w:rsidR="00A95304" w:rsidRPr="00A87CE9">
        <w:rPr>
          <w:sz w:val="22"/>
          <w:szCs w:val="22"/>
        </w:rPr>
        <w:t>ustawa o RLKS</w:t>
      </w:r>
      <w:r w:rsidRPr="00A87CE9">
        <w:rPr>
          <w:sz w:val="22"/>
          <w:szCs w:val="22"/>
        </w:rPr>
        <w:t>), Lokalna Grupa Działania</w:t>
      </w:r>
      <w:r w:rsidR="0009296D">
        <w:rPr>
          <w:sz w:val="22"/>
          <w:szCs w:val="22"/>
        </w:rPr>
        <w:t xml:space="preserve"> </w:t>
      </w:r>
      <w:r w:rsidR="0009296D" w:rsidRPr="00A6274D">
        <w:rPr>
          <w:color w:val="auto"/>
          <w:sz w:val="22"/>
          <w:szCs w:val="22"/>
        </w:rPr>
        <w:t>Szlak Tatarski</w:t>
      </w:r>
      <w:r w:rsidRPr="00A6274D">
        <w:rPr>
          <w:color w:val="auto"/>
          <w:sz w:val="22"/>
          <w:szCs w:val="22"/>
        </w:rPr>
        <w:t xml:space="preserve"> </w:t>
      </w:r>
      <w:r w:rsidRPr="00A87CE9">
        <w:rPr>
          <w:sz w:val="22"/>
          <w:szCs w:val="22"/>
        </w:rPr>
        <w:t>informuje, że operacj</w:t>
      </w:r>
      <w:r w:rsidRPr="00A6274D">
        <w:rPr>
          <w:sz w:val="22"/>
          <w:szCs w:val="22"/>
        </w:rPr>
        <w:t xml:space="preserve">a </w:t>
      </w:r>
      <w:r w:rsidR="0009296D" w:rsidRPr="00A6274D">
        <w:rPr>
          <w:sz w:val="22"/>
          <w:szCs w:val="22"/>
        </w:rPr>
        <w:t>pt.</w:t>
      </w:r>
      <w:r w:rsidR="0009296D">
        <w:rPr>
          <w:strike/>
          <w:sz w:val="22"/>
          <w:szCs w:val="22"/>
        </w:rPr>
        <w:t xml:space="preserve"> </w:t>
      </w:r>
    </w:p>
    <w:p w14:paraId="13B1C10B" w14:textId="77777777" w:rsidR="00A8262C" w:rsidRPr="00A87CE9" w:rsidRDefault="00A8262C" w:rsidP="00A8262C">
      <w:pPr>
        <w:spacing w:line="288" w:lineRule="auto"/>
        <w:jc w:val="both"/>
        <w:rPr>
          <w:sz w:val="22"/>
          <w:szCs w:val="22"/>
        </w:rPr>
      </w:pPr>
    </w:p>
    <w:p w14:paraId="25477CEB" w14:textId="77777777" w:rsidR="00A8262C" w:rsidRPr="00A87CE9" w:rsidRDefault="00A8262C" w:rsidP="00A8262C">
      <w:pPr>
        <w:spacing w:line="288" w:lineRule="auto"/>
        <w:jc w:val="both"/>
        <w:rPr>
          <w:sz w:val="22"/>
          <w:szCs w:val="22"/>
        </w:rPr>
      </w:pPr>
      <w:r w:rsidRPr="00A87CE9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2900682" w14:textId="3C2D4EF8" w:rsidR="00A8262C" w:rsidRPr="00A87CE9" w:rsidRDefault="00A8262C" w:rsidP="00A8262C">
      <w:pPr>
        <w:spacing w:line="288" w:lineRule="auto"/>
        <w:ind w:left="2832" w:firstLine="708"/>
        <w:jc w:val="both"/>
        <w:rPr>
          <w:sz w:val="22"/>
          <w:szCs w:val="22"/>
        </w:rPr>
      </w:pPr>
      <w:r w:rsidRPr="00A87CE9">
        <w:rPr>
          <w:sz w:val="22"/>
          <w:szCs w:val="22"/>
        </w:rPr>
        <w:t>(tytuł operacji)</w:t>
      </w:r>
    </w:p>
    <w:p w14:paraId="2A56797A" w14:textId="77777777" w:rsidR="00A8262C" w:rsidRPr="00A87CE9" w:rsidRDefault="00A8262C" w:rsidP="00A8262C">
      <w:pPr>
        <w:spacing w:line="288" w:lineRule="auto"/>
        <w:jc w:val="both"/>
        <w:rPr>
          <w:sz w:val="22"/>
          <w:szCs w:val="22"/>
        </w:rPr>
      </w:pPr>
    </w:p>
    <w:p w14:paraId="527F0567" w14:textId="77777777" w:rsidR="00A8262C" w:rsidRPr="00A87CE9" w:rsidRDefault="00A8262C" w:rsidP="00A8262C">
      <w:pPr>
        <w:spacing w:line="288" w:lineRule="auto"/>
        <w:jc w:val="both"/>
        <w:rPr>
          <w:sz w:val="22"/>
          <w:szCs w:val="22"/>
        </w:rPr>
      </w:pPr>
      <w:r w:rsidRPr="00A87CE9">
        <w:rPr>
          <w:sz w:val="22"/>
          <w:szCs w:val="22"/>
        </w:rPr>
        <w:t>objęta wnioskiem o przyznanie pomocy w ramach LSR nabór na operacje w zakresie ……………………., który wypłynął do Biura LGD w dniu  ……., w odpowiedzi na nabór wniosków nr ………………..:</w:t>
      </w:r>
    </w:p>
    <w:p w14:paraId="6DFF1037" w14:textId="77777777" w:rsidR="00A8262C" w:rsidRPr="00A87CE9" w:rsidRDefault="00A8262C" w:rsidP="00A8262C">
      <w:pPr>
        <w:spacing w:line="288" w:lineRule="auto"/>
        <w:jc w:val="both"/>
        <w:rPr>
          <w:b/>
          <w:sz w:val="22"/>
          <w:szCs w:val="22"/>
        </w:rPr>
      </w:pPr>
    </w:p>
    <w:p w14:paraId="6D1DF8FA" w14:textId="7351E447" w:rsidR="00A8262C" w:rsidRPr="00A87CE9" w:rsidRDefault="00323FE5" w:rsidP="00A8262C">
      <w:pPr>
        <w:spacing w:line="288" w:lineRule="auto"/>
        <w:jc w:val="both"/>
        <w:rPr>
          <w:b/>
          <w:i/>
          <w:sz w:val="22"/>
          <w:szCs w:val="22"/>
        </w:rPr>
      </w:pPr>
      <w:r w:rsidRPr="00A87CE9">
        <w:rPr>
          <w:b/>
          <w:i/>
          <w:sz w:val="22"/>
          <w:szCs w:val="22"/>
        </w:rPr>
        <w:t>została / nie została wybrana</w:t>
      </w:r>
      <w:r w:rsidR="00A8262C" w:rsidRPr="00A87CE9">
        <w:rPr>
          <w:b/>
          <w:i/>
          <w:sz w:val="22"/>
          <w:szCs w:val="22"/>
        </w:rPr>
        <w:t xml:space="preserve"> do dofinansowania*</w:t>
      </w:r>
    </w:p>
    <w:p w14:paraId="31E57759" w14:textId="77777777" w:rsidR="00A8262C" w:rsidRPr="00A87CE9" w:rsidRDefault="00A8262C" w:rsidP="00A8262C">
      <w:pPr>
        <w:spacing w:line="288" w:lineRule="auto"/>
        <w:jc w:val="center"/>
        <w:rPr>
          <w:sz w:val="22"/>
          <w:szCs w:val="22"/>
        </w:rPr>
      </w:pPr>
    </w:p>
    <w:p w14:paraId="53303220" w14:textId="77777777" w:rsidR="00B33345" w:rsidRDefault="00B33345" w:rsidP="00B33345">
      <w:pPr>
        <w:spacing w:line="288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Uzasadnienie:</w:t>
      </w:r>
    </w:p>
    <w:p w14:paraId="7AFFE45E" w14:textId="77777777" w:rsidR="00B33345" w:rsidRDefault="00B33345" w:rsidP="00B33345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Operacja/ wniosek: </w:t>
      </w:r>
    </w:p>
    <w:p w14:paraId="45E8D5D2" w14:textId="77777777" w:rsidR="00B33345" w:rsidRDefault="00B33345" w:rsidP="00B803DB">
      <w:pPr>
        <w:widowControl/>
        <w:numPr>
          <w:ilvl w:val="0"/>
          <w:numId w:val="32"/>
        </w:numPr>
        <w:suppressAutoHyphens w:val="0"/>
        <w:rPr>
          <w:sz w:val="22"/>
          <w:szCs w:val="22"/>
        </w:rPr>
      </w:pPr>
      <w:r>
        <w:rPr>
          <w:b/>
          <w:sz w:val="22"/>
          <w:szCs w:val="22"/>
        </w:rPr>
        <w:t>jest zgodna/niezgodna z LSR</w:t>
      </w:r>
      <w:r>
        <w:rPr>
          <w:sz w:val="22"/>
          <w:szCs w:val="22"/>
        </w:rPr>
        <w:t>,</w:t>
      </w:r>
    </w:p>
    <w:p w14:paraId="4284895E" w14:textId="720FC8F7" w:rsidR="00B33345" w:rsidRPr="00C261E7" w:rsidRDefault="0009296D" w:rsidP="00C261E7">
      <w:pPr>
        <w:pStyle w:val="Akapitzlist"/>
        <w:widowControl/>
        <w:suppressAutoHyphens w:val="0"/>
        <w:ind w:left="786"/>
        <w:jc w:val="both"/>
        <w:rPr>
          <w:sz w:val="22"/>
          <w:szCs w:val="22"/>
        </w:rPr>
      </w:pPr>
      <w:r w:rsidRPr="00C261E7">
        <w:rPr>
          <w:sz w:val="22"/>
          <w:szCs w:val="22"/>
        </w:rPr>
        <w:t>a) jest objęta wnioskiem o udzielenie wsparcia, który został złożony w miejscu i terminie wskazanym w ogłoszeniu o naborze wniosków o udzielenie wsparcia, o którym mowa w art. 35 ust. 1 lit. b rozporządzenia nr 1303/2013*/ nie jest objęta wnioskiem o udzielenie wsparcia, który został złożony w miejscu i terminie wskazanym w ogłoszeniu o naborze wniosków o udzielenie wsparcia, o którym mowa w art. 35 ust. 1 lit. b rozporządzenia nr 1303,</w:t>
      </w:r>
    </w:p>
    <w:p w14:paraId="0D94F930" w14:textId="23190428" w:rsidR="0009296D" w:rsidRPr="00C261E7" w:rsidRDefault="0009296D" w:rsidP="00B33345">
      <w:pPr>
        <w:widowControl/>
        <w:suppressAutoHyphens w:val="0"/>
        <w:ind w:left="720"/>
        <w:jc w:val="both"/>
        <w:rPr>
          <w:strike/>
          <w:color w:val="FF0000"/>
          <w:sz w:val="22"/>
          <w:szCs w:val="22"/>
        </w:rPr>
      </w:pPr>
      <w:r w:rsidRPr="00C261E7">
        <w:rPr>
          <w:sz w:val="22"/>
          <w:szCs w:val="22"/>
        </w:rPr>
        <w:t>b) jest zgodna z zakresem tematycznym, o którym mowa w ogłoszeniu o naborze wniosków o udzielenie wsparcia */ nie jest zgodna z zakresem tematycznym, o którym mowa w ogłoszeniu o naborze wniosków o udzielenie wsparcia *,</w:t>
      </w:r>
    </w:p>
    <w:p w14:paraId="7196B1B0" w14:textId="11C13FEF" w:rsidR="00B33345" w:rsidRPr="00C261E7" w:rsidRDefault="00B33345" w:rsidP="00B33345">
      <w:pPr>
        <w:widowControl/>
        <w:suppressAutoHyphens w:val="0"/>
        <w:ind w:left="720"/>
        <w:jc w:val="both"/>
        <w:rPr>
          <w:sz w:val="22"/>
          <w:szCs w:val="22"/>
        </w:rPr>
      </w:pPr>
      <w:r w:rsidRPr="00C261E7">
        <w:rPr>
          <w:sz w:val="22"/>
          <w:szCs w:val="22"/>
        </w:rPr>
        <w:lastRenderedPageBreak/>
        <w:t xml:space="preserve"> c) zakłada realizację celów głównych i szczegółowych LSR, poprzez osiąganie zaplanowanych w LSR wskaźników*/nie zakłada realizacji celów głównych i szczegółowych LSR, poprzez osiąganie zaplanowanych w LSR wskaźników*,</w:t>
      </w:r>
    </w:p>
    <w:p w14:paraId="2CA3DFFF" w14:textId="77777777" w:rsidR="0009296D" w:rsidRPr="00C261E7" w:rsidRDefault="0009296D" w:rsidP="0009296D">
      <w:pPr>
        <w:widowControl/>
        <w:suppressAutoHyphens w:val="0"/>
        <w:ind w:left="720"/>
        <w:jc w:val="both"/>
        <w:rPr>
          <w:sz w:val="22"/>
          <w:szCs w:val="22"/>
        </w:rPr>
      </w:pPr>
      <w:r w:rsidRPr="00C261E7">
        <w:rPr>
          <w:sz w:val="22"/>
          <w:szCs w:val="22"/>
        </w:rPr>
        <w:t>d) jest zgodna z formą wsparcia wskazaną w ogłoszeniu o naborze wniosków*/ nie jest zgodna z formą wsparcia wskazaną w ogłoszeniu o naborze wniosków*,</w:t>
      </w:r>
    </w:p>
    <w:p w14:paraId="25D500AC" w14:textId="77777777" w:rsidR="0009296D" w:rsidRPr="00C261E7" w:rsidRDefault="0009296D" w:rsidP="0009296D">
      <w:pPr>
        <w:widowControl/>
        <w:suppressAutoHyphens w:val="0"/>
        <w:ind w:left="720"/>
        <w:jc w:val="both"/>
        <w:rPr>
          <w:sz w:val="22"/>
          <w:szCs w:val="22"/>
        </w:rPr>
      </w:pPr>
      <w:r w:rsidRPr="00C261E7">
        <w:rPr>
          <w:sz w:val="22"/>
          <w:szCs w:val="22"/>
        </w:rPr>
        <w:t>e) jest zgodna z warunkami udzielenia wsparcia wskazanymi w ogłoszeniu o naborze, o których mowa w art. 18a ustawy RLKS (jeśli dotyczy) */ nie jest zgodna z warunkami udzielenia wsparcia wskazanymi w ogłoszeniu o naborze, o których mowa w art. 18a ustawy RLKS (jeśli dotyczy)*,</w:t>
      </w:r>
    </w:p>
    <w:p w14:paraId="756EEFCB" w14:textId="2646F7C4" w:rsidR="0009296D" w:rsidRDefault="0009296D" w:rsidP="0009296D">
      <w:pPr>
        <w:widowControl/>
        <w:suppressAutoHyphens w:val="0"/>
        <w:ind w:left="720"/>
        <w:jc w:val="both"/>
        <w:rPr>
          <w:sz w:val="22"/>
          <w:szCs w:val="22"/>
        </w:rPr>
      </w:pPr>
      <w:r w:rsidRPr="00C261E7">
        <w:rPr>
          <w:sz w:val="22"/>
          <w:szCs w:val="22"/>
        </w:rPr>
        <w:t xml:space="preserve">f) jest zgodna z </w:t>
      </w:r>
      <w:r w:rsidR="000B0F0F" w:rsidRPr="00C261E7">
        <w:rPr>
          <w:sz w:val="22"/>
          <w:szCs w:val="22"/>
        </w:rPr>
        <w:t>Regionalnym Programem Operacyjnym Województwa Podlaskiego</w:t>
      </w:r>
      <w:r w:rsidRPr="00C261E7">
        <w:rPr>
          <w:sz w:val="22"/>
          <w:szCs w:val="22"/>
        </w:rPr>
        <w:t xml:space="preserve"> na lata 2014- 2020*/nie jest zgodna z</w:t>
      </w:r>
      <w:r w:rsidR="000B0F0F" w:rsidRPr="00C261E7">
        <w:t xml:space="preserve"> </w:t>
      </w:r>
      <w:r w:rsidR="000B0F0F" w:rsidRPr="00C261E7">
        <w:rPr>
          <w:sz w:val="22"/>
          <w:szCs w:val="22"/>
        </w:rPr>
        <w:t>Regionalnym Programem Operacyjnym Województwa Podlaskiego na lata 2014- 2020*/</w:t>
      </w:r>
      <w:r w:rsidRPr="00C261E7">
        <w:rPr>
          <w:sz w:val="22"/>
          <w:szCs w:val="22"/>
        </w:rPr>
        <w:t>,</w:t>
      </w:r>
    </w:p>
    <w:p w14:paraId="14494A3E" w14:textId="77777777" w:rsidR="0009296D" w:rsidRDefault="0009296D" w:rsidP="0009296D">
      <w:pPr>
        <w:widowControl/>
        <w:suppressAutoHyphens w:val="0"/>
        <w:ind w:left="720"/>
        <w:jc w:val="both"/>
        <w:rPr>
          <w:sz w:val="22"/>
          <w:szCs w:val="22"/>
        </w:rPr>
      </w:pPr>
    </w:p>
    <w:p w14:paraId="4E703D7A" w14:textId="77777777" w:rsidR="00B33345" w:rsidRDefault="00B33345" w:rsidP="00B803DB">
      <w:pPr>
        <w:widowControl/>
        <w:numPr>
          <w:ilvl w:val="0"/>
          <w:numId w:val="32"/>
        </w:numPr>
        <w:suppressAutoHyphens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>uzyskała … pkt. w ramach oceny spełniania lokalnych kryteriów wyboru operacji</w:t>
      </w:r>
      <w:r>
        <w:rPr>
          <w:sz w:val="22"/>
          <w:szCs w:val="22"/>
        </w:rPr>
        <w:t xml:space="preserve">, a tym samym </w:t>
      </w:r>
      <w:r>
        <w:rPr>
          <w:b/>
          <w:sz w:val="22"/>
          <w:szCs w:val="22"/>
        </w:rPr>
        <w:t xml:space="preserve">uzyskała </w:t>
      </w:r>
      <w:r>
        <w:rPr>
          <w:sz w:val="22"/>
          <w:szCs w:val="22"/>
        </w:rPr>
        <w:t xml:space="preserve">minimalną liczbę punktów, o której mowa w art. 19 ust. 4 pkt 2 lit. b ustawy o RLKS / </w:t>
      </w:r>
      <w:r>
        <w:rPr>
          <w:b/>
          <w:sz w:val="22"/>
          <w:szCs w:val="22"/>
        </w:rPr>
        <w:t>nie uzyskała</w:t>
      </w:r>
      <w:r>
        <w:rPr>
          <w:sz w:val="22"/>
          <w:szCs w:val="22"/>
        </w:rPr>
        <w:t xml:space="preserve"> minimalnej liczby punktów, o której mowa w art. 19 ust. 4 pkt 2 lit. b ustawy o RLKS,</w:t>
      </w:r>
    </w:p>
    <w:p w14:paraId="42F3635C" w14:textId="51DA33E6" w:rsidR="00B33345" w:rsidRDefault="00B33345" w:rsidP="00B803DB">
      <w:pPr>
        <w:widowControl/>
        <w:numPr>
          <w:ilvl w:val="0"/>
          <w:numId w:val="32"/>
        </w:num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>w dniu przekazania wniosków o udzielenie wsparcia, o którym mowa w art. 35 ust. 1 lit. b rozporządzenia nr 1303/2013, do zarządu województwa operacja mieści się w limicie środków wskazanym w ogłoszeniu o naborze wniosków o udzielenie wsparcia/nie mieści się w limicie środków wskazanym w ogłoszeniu o naborze wniosków o udzielenie wsparcia,</w:t>
      </w:r>
    </w:p>
    <w:p w14:paraId="3B05F218" w14:textId="014438F0" w:rsidR="009027BA" w:rsidRPr="00484E9D" w:rsidRDefault="009027BA" w:rsidP="00B803DB">
      <w:pPr>
        <w:widowControl/>
        <w:numPr>
          <w:ilvl w:val="0"/>
          <w:numId w:val="32"/>
        </w:numPr>
        <w:suppressAutoHyphens w:val="0"/>
        <w:jc w:val="both"/>
        <w:rPr>
          <w:color w:val="auto"/>
          <w:sz w:val="22"/>
          <w:szCs w:val="22"/>
        </w:rPr>
      </w:pPr>
      <w:r w:rsidRPr="00484E9D">
        <w:rPr>
          <w:color w:val="auto"/>
        </w:rPr>
        <w:t>LGD ustaliła wnioskowaną kwotę wsparcie w wysokości: ……….</w:t>
      </w:r>
    </w:p>
    <w:p w14:paraId="0E37ABCC" w14:textId="77777777" w:rsidR="00B33345" w:rsidRPr="00484E9D" w:rsidRDefault="00B33345" w:rsidP="00B803DB">
      <w:pPr>
        <w:widowControl/>
        <w:numPr>
          <w:ilvl w:val="0"/>
          <w:numId w:val="32"/>
        </w:numPr>
        <w:suppressAutoHyphens w:val="0"/>
        <w:jc w:val="both"/>
        <w:rPr>
          <w:color w:val="auto"/>
          <w:sz w:val="22"/>
          <w:szCs w:val="22"/>
        </w:rPr>
      </w:pPr>
      <w:r w:rsidRPr="00484E9D">
        <w:rPr>
          <w:color w:val="auto"/>
          <w:sz w:val="22"/>
          <w:szCs w:val="22"/>
        </w:rPr>
        <w:t>LGD ustaliła kwotę wsparcia niższą niż wnioskowana w kwocie …………(uzasadnienie:……………..) -jeśli dotyczy.</w:t>
      </w:r>
    </w:p>
    <w:p w14:paraId="08C66FC1" w14:textId="77777777" w:rsidR="00B33345" w:rsidRDefault="00B33345" w:rsidP="00B33345">
      <w:pPr>
        <w:widowControl/>
        <w:suppressAutoHyphens w:val="0"/>
        <w:ind w:left="720"/>
        <w:jc w:val="both"/>
        <w:rPr>
          <w:sz w:val="22"/>
          <w:szCs w:val="22"/>
        </w:rPr>
      </w:pPr>
    </w:p>
    <w:p w14:paraId="3FB9ECE5" w14:textId="40D93881" w:rsidR="00B33345" w:rsidRDefault="00B33345" w:rsidP="00B33345">
      <w:pPr>
        <w:widowControl/>
        <w:suppressAutoHyphens w:val="0"/>
        <w:spacing w:after="200" w:line="276" w:lineRule="auto"/>
        <w:ind w:left="720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Załącznik:</w:t>
      </w:r>
      <w:r>
        <w:rPr>
          <w:sz w:val="20"/>
          <w:szCs w:val="20"/>
        </w:rPr>
        <w:t xml:space="preserve"> Wynik głosowania w sprawie wyboru operacji.</w:t>
      </w:r>
    </w:p>
    <w:p w14:paraId="68599649" w14:textId="77777777" w:rsidR="005F1AEF" w:rsidRDefault="005F1AEF" w:rsidP="00B33345">
      <w:pPr>
        <w:widowControl/>
        <w:suppressAutoHyphens w:val="0"/>
        <w:spacing w:after="200" w:line="276" w:lineRule="auto"/>
        <w:ind w:left="720"/>
        <w:jc w:val="both"/>
        <w:rPr>
          <w:sz w:val="20"/>
          <w:szCs w:val="20"/>
        </w:rPr>
      </w:pPr>
    </w:p>
    <w:p w14:paraId="25AF98B8" w14:textId="77777777" w:rsidR="005F1AEF" w:rsidRPr="00842BB4" w:rsidRDefault="005F1AEF" w:rsidP="005F1AEF">
      <w:pPr>
        <w:spacing w:line="288" w:lineRule="auto"/>
        <w:jc w:val="center"/>
        <w:rPr>
          <w:b/>
          <w:sz w:val="20"/>
          <w:szCs w:val="20"/>
          <w:u w:val="single"/>
        </w:rPr>
      </w:pPr>
      <w:r w:rsidRPr="00842BB4">
        <w:rPr>
          <w:b/>
          <w:sz w:val="20"/>
          <w:szCs w:val="20"/>
          <w:u w:val="single"/>
        </w:rPr>
        <w:t>POUCZENIE</w:t>
      </w:r>
    </w:p>
    <w:p w14:paraId="5C829373" w14:textId="77777777" w:rsidR="005F1AEF" w:rsidRPr="00842BB4" w:rsidRDefault="005F1AEF" w:rsidP="005F1AEF">
      <w:pPr>
        <w:ind w:left="284"/>
        <w:jc w:val="both"/>
        <w:rPr>
          <w:sz w:val="18"/>
          <w:szCs w:val="18"/>
        </w:rPr>
      </w:pPr>
      <w:r w:rsidRPr="00842BB4">
        <w:rPr>
          <w:sz w:val="18"/>
          <w:szCs w:val="18"/>
        </w:rPr>
        <w:t>1) Na podst. art. 22 ustawy z dnia 20 lutego 2015r. o rozwoju lokalnym z udziałem lokalnej społeczności (Dz. U. poz. 378 i z 2017 r. poz. 5 i 1475), podmiotowi ubiegającemu się o wsparcie przysługuje prawo wniesienia protestu od:</w:t>
      </w:r>
    </w:p>
    <w:p w14:paraId="185F7CFE" w14:textId="77777777" w:rsidR="005F1AEF" w:rsidRPr="00842BB4" w:rsidRDefault="005F1AEF" w:rsidP="005F1AEF">
      <w:pPr>
        <w:ind w:left="284"/>
        <w:jc w:val="both"/>
        <w:rPr>
          <w:sz w:val="18"/>
          <w:szCs w:val="18"/>
        </w:rPr>
      </w:pPr>
      <w:r w:rsidRPr="00842BB4">
        <w:rPr>
          <w:sz w:val="18"/>
          <w:szCs w:val="18"/>
        </w:rPr>
        <w:t xml:space="preserve"> - negatywnej oceny zgodności operacji z LSR albo </w:t>
      </w:r>
    </w:p>
    <w:p w14:paraId="224AEA6D" w14:textId="77777777" w:rsidR="005F1AEF" w:rsidRPr="00842BB4" w:rsidRDefault="005F1AEF" w:rsidP="005F1AEF">
      <w:pPr>
        <w:ind w:left="284"/>
        <w:jc w:val="both"/>
        <w:rPr>
          <w:sz w:val="18"/>
          <w:szCs w:val="18"/>
        </w:rPr>
      </w:pPr>
      <w:r w:rsidRPr="00842BB4">
        <w:rPr>
          <w:sz w:val="18"/>
          <w:szCs w:val="18"/>
        </w:rPr>
        <w:t>- nieuzyskania przez operację minimalnej liczby punktów, o której mowa w art. 19 ust. 4 pkt 2 lit. b, albo</w:t>
      </w:r>
    </w:p>
    <w:p w14:paraId="2F101C62" w14:textId="77777777" w:rsidR="005F1AEF" w:rsidRPr="00842BB4" w:rsidRDefault="005F1AEF" w:rsidP="005F1AEF">
      <w:pPr>
        <w:ind w:left="284"/>
        <w:jc w:val="both"/>
        <w:rPr>
          <w:sz w:val="18"/>
          <w:szCs w:val="18"/>
        </w:rPr>
      </w:pPr>
      <w:r w:rsidRPr="00842BB4">
        <w:rPr>
          <w:sz w:val="18"/>
          <w:szCs w:val="18"/>
        </w:rPr>
        <w:t xml:space="preserve">- wyniku wyboru, który powoduje, że operacja nie mieści się w limicie środków wskazanym w ogłoszeniu o naborze wniosków o udzielenie wsparcia, o którym mowa w art. 35 ust. 1 lit. b rozporządzenia nr 1303/2013, albo </w:t>
      </w:r>
    </w:p>
    <w:p w14:paraId="181DABB4" w14:textId="77777777" w:rsidR="005F1AEF" w:rsidRPr="00842BB4" w:rsidRDefault="005F1AEF" w:rsidP="005F1AEF">
      <w:pPr>
        <w:ind w:left="284"/>
        <w:jc w:val="both"/>
        <w:rPr>
          <w:sz w:val="18"/>
          <w:szCs w:val="18"/>
        </w:rPr>
      </w:pPr>
      <w:r w:rsidRPr="00842BB4">
        <w:rPr>
          <w:sz w:val="18"/>
          <w:szCs w:val="18"/>
        </w:rPr>
        <w:t xml:space="preserve">- ustalenia przez LGD kwoty wsparcia niższej niż wnioskowana. </w:t>
      </w:r>
    </w:p>
    <w:p w14:paraId="4550D289" w14:textId="77777777" w:rsidR="005F1AEF" w:rsidRPr="00842BB4" w:rsidRDefault="005F1AEF" w:rsidP="005F1AEF">
      <w:pPr>
        <w:ind w:left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2) </w:t>
      </w:r>
      <w:r w:rsidRPr="00842BB4">
        <w:rPr>
          <w:sz w:val="18"/>
          <w:szCs w:val="18"/>
        </w:rPr>
        <w:t xml:space="preserve">Protest wnosi się w formie pisemnej, w terminie 7 dni od dnia doręczenia niniejszej informacji do Zarządu Województwa za pośrednictwem LGD. </w:t>
      </w:r>
    </w:p>
    <w:p w14:paraId="48A9A9CF" w14:textId="77777777" w:rsidR="005F1AEF" w:rsidRPr="00842BB4" w:rsidRDefault="005F1AEF" w:rsidP="005F1AEF">
      <w:pPr>
        <w:ind w:left="284"/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Pr="00842BB4">
        <w:rPr>
          <w:sz w:val="18"/>
          <w:szCs w:val="18"/>
        </w:rPr>
        <w:t xml:space="preserve">) Protest winien zawierać: </w:t>
      </w:r>
    </w:p>
    <w:p w14:paraId="2FE45473" w14:textId="77777777" w:rsidR="005F1AEF" w:rsidRPr="00842BB4" w:rsidRDefault="005F1AEF" w:rsidP="005F1AEF">
      <w:pPr>
        <w:ind w:left="284"/>
        <w:jc w:val="both"/>
        <w:rPr>
          <w:sz w:val="18"/>
          <w:szCs w:val="18"/>
        </w:rPr>
      </w:pPr>
      <w:r w:rsidRPr="00842BB4">
        <w:rPr>
          <w:sz w:val="18"/>
          <w:szCs w:val="18"/>
        </w:rPr>
        <w:t xml:space="preserve">a) Oznaczenie instytucji właściwej do rozpatrzenia protestu, </w:t>
      </w:r>
    </w:p>
    <w:p w14:paraId="658888FB" w14:textId="77777777" w:rsidR="005F1AEF" w:rsidRPr="00842BB4" w:rsidRDefault="005F1AEF" w:rsidP="005F1AEF">
      <w:pPr>
        <w:ind w:left="284"/>
        <w:jc w:val="both"/>
        <w:rPr>
          <w:sz w:val="18"/>
          <w:szCs w:val="18"/>
        </w:rPr>
      </w:pPr>
      <w:r w:rsidRPr="00842BB4">
        <w:rPr>
          <w:sz w:val="18"/>
          <w:szCs w:val="18"/>
        </w:rPr>
        <w:t xml:space="preserve">b) Oznaczenie Wnioskodawcy, </w:t>
      </w:r>
    </w:p>
    <w:p w14:paraId="41FBF0C8" w14:textId="77777777" w:rsidR="005F1AEF" w:rsidRPr="00842BB4" w:rsidRDefault="005F1AEF" w:rsidP="005F1AEF">
      <w:pPr>
        <w:ind w:left="284"/>
        <w:jc w:val="both"/>
        <w:rPr>
          <w:sz w:val="18"/>
          <w:szCs w:val="18"/>
        </w:rPr>
      </w:pPr>
      <w:r w:rsidRPr="00842BB4">
        <w:rPr>
          <w:sz w:val="18"/>
          <w:szCs w:val="18"/>
        </w:rPr>
        <w:t xml:space="preserve">c) Numer wniosku o dofinansowanie projektu, </w:t>
      </w:r>
    </w:p>
    <w:p w14:paraId="7950FC33" w14:textId="77777777" w:rsidR="005F1AEF" w:rsidRPr="00842BB4" w:rsidRDefault="005F1AEF" w:rsidP="005F1AEF">
      <w:pPr>
        <w:ind w:left="284"/>
        <w:jc w:val="both"/>
        <w:rPr>
          <w:sz w:val="18"/>
          <w:szCs w:val="18"/>
        </w:rPr>
      </w:pPr>
      <w:r w:rsidRPr="00842BB4">
        <w:rPr>
          <w:sz w:val="18"/>
          <w:szCs w:val="18"/>
        </w:rPr>
        <w:t xml:space="preserve">d) Wskazanie kryteriów oceny, z których oceną Wnioskodawca się nie zgadza, z uzasadnieniem </w:t>
      </w:r>
    </w:p>
    <w:p w14:paraId="32E81EAC" w14:textId="77777777" w:rsidR="005F1AEF" w:rsidRPr="00842BB4" w:rsidRDefault="005F1AEF" w:rsidP="005F1AEF">
      <w:pPr>
        <w:ind w:left="284"/>
        <w:jc w:val="both"/>
        <w:rPr>
          <w:sz w:val="18"/>
          <w:szCs w:val="18"/>
        </w:rPr>
      </w:pPr>
      <w:r w:rsidRPr="00842BB4">
        <w:rPr>
          <w:sz w:val="18"/>
          <w:szCs w:val="18"/>
        </w:rPr>
        <w:t>e) Wskazanie zarzutów o charakterze proceduralnym w zakresie przeprowadzonej oceny, jeżeli zdaniem Wnioskodawcy naruszenia takie miały miejsce, wraz z uzasadnieniem,</w:t>
      </w:r>
    </w:p>
    <w:p w14:paraId="0DED86ED" w14:textId="77777777" w:rsidR="005F1AEF" w:rsidRPr="00842BB4" w:rsidRDefault="005F1AEF" w:rsidP="005F1AEF">
      <w:pPr>
        <w:ind w:left="284"/>
        <w:jc w:val="both"/>
        <w:rPr>
          <w:sz w:val="18"/>
          <w:szCs w:val="18"/>
        </w:rPr>
      </w:pPr>
      <w:r w:rsidRPr="00842BB4">
        <w:rPr>
          <w:sz w:val="18"/>
          <w:szCs w:val="18"/>
        </w:rPr>
        <w:t xml:space="preserve"> f) Podpis Wnioskodawcy lub osoby upoważnionej do jego reprezentowania, z załączeniem oryginału lub kopii dokumentu poświadczającego umocowanie takiej osoby do reprezentowania Wnioskodawcy. </w:t>
      </w:r>
    </w:p>
    <w:p w14:paraId="6C5DEECA" w14:textId="77777777" w:rsidR="005F1AEF" w:rsidRPr="00842BB4" w:rsidRDefault="005F1AEF" w:rsidP="005F1AEF">
      <w:pPr>
        <w:ind w:left="284"/>
        <w:jc w:val="both"/>
        <w:rPr>
          <w:sz w:val="18"/>
          <w:szCs w:val="18"/>
        </w:rPr>
      </w:pPr>
      <w:r>
        <w:rPr>
          <w:sz w:val="18"/>
          <w:szCs w:val="18"/>
        </w:rPr>
        <w:t>4</w:t>
      </w:r>
      <w:r w:rsidRPr="00842BB4">
        <w:rPr>
          <w:sz w:val="18"/>
          <w:szCs w:val="18"/>
        </w:rPr>
        <w:t>) Oprócz elementów określonych w pk</w:t>
      </w:r>
      <w:r w:rsidRPr="009B63D5">
        <w:rPr>
          <w:sz w:val="18"/>
          <w:szCs w:val="18"/>
        </w:rPr>
        <w:t>t</w:t>
      </w:r>
      <w:r w:rsidRPr="009B63D5">
        <w:rPr>
          <w:color w:val="auto"/>
          <w:sz w:val="18"/>
          <w:szCs w:val="18"/>
        </w:rPr>
        <w:t xml:space="preserve"> 3) </w:t>
      </w:r>
      <w:r w:rsidRPr="00842BB4">
        <w:rPr>
          <w:sz w:val="18"/>
          <w:szCs w:val="18"/>
        </w:rPr>
        <w:t xml:space="preserve">protest od: </w:t>
      </w:r>
    </w:p>
    <w:p w14:paraId="6A9E9A2A" w14:textId="77777777" w:rsidR="005F1AEF" w:rsidRPr="00842BB4" w:rsidRDefault="005F1AEF" w:rsidP="005F1AEF">
      <w:pPr>
        <w:ind w:left="284"/>
        <w:jc w:val="both"/>
        <w:rPr>
          <w:sz w:val="18"/>
          <w:szCs w:val="18"/>
        </w:rPr>
      </w:pPr>
      <w:r w:rsidRPr="00842BB4">
        <w:rPr>
          <w:sz w:val="18"/>
          <w:szCs w:val="18"/>
        </w:rPr>
        <w:t xml:space="preserve">- negatywnej oceny zgodności operacji z LSR zawiera wskazanie, w jakim zakresie podmiot ubiegający się o wsparcie, o którym mowa w art. 35 ust. 1 lit. b rozporządzenia 1303/2013, nie zgadza się z tą oceną, oraz uzasadnienie stanowiska tego podmiotu; </w:t>
      </w:r>
    </w:p>
    <w:p w14:paraId="618D34EB" w14:textId="77777777" w:rsidR="005F1AEF" w:rsidRPr="00842BB4" w:rsidRDefault="005F1AEF" w:rsidP="005F1AEF">
      <w:pPr>
        <w:ind w:left="284"/>
        <w:jc w:val="both"/>
        <w:rPr>
          <w:sz w:val="18"/>
          <w:szCs w:val="18"/>
        </w:rPr>
      </w:pPr>
      <w:r w:rsidRPr="00842BB4">
        <w:rPr>
          <w:sz w:val="18"/>
          <w:szCs w:val="18"/>
        </w:rPr>
        <w:t xml:space="preserve">- ustalenia przez LGD kwoty wsparcia niższej niż wnioskowana zawiera wskazanie, w jakim zakresie podmiot ubiegający się o wsparcie, o którym mowa w art. 35 ust. 1 lit. b rozporządzenia nr 1303/2013, nie zgadza się z tym ustaleniem, oraz uzasadnienie stanowiska tego podmiotu. </w:t>
      </w:r>
    </w:p>
    <w:p w14:paraId="0133F849" w14:textId="77777777" w:rsidR="005F1AEF" w:rsidRPr="00842BB4" w:rsidRDefault="005F1AEF" w:rsidP="005F1AEF">
      <w:pPr>
        <w:ind w:left="284"/>
        <w:jc w:val="both"/>
        <w:rPr>
          <w:sz w:val="18"/>
          <w:szCs w:val="18"/>
        </w:rPr>
      </w:pPr>
      <w:r>
        <w:rPr>
          <w:sz w:val="18"/>
          <w:szCs w:val="18"/>
        </w:rPr>
        <w:t>5</w:t>
      </w:r>
      <w:r w:rsidRPr="00842BB4">
        <w:rPr>
          <w:sz w:val="18"/>
          <w:szCs w:val="18"/>
        </w:rPr>
        <w:t xml:space="preserve">) LGD udostępnia wzór protestu na stronie internetowej LGD oraz w Biurze LGD. Protest należy złożyć osobiście w Biurze LGD lub przesłać pocztą na adres Lokalnej Grupy Działania Szlak Tatarski. </w:t>
      </w:r>
    </w:p>
    <w:p w14:paraId="41C8C4FD" w14:textId="77777777" w:rsidR="005F1AEF" w:rsidRPr="00842BB4" w:rsidRDefault="005F1AEF" w:rsidP="005F1AEF">
      <w:pPr>
        <w:ind w:left="284"/>
        <w:jc w:val="both"/>
        <w:rPr>
          <w:sz w:val="18"/>
          <w:szCs w:val="18"/>
        </w:rPr>
      </w:pPr>
      <w:r>
        <w:rPr>
          <w:sz w:val="18"/>
          <w:szCs w:val="18"/>
        </w:rPr>
        <w:t>6</w:t>
      </w:r>
      <w:r w:rsidRPr="00842BB4">
        <w:rPr>
          <w:sz w:val="18"/>
          <w:szCs w:val="18"/>
        </w:rPr>
        <w:t>) O zachowaniu terminu na złożenie protestu decyduje data wpływu protestu/data stempla pocztowego do Biura LGD.</w:t>
      </w:r>
    </w:p>
    <w:p w14:paraId="4E39E7CA" w14:textId="77777777" w:rsidR="005F1AEF" w:rsidRPr="00842BB4" w:rsidRDefault="005F1AEF" w:rsidP="005F1AEF">
      <w:pPr>
        <w:ind w:left="284"/>
        <w:jc w:val="both"/>
        <w:rPr>
          <w:sz w:val="18"/>
          <w:szCs w:val="18"/>
        </w:rPr>
      </w:pPr>
      <w:r>
        <w:rPr>
          <w:sz w:val="18"/>
          <w:szCs w:val="18"/>
        </w:rPr>
        <w:t>7</w:t>
      </w:r>
      <w:r w:rsidRPr="00842BB4">
        <w:rPr>
          <w:sz w:val="18"/>
          <w:szCs w:val="18"/>
        </w:rPr>
        <w:t xml:space="preserve">) Protest pozostawia się bez rozpatrzenia, jeżeli mimo prawidłowego pouczenia, został wniesiony: </w:t>
      </w:r>
    </w:p>
    <w:p w14:paraId="1E7E196F" w14:textId="77777777" w:rsidR="005F1AEF" w:rsidRPr="00842BB4" w:rsidRDefault="005F1AEF" w:rsidP="005F1AEF">
      <w:pPr>
        <w:ind w:left="284"/>
        <w:jc w:val="both"/>
        <w:rPr>
          <w:sz w:val="18"/>
          <w:szCs w:val="18"/>
        </w:rPr>
      </w:pPr>
      <w:r w:rsidRPr="00842BB4">
        <w:rPr>
          <w:sz w:val="18"/>
          <w:szCs w:val="18"/>
        </w:rPr>
        <w:lastRenderedPageBreak/>
        <w:t xml:space="preserve">a) po terminie, </w:t>
      </w:r>
    </w:p>
    <w:p w14:paraId="66A28420" w14:textId="77777777" w:rsidR="005F1AEF" w:rsidRPr="00842BB4" w:rsidRDefault="005F1AEF" w:rsidP="005F1AEF">
      <w:pPr>
        <w:ind w:left="284"/>
        <w:jc w:val="both"/>
        <w:rPr>
          <w:sz w:val="18"/>
          <w:szCs w:val="18"/>
        </w:rPr>
      </w:pPr>
      <w:r w:rsidRPr="00842BB4">
        <w:rPr>
          <w:sz w:val="18"/>
          <w:szCs w:val="18"/>
        </w:rPr>
        <w:t xml:space="preserve">b) przez podmiot wykluczony z możliwości otrzymania dofinansowania, </w:t>
      </w:r>
    </w:p>
    <w:p w14:paraId="03B3A070" w14:textId="77777777" w:rsidR="005F1AEF" w:rsidRPr="00842BB4" w:rsidRDefault="005F1AEF" w:rsidP="005F1AEF">
      <w:pPr>
        <w:ind w:left="284"/>
        <w:jc w:val="both"/>
        <w:rPr>
          <w:sz w:val="18"/>
          <w:szCs w:val="18"/>
        </w:rPr>
      </w:pPr>
      <w:r w:rsidRPr="00842BB4">
        <w:rPr>
          <w:sz w:val="18"/>
          <w:szCs w:val="18"/>
        </w:rPr>
        <w:t xml:space="preserve">c) bez wskazania kryteriów oceny, z których oceną Wnioskodawca się nie zgadza, z uzasadnieniem, </w:t>
      </w:r>
    </w:p>
    <w:p w14:paraId="1D1E8FE1" w14:textId="77777777" w:rsidR="005F1AEF" w:rsidRPr="009B63D5" w:rsidRDefault="005F1AEF" w:rsidP="005F1AEF">
      <w:pPr>
        <w:ind w:left="284"/>
        <w:jc w:val="both"/>
        <w:rPr>
          <w:color w:val="auto"/>
          <w:sz w:val="18"/>
          <w:szCs w:val="18"/>
        </w:rPr>
      </w:pPr>
      <w:r w:rsidRPr="009B63D5">
        <w:rPr>
          <w:color w:val="auto"/>
          <w:sz w:val="18"/>
          <w:szCs w:val="18"/>
        </w:rPr>
        <w:t>d) nie spełniając wymagań określonych w pkt 2 d) i pkt. 2 e)  niniejszego pouczenia.</w:t>
      </w:r>
    </w:p>
    <w:p w14:paraId="38825E24" w14:textId="77777777" w:rsidR="005F1AEF" w:rsidRPr="009B63D5" w:rsidRDefault="005F1AEF" w:rsidP="005F1AEF">
      <w:pPr>
        <w:ind w:left="284"/>
        <w:jc w:val="both"/>
        <w:rPr>
          <w:color w:val="auto"/>
          <w:sz w:val="18"/>
          <w:szCs w:val="18"/>
        </w:rPr>
      </w:pPr>
      <w:r w:rsidRPr="009B63D5">
        <w:rPr>
          <w:color w:val="auto"/>
          <w:sz w:val="18"/>
          <w:szCs w:val="18"/>
        </w:rPr>
        <w:t>8) Wnioskodawca może wycofać protest do czasu zakończenia jego rozpatrywania przez ZW. Wycofanie protestu następuje przez złożenie LGD pisemnego oświadczenia o wycofaniu protestu.</w:t>
      </w:r>
    </w:p>
    <w:p w14:paraId="7C6255C7" w14:textId="77777777" w:rsidR="005F1AEF" w:rsidRPr="009B63D5" w:rsidRDefault="005F1AEF" w:rsidP="005F1AEF">
      <w:pPr>
        <w:ind w:left="284"/>
        <w:jc w:val="both"/>
        <w:rPr>
          <w:color w:val="auto"/>
          <w:sz w:val="18"/>
          <w:szCs w:val="18"/>
        </w:rPr>
      </w:pPr>
      <w:r w:rsidRPr="009B63D5">
        <w:rPr>
          <w:color w:val="auto"/>
          <w:sz w:val="18"/>
          <w:szCs w:val="18"/>
        </w:rPr>
        <w:t>9)</w:t>
      </w:r>
      <w:r w:rsidRPr="009B63D5">
        <w:rPr>
          <w:color w:val="auto"/>
          <w:sz w:val="18"/>
          <w:szCs w:val="18"/>
        </w:rPr>
        <w:tab/>
        <w:t>W przypadku wycofania protestu przez wnioskodawcę LGD:</w:t>
      </w:r>
    </w:p>
    <w:p w14:paraId="6381B72A" w14:textId="77777777" w:rsidR="005F1AEF" w:rsidRPr="009B63D5" w:rsidRDefault="005F1AEF" w:rsidP="005F1AEF">
      <w:pPr>
        <w:ind w:left="284"/>
        <w:jc w:val="both"/>
        <w:rPr>
          <w:color w:val="auto"/>
          <w:sz w:val="18"/>
          <w:szCs w:val="18"/>
        </w:rPr>
      </w:pPr>
      <w:r w:rsidRPr="009B63D5">
        <w:rPr>
          <w:color w:val="auto"/>
          <w:sz w:val="18"/>
          <w:szCs w:val="18"/>
        </w:rPr>
        <w:t>a)</w:t>
      </w:r>
      <w:r w:rsidRPr="009B63D5">
        <w:rPr>
          <w:color w:val="auto"/>
          <w:sz w:val="18"/>
          <w:szCs w:val="18"/>
        </w:rPr>
        <w:tab/>
        <w:t>pozostawia go bez rozpatrzenia, jeśli proces jego rozpatrywania nie wyszedł poza etap „autokontroli” (art. 56 ust. 2 pkt 1 ustawy PS) albo</w:t>
      </w:r>
    </w:p>
    <w:p w14:paraId="025CBA7A" w14:textId="77777777" w:rsidR="005F1AEF" w:rsidRPr="009B63D5" w:rsidRDefault="005F1AEF" w:rsidP="005F1AEF">
      <w:pPr>
        <w:ind w:left="284"/>
        <w:jc w:val="both"/>
        <w:rPr>
          <w:color w:val="auto"/>
          <w:sz w:val="18"/>
          <w:szCs w:val="18"/>
        </w:rPr>
      </w:pPr>
      <w:r w:rsidRPr="009B63D5">
        <w:rPr>
          <w:color w:val="auto"/>
          <w:sz w:val="18"/>
          <w:szCs w:val="18"/>
        </w:rPr>
        <w:t>b)</w:t>
      </w:r>
      <w:r w:rsidRPr="009B63D5">
        <w:rPr>
          <w:color w:val="auto"/>
          <w:sz w:val="18"/>
          <w:szCs w:val="18"/>
        </w:rPr>
        <w:tab/>
        <w:t xml:space="preserve">przekazuje oświadczenie o wycofaniu protestu do ZW, jeśli „autokontrola” zakończyła </w:t>
      </w:r>
    </w:p>
    <w:p w14:paraId="3A6A833B" w14:textId="77777777" w:rsidR="005F1AEF" w:rsidRPr="009B63D5" w:rsidRDefault="005F1AEF" w:rsidP="005F1AEF">
      <w:pPr>
        <w:ind w:left="284"/>
        <w:jc w:val="both"/>
        <w:rPr>
          <w:color w:val="auto"/>
          <w:sz w:val="18"/>
          <w:szCs w:val="18"/>
        </w:rPr>
      </w:pPr>
      <w:r w:rsidRPr="009B63D5">
        <w:rPr>
          <w:color w:val="auto"/>
          <w:sz w:val="18"/>
          <w:szCs w:val="18"/>
        </w:rPr>
        <w:t>się i w jej wyniku protest został skierowany już do ZW (art. 56 ust. 2 pkt 2 ustawy PS).</w:t>
      </w:r>
    </w:p>
    <w:p w14:paraId="23394F05" w14:textId="77777777" w:rsidR="005F1AEF" w:rsidRPr="009B63D5" w:rsidRDefault="005F1AEF" w:rsidP="005F1AEF">
      <w:pPr>
        <w:ind w:left="284"/>
        <w:jc w:val="both"/>
        <w:rPr>
          <w:color w:val="auto"/>
        </w:rPr>
      </w:pPr>
      <w:r w:rsidRPr="009B63D5">
        <w:rPr>
          <w:color w:val="auto"/>
          <w:sz w:val="18"/>
          <w:szCs w:val="18"/>
        </w:rPr>
        <w:t>10)</w:t>
      </w:r>
      <w:r w:rsidRPr="009B63D5">
        <w:rPr>
          <w:color w:val="auto"/>
          <w:sz w:val="18"/>
          <w:szCs w:val="18"/>
        </w:rPr>
        <w:tab/>
        <w:t>W przypadku, gdy protest już trafił do ZW, ZW pozostawia go bez rozpatrzenia. W przypadku wycofania protestu jego ponowne wniesienie jest niedopuszczalne. W przypadku wycofania protestu wnioskodawca nie może wnieść skargi do sądu administracyjnego</w:t>
      </w:r>
    </w:p>
    <w:p w14:paraId="68994277" w14:textId="77777777" w:rsidR="005F1AEF" w:rsidRPr="00F77BA1" w:rsidRDefault="005F1AEF" w:rsidP="005F1AEF">
      <w:pPr>
        <w:spacing w:before="120"/>
        <w:jc w:val="both"/>
        <w:rPr>
          <w:strike/>
          <w:sz w:val="22"/>
          <w:szCs w:val="22"/>
        </w:rPr>
      </w:pPr>
    </w:p>
    <w:p w14:paraId="5A97AC4A" w14:textId="77777777" w:rsidR="005F1AEF" w:rsidRPr="00842BB4" w:rsidRDefault="005F1AEF" w:rsidP="005F1AEF">
      <w:pPr>
        <w:rPr>
          <w:b/>
          <w:sz w:val="20"/>
          <w:szCs w:val="20"/>
          <w:u w:val="single"/>
        </w:rPr>
      </w:pPr>
      <w:r w:rsidRPr="00842BB4">
        <w:rPr>
          <w:b/>
          <w:sz w:val="20"/>
          <w:szCs w:val="20"/>
          <w:u w:val="single"/>
        </w:rPr>
        <w:t xml:space="preserve">INFORMACJA DODATKOWA </w:t>
      </w:r>
    </w:p>
    <w:p w14:paraId="07B983A7" w14:textId="77777777" w:rsidR="005F1AEF" w:rsidRPr="009F439C" w:rsidRDefault="005F1AEF" w:rsidP="005F1AEF">
      <w:pPr>
        <w:jc w:val="both"/>
        <w:rPr>
          <w:color w:val="FF0000"/>
          <w:sz w:val="18"/>
          <w:szCs w:val="18"/>
        </w:rPr>
      </w:pPr>
      <w:r w:rsidRPr="008128B2">
        <w:rPr>
          <w:color w:val="auto"/>
          <w:sz w:val="18"/>
          <w:szCs w:val="18"/>
        </w:rPr>
        <w:t>1)</w:t>
      </w:r>
      <w:r w:rsidRPr="009F439C">
        <w:rPr>
          <w:color w:val="FF0000"/>
          <w:sz w:val="18"/>
          <w:szCs w:val="18"/>
        </w:rPr>
        <w:t xml:space="preserve"> </w:t>
      </w:r>
      <w:r w:rsidRPr="008128B2">
        <w:rPr>
          <w:color w:val="auto"/>
          <w:sz w:val="18"/>
          <w:szCs w:val="18"/>
        </w:rPr>
        <w:t>Zgodnie z art. 21 ust. 1 ustawy RLKS</w:t>
      </w:r>
      <w:r>
        <w:rPr>
          <w:color w:val="auto"/>
          <w:sz w:val="18"/>
          <w:szCs w:val="18"/>
        </w:rPr>
        <w:t xml:space="preserve"> w przypadku naboru </w:t>
      </w:r>
      <w:r w:rsidRPr="00901D22">
        <w:rPr>
          <w:color w:val="auto"/>
          <w:sz w:val="18"/>
          <w:szCs w:val="18"/>
        </w:rPr>
        <w:t>wniosków o udzielenie wsparcia, o którym mowa w art. 35 ust. 1 lit. b rozporządzenia nr 1303/2013, na operacje realizowane przez podmioty inne niż LGD</w:t>
      </w:r>
      <w:r w:rsidRPr="009F439C">
        <w:rPr>
          <w:color w:val="FF0000"/>
          <w:sz w:val="18"/>
          <w:szCs w:val="18"/>
        </w:rPr>
        <w:t xml:space="preserve">, </w:t>
      </w:r>
      <w:r w:rsidRPr="004C22FD">
        <w:rPr>
          <w:color w:val="auto"/>
          <w:sz w:val="18"/>
          <w:szCs w:val="18"/>
        </w:rPr>
        <w:t xml:space="preserve">LGD dokonuje oceny zgodności operacji z LSR, wybiera operacje oraz ustala kwotę wsparcia. </w:t>
      </w:r>
    </w:p>
    <w:p w14:paraId="72FC5F4D" w14:textId="77777777" w:rsidR="005F1AEF" w:rsidRPr="00901D22" w:rsidRDefault="005F1AEF" w:rsidP="005F1AEF">
      <w:pPr>
        <w:jc w:val="both"/>
        <w:rPr>
          <w:color w:val="auto"/>
          <w:sz w:val="18"/>
          <w:szCs w:val="18"/>
          <w:highlight w:val="yellow"/>
        </w:rPr>
      </w:pPr>
      <w:r w:rsidRPr="004477EF">
        <w:rPr>
          <w:color w:val="auto"/>
          <w:sz w:val="18"/>
          <w:szCs w:val="18"/>
        </w:rPr>
        <w:t>2) Zgodnie z art. 21 ust. 1a ustawy RLKS, jeżeli w trakcie rozpatrywania wniosku o udzielenie wsparcia (na operacje realizowane przez podmioty inne niż LGD) konieczne jest uzyskanie wyjaśnień lub dokumentów niezbędnych do oceny zgodności operacji z LSR, wyboru operacji lub ustalenia kwoty wsparcia, LGD wzywa wnioskodawcę do złożenia tych wyjaśnień lub dokumentów.</w:t>
      </w:r>
    </w:p>
    <w:p w14:paraId="56E111AB" w14:textId="77777777" w:rsidR="005F1AEF" w:rsidRPr="00842BB4" w:rsidRDefault="005F1AEF" w:rsidP="005F1AEF">
      <w:pPr>
        <w:jc w:val="both"/>
        <w:rPr>
          <w:sz w:val="18"/>
          <w:szCs w:val="18"/>
        </w:rPr>
      </w:pPr>
      <w:r w:rsidRPr="00842BB4">
        <w:rPr>
          <w:sz w:val="18"/>
          <w:szCs w:val="18"/>
        </w:rPr>
        <w:t xml:space="preserve">3) Zgodnie z art. 21 ust. 2 ustawy RLKS przez operację zgodną z LSR rozumie się operację, która: zakłada realizację celów głównych i szczegółowych LSR, przez osiąganie zaplanowanych w LSR wskaźników, jest zgodna z programem, w ramach którego jest planowana realizacja tej operacji, </w:t>
      </w:r>
      <w:r w:rsidRPr="004477EF">
        <w:rPr>
          <w:sz w:val="18"/>
          <w:szCs w:val="18"/>
        </w:rPr>
        <w:t>z warunkami,</w:t>
      </w:r>
      <w:r w:rsidRPr="00842BB4">
        <w:rPr>
          <w:sz w:val="18"/>
          <w:szCs w:val="18"/>
        </w:rPr>
        <w:t xml:space="preserve"> o których mowa w art</w:t>
      </w:r>
      <w:r w:rsidRPr="004477EF">
        <w:rPr>
          <w:sz w:val="18"/>
          <w:szCs w:val="18"/>
        </w:rPr>
        <w:t>. 18a ust. 1 .</w:t>
      </w:r>
      <w:r w:rsidRPr="00842BB4">
        <w:rPr>
          <w:sz w:val="18"/>
          <w:szCs w:val="18"/>
        </w:rPr>
        <w:t xml:space="preserve"> a, oraz na realizację której może być udzielone wsparcie w formie, o której mowa w art. 19 ust. 4 pkt 1 lit. b; jest zgodna z zakresem tematycznym, o którym mowa w art. 19 ust.4 pkt 1 lit. c; jest objęta wnioskiem o udzielenie wsparcia, który został złożony w miejscu i terminie wskazanym w ogłoszeniu o naborze wniosków o udzielenie wsparcia, o którym mowa w art. 35 ust. 1 lit. b rozporządzenia 1303/2013. Zgodnie z art. 23 ust 1 ustawy RLKS, w terminie </w:t>
      </w:r>
      <w:r w:rsidRPr="004477EF">
        <w:rPr>
          <w:color w:val="auto"/>
          <w:sz w:val="18"/>
          <w:szCs w:val="18"/>
        </w:rPr>
        <w:t>60 dni od dnia następującego po ostatnim dniu terminu składania wniosków o udzielenie wsparcia</w:t>
      </w:r>
      <w:r w:rsidRPr="004477EF">
        <w:rPr>
          <w:sz w:val="18"/>
          <w:szCs w:val="18"/>
        </w:rPr>
        <w:t>, o którym mowa w art. 35 ust. 1 lit. b rozporządzenia nr 1303/2013,  na operacje realizowane przez podmioty inne niż LGD, LGD przekazuje Zarządowi Województwa wnioski o udzielenie wsparcia, o których mowa w art. 35 ust. 1 lit. b tego rozporządzenia, dotyczące wybranych operacji</w:t>
      </w:r>
      <w:r w:rsidRPr="00842BB4">
        <w:rPr>
          <w:sz w:val="18"/>
          <w:szCs w:val="18"/>
        </w:rPr>
        <w:t xml:space="preserve"> wraz z dokumentami potwierdzającymi dokonanie wyboru operacji. </w:t>
      </w:r>
    </w:p>
    <w:p w14:paraId="136FC157" w14:textId="77777777" w:rsidR="005F1AEF" w:rsidRPr="00842BB4" w:rsidRDefault="005F1AEF" w:rsidP="005F1AEF">
      <w:pPr>
        <w:jc w:val="both"/>
        <w:rPr>
          <w:i/>
          <w:sz w:val="18"/>
          <w:szCs w:val="18"/>
        </w:rPr>
      </w:pPr>
      <w:r w:rsidRPr="00842BB4">
        <w:rPr>
          <w:sz w:val="18"/>
          <w:szCs w:val="18"/>
        </w:rPr>
        <w:t>4) Zgodnie z art. 23 ust 4 ustawy o RLKS jeżeli są spełnione warunki udzielenia wsparcia, o którym mowa w art. 35 ust. 1 lit. b rozporządzenia nr 1303/2013, Zarząd Województwa udziela wsparcia zgodnie z przepisami regulującymi zasady wsparcia z udziałem poszczególnych EFSI, do limitu środków wskazanego w ogłoszeniu o naborze wniosków o udzielenie wsparcia, o którym mowa w art. 35 ust. 1 lit. b rozporządzenia nr 1303/2013.</w:t>
      </w:r>
    </w:p>
    <w:p w14:paraId="4158CF84" w14:textId="77777777" w:rsidR="005F1AEF" w:rsidRDefault="005F1AEF" w:rsidP="005F1AEF">
      <w:pPr>
        <w:rPr>
          <w:i/>
          <w:sz w:val="22"/>
          <w:szCs w:val="22"/>
        </w:rPr>
      </w:pPr>
    </w:p>
    <w:p w14:paraId="071DDB8A" w14:textId="0DF121C1" w:rsidR="005F1AEF" w:rsidRDefault="005F1AEF" w:rsidP="005F1AEF">
      <w:pPr>
        <w:spacing w:before="120" w:line="288" w:lineRule="auto"/>
        <w:jc w:val="both"/>
        <w:rPr>
          <w:sz w:val="22"/>
          <w:szCs w:val="22"/>
        </w:rPr>
      </w:pPr>
    </w:p>
    <w:p w14:paraId="76A8B29D" w14:textId="77777777" w:rsidR="005F1AEF" w:rsidRDefault="005F1AEF" w:rsidP="005F1AEF">
      <w:pPr>
        <w:spacing w:before="120" w:line="288" w:lineRule="auto"/>
        <w:jc w:val="both"/>
        <w:rPr>
          <w:sz w:val="22"/>
          <w:szCs w:val="22"/>
        </w:rPr>
      </w:pPr>
    </w:p>
    <w:p w14:paraId="1F7BF5C8" w14:textId="77777777" w:rsidR="005F1AEF" w:rsidRDefault="005F1AEF" w:rsidP="005F1AEF">
      <w:pPr>
        <w:spacing w:before="120" w:line="288" w:lineRule="auto"/>
        <w:ind w:left="6372"/>
        <w:rPr>
          <w:sz w:val="22"/>
          <w:szCs w:val="22"/>
        </w:rPr>
      </w:pPr>
      <w:r>
        <w:rPr>
          <w:sz w:val="22"/>
          <w:szCs w:val="22"/>
        </w:rPr>
        <w:t xml:space="preserve">podpis / pieczęć </w:t>
      </w:r>
    </w:p>
    <w:p w14:paraId="7190B96B" w14:textId="77777777" w:rsidR="005F1AEF" w:rsidRDefault="005F1AEF" w:rsidP="005F1AEF">
      <w:pPr>
        <w:spacing w:before="120" w:line="288" w:lineRule="auto"/>
        <w:ind w:left="6372"/>
        <w:rPr>
          <w:sz w:val="22"/>
          <w:szCs w:val="22"/>
        </w:rPr>
      </w:pPr>
      <w:r>
        <w:rPr>
          <w:sz w:val="22"/>
          <w:szCs w:val="22"/>
        </w:rPr>
        <w:t>……………………………….</w:t>
      </w:r>
    </w:p>
    <w:p w14:paraId="5AC1E65B" w14:textId="58262DD0" w:rsidR="00B33345" w:rsidRDefault="005F1AEF" w:rsidP="005F1AEF">
      <w:pPr>
        <w:spacing w:line="288" w:lineRule="auto"/>
        <w:ind w:left="720"/>
        <w:jc w:val="both"/>
        <w:rPr>
          <w:sz w:val="22"/>
          <w:szCs w:val="22"/>
        </w:rPr>
      </w:pPr>
      <w:r>
        <w:rPr>
          <w:i/>
          <w:sz w:val="22"/>
          <w:szCs w:val="22"/>
        </w:rPr>
        <w:t>* wpisać właściwe</w:t>
      </w:r>
    </w:p>
    <w:p w14:paraId="6A87FF40" w14:textId="257B2CDB" w:rsidR="00B33345" w:rsidRDefault="00B33345" w:rsidP="00B33345">
      <w:pPr>
        <w:rPr>
          <w:sz w:val="22"/>
          <w:szCs w:val="22"/>
        </w:rPr>
        <w:sectPr w:rsidR="00B33345">
          <w:footerReference w:type="default" r:id="rId9"/>
          <w:pgSz w:w="11906" w:h="16838"/>
          <w:pgMar w:top="1418" w:right="1418" w:bottom="1418" w:left="1418" w:header="0" w:footer="1134" w:gutter="0"/>
          <w:cols w:space="708"/>
          <w:formProt w:val="0"/>
          <w:titlePg/>
          <w:docGrid w:linePitch="360"/>
        </w:sectPr>
      </w:pPr>
    </w:p>
    <w:p w14:paraId="2A9D6695" w14:textId="77777777" w:rsidR="00B33345" w:rsidRPr="00B33345" w:rsidRDefault="00B33345" w:rsidP="00B33345">
      <w:pPr>
        <w:rPr>
          <w:rFonts w:eastAsia="Times New Roman"/>
          <w:b/>
          <w:color w:val="000000" w:themeColor="text1"/>
          <w:sz w:val="20"/>
          <w:szCs w:val="20"/>
        </w:rPr>
      </w:pPr>
      <w:bookmarkStart w:id="10" w:name="_Toc437640222"/>
      <w:r w:rsidRPr="00B33345">
        <w:rPr>
          <w:color w:val="000000" w:themeColor="text1"/>
          <w:sz w:val="20"/>
          <w:szCs w:val="20"/>
        </w:rPr>
        <w:lastRenderedPageBreak/>
        <w:t>Załącznik 3 do Procedury -</w:t>
      </w:r>
      <w:r w:rsidRPr="00B33345">
        <w:rPr>
          <w:b/>
          <w:color w:val="000000" w:themeColor="text1"/>
          <w:sz w:val="20"/>
          <w:szCs w:val="20"/>
        </w:rPr>
        <w:t xml:space="preserve"> Karta ustalenia wymaganego kworum i zachowania odpowiedniego parytetu  w procedurze oceny i wyboru operacji </w:t>
      </w:r>
    </w:p>
    <w:p w14:paraId="73753406" w14:textId="77777777" w:rsidR="00B33345" w:rsidRPr="00B33345" w:rsidRDefault="00B33345" w:rsidP="00B33345">
      <w:pPr>
        <w:rPr>
          <w:rFonts w:eastAsia="Times New Roman"/>
          <w:b/>
          <w:sz w:val="22"/>
          <w:szCs w:val="22"/>
        </w:rPr>
      </w:pPr>
    </w:p>
    <w:p w14:paraId="7259B879" w14:textId="20655CF1" w:rsidR="00B33345" w:rsidRPr="00B33345" w:rsidRDefault="00B33345" w:rsidP="00B33345">
      <w:pPr>
        <w:rPr>
          <w:rFonts w:eastAsia="Times New Roman"/>
          <w:b/>
          <w:sz w:val="22"/>
          <w:szCs w:val="22"/>
        </w:rPr>
      </w:pPr>
      <w:r w:rsidRPr="00B33345">
        <w:rPr>
          <w:rFonts w:eastAsia="Times New Roman"/>
          <w:b/>
          <w:sz w:val="22"/>
          <w:szCs w:val="22"/>
        </w:rPr>
        <w:t>Nr wniosku, data wpływu:</w:t>
      </w:r>
    </w:p>
    <w:p w14:paraId="7706E22E" w14:textId="77777777" w:rsidR="00B33345" w:rsidRPr="00B33345" w:rsidRDefault="00B33345" w:rsidP="00B33345">
      <w:pPr>
        <w:rPr>
          <w:rFonts w:eastAsia="Times New Roman"/>
          <w:b/>
          <w:sz w:val="22"/>
          <w:szCs w:val="22"/>
        </w:rPr>
      </w:pPr>
      <w:r w:rsidRPr="00B33345">
        <w:rPr>
          <w:rFonts w:eastAsia="Times New Roman"/>
          <w:b/>
          <w:sz w:val="22"/>
          <w:szCs w:val="22"/>
        </w:rPr>
        <w:t xml:space="preserve">Tytuł operacji: </w:t>
      </w:r>
    </w:p>
    <w:p w14:paraId="5E1FF206" w14:textId="77777777" w:rsidR="00B33345" w:rsidRPr="00B33345" w:rsidRDefault="00B33345" w:rsidP="00B33345">
      <w:pPr>
        <w:rPr>
          <w:rFonts w:eastAsia="Times New Roman"/>
          <w:b/>
          <w:sz w:val="22"/>
          <w:szCs w:val="22"/>
        </w:rPr>
      </w:pPr>
      <w:r w:rsidRPr="00B33345">
        <w:rPr>
          <w:rFonts w:eastAsia="Times New Roman"/>
          <w:b/>
          <w:sz w:val="22"/>
          <w:szCs w:val="22"/>
        </w:rPr>
        <w:t>Wnioskodawca:</w:t>
      </w:r>
    </w:p>
    <w:p w14:paraId="0A94BF01" w14:textId="77777777" w:rsidR="00B33345" w:rsidRPr="00B33345" w:rsidRDefault="00B33345" w:rsidP="00B33345">
      <w:pPr>
        <w:rPr>
          <w:rFonts w:eastAsia="Times New Roman"/>
          <w:b/>
          <w:sz w:val="22"/>
          <w:szCs w:val="22"/>
        </w:rPr>
      </w:pPr>
      <w:r w:rsidRPr="00B33345">
        <w:rPr>
          <w:rFonts w:eastAsia="Times New Roman"/>
          <w:b/>
          <w:sz w:val="22"/>
          <w:szCs w:val="22"/>
        </w:rPr>
        <w:t>Adres Wnioskodawcy:</w:t>
      </w:r>
    </w:p>
    <w:p w14:paraId="07702F48" w14:textId="77777777" w:rsidR="00B33345" w:rsidRPr="00B33345" w:rsidRDefault="00B33345" w:rsidP="00B33345">
      <w:pPr>
        <w:rPr>
          <w:rFonts w:eastAsia="Times New Roman"/>
          <w:b/>
          <w:sz w:val="22"/>
          <w:szCs w:val="22"/>
        </w:rPr>
      </w:pPr>
    </w:p>
    <w:tbl>
      <w:tblPr>
        <w:tblW w:w="1318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442"/>
        <w:gridCol w:w="4089"/>
        <w:gridCol w:w="2704"/>
        <w:gridCol w:w="2431"/>
        <w:gridCol w:w="1996"/>
        <w:gridCol w:w="1521"/>
      </w:tblGrid>
      <w:tr w:rsidR="00B33345" w:rsidRPr="00B33345" w14:paraId="264F0EBF" w14:textId="77777777" w:rsidTr="009358A6">
        <w:trPr>
          <w:trHeight w:val="1140"/>
          <w:jc w:val="center"/>
        </w:trPr>
        <w:tc>
          <w:tcPr>
            <w:tcW w:w="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ABF8F" w:themeFill="accent6" w:themeFillTint="99"/>
            <w:tcMar>
              <w:left w:w="65" w:type="dxa"/>
            </w:tcMar>
            <w:vAlign w:val="center"/>
          </w:tcPr>
          <w:p w14:paraId="75D28D2F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  <w:r w:rsidRPr="00B33345">
              <w:rPr>
                <w:rFonts w:eastAsia="Times New Roman"/>
                <w:sz w:val="22"/>
                <w:szCs w:val="22"/>
              </w:rPr>
              <w:t>Lp.</w:t>
            </w:r>
          </w:p>
        </w:tc>
        <w:tc>
          <w:tcPr>
            <w:tcW w:w="4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ABF8F" w:themeFill="accent6" w:themeFillTint="99"/>
            <w:tcMar>
              <w:left w:w="65" w:type="dxa"/>
            </w:tcMar>
            <w:vAlign w:val="center"/>
          </w:tcPr>
          <w:p w14:paraId="297F2E79" w14:textId="77777777" w:rsidR="00B33345" w:rsidRPr="00B33345" w:rsidRDefault="00B33345" w:rsidP="00B3334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33345">
              <w:rPr>
                <w:rFonts w:eastAsia="Times New Roman"/>
                <w:sz w:val="22"/>
                <w:szCs w:val="22"/>
              </w:rPr>
              <w:t>*Imię i nazwisko członka Rady</w:t>
            </w:r>
          </w:p>
          <w:p w14:paraId="0F26AF1A" w14:textId="77777777" w:rsidR="00B33345" w:rsidRPr="00B33345" w:rsidRDefault="00B33345" w:rsidP="00B3334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33345">
              <w:rPr>
                <w:rFonts w:eastAsia="Times New Roman"/>
                <w:sz w:val="22"/>
                <w:szCs w:val="22"/>
              </w:rPr>
              <w:t>biorącego udział w procedurze oceny i wyboru operacji</w:t>
            </w: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ABF8F" w:themeFill="accent6" w:themeFillTint="99"/>
            <w:tcMar>
              <w:left w:w="65" w:type="dxa"/>
            </w:tcMar>
            <w:vAlign w:val="center"/>
          </w:tcPr>
          <w:p w14:paraId="5A183570" w14:textId="77777777" w:rsidR="00B33345" w:rsidRPr="00B33345" w:rsidRDefault="00B33345" w:rsidP="00B3334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33345">
              <w:rPr>
                <w:rFonts w:eastAsia="Times New Roman"/>
                <w:color w:val="00000A"/>
                <w:sz w:val="22"/>
                <w:szCs w:val="22"/>
              </w:rPr>
              <w:t>Przedstawicielstwo w Radzie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ABF8F" w:themeFill="accent6" w:themeFillTint="99"/>
            <w:tcMar>
              <w:left w:w="65" w:type="dxa"/>
            </w:tcMar>
            <w:vAlign w:val="center"/>
          </w:tcPr>
          <w:p w14:paraId="6DC6DDFB" w14:textId="77777777" w:rsidR="00B33345" w:rsidRPr="00B33345" w:rsidRDefault="00B33345" w:rsidP="00B3334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33345">
              <w:rPr>
                <w:rFonts w:eastAsia="Times New Roman"/>
                <w:sz w:val="22"/>
                <w:szCs w:val="22"/>
              </w:rPr>
              <w:t>Czy zachodzą okoliczności o których mowa w punktach 1-6 Deklaracji bezstronności w procesie wyboru operacji</w:t>
            </w:r>
          </w:p>
          <w:p w14:paraId="013ECD4A" w14:textId="77777777" w:rsidR="00B33345" w:rsidRPr="00B33345" w:rsidRDefault="00B33345" w:rsidP="00B3334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33345">
              <w:rPr>
                <w:rFonts w:eastAsia="Times New Roman"/>
                <w:sz w:val="22"/>
                <w:szCs w:val="22"/>
              </w:rPr>
              <w:t>(uzupełnić gdy "TAK")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ABF8F" w:themeFill="accent6" w:themeFillTint="99"/>
            <w:tcMar>
              <w:left w:w="65" w:type="dxa"/>
            </w:tcMar>
            <w:vAlign w:val="center"/>
          </w:tcPr>
          <w:p w14:paraId="615640F6" w14:textId="77777777" w:rsidR="00B33345" w:rsidRPr="00B33345" w:rsidRDefault="00B33345" w:rsidP="00B33345">
            <w:pPr>
              <w:jc w:val="center"/>
              <w:rPr>
                <w:rFonts w:eastAsia="Times New Roman"/>
                <w:strike/>
                <w:sz w:val="22"/>
                <w:szCs w:val="22"/>
              </w:rPr>
            </w:pPr>
          </w:p>
          <w:p w14:paraId="4506F63C" w14:textId="77777777" w:rsidR="00B33345" w:rsidRPr="00B33345" w:rsidRDefault="00B33345" w:rsidP="00B333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3345">
              <w:rPr>
                <w:color w:val="000000" w:themeColor="text1"/>
                <w:sz w:val="22"/>
                <w:szCs w:val="22"/>
              </w:rPr>
              <w:t>Członek został wyłączony z procedury oceny operacji</w:t>
            </w:r>
          </w:p>
          <w:p w14:paraId="37212B12" w14:textId="77777777" w:rsidR="00B33345" w:rsidRPr="00B33345" w:rsidRDefault="00B33345" w:rsidP="00B333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3345">
              <w:rPr>
                <w:color w:val="000000" w:themeColor="text1"/>
                <w:sz w:val="22"/>
                <w:szCs w:val="22"/>
              </w:rPr>
              <w:t>(uzupełnić gdy "TAK")</w:t>
            </w:r>
          </w:p>
          <w:p w14:paraId="0E7E3220" w14:textId="77777777" w:rsidR="00B33345" w:rsidRPr="00B33345" w:rsidRDefault="00B33345" w:rsidP="00B33345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ABF8F" w:themeFill="accent6" w:themeFillTint="99"/>
            <w:tcMar>
              <w:left w:w="65" w:type="dxa"/>
            </w:tcMar>
            <w:vAlign w:val="center"/>
          </w:tcPr>
          <w:p w14:paraId="1A55AE46" w14:textId="77777777" w:rsidR="00B33345" w:rsidRPr="00B33345" w:rsidRDefault="00B33345" w:rsidP="00B3334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33345">
              <w:rPr>
                <w:rFonts w:eastAsia="Times New Roman"/>
                <w:sz w:val="22"/>
                <w:szCs w:val="22"/>
              </w:rPr>
              <w:t>Członek został dopuszczony do procedury oceny wniosku</w:t>
            </w:r>
          </w:p>
          <w:p w14:paraId="640B7331" w14:textId="77777777" w:rsidR="00B33345" w:rsidRPr="00B33345" w:rsidRDefault="00B33345" w:rsidP="00B3334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33345">
              <w:rPr>
                <w:rFonts w:eastAsia="Times New Roman"/>
                <w:sz w:val="22"/>
                <w:szCs w:val="22"/>
              </w:rPr>
              <w:t>( „TAK” lub „NIE”)</w:t>
            </w:r>
          </w:p>
        </w:tc>
      </w:tr>
      <w:tr w:rsidR="00B33345" w:rsidRPr="00B33345" w14:paraId="116DF15B" w14:textId="77777777" w:rsidTr="009358A6">
        <w:trPr>
          <w:trHeight w:val="300"/>
          <w:jc w:val="center"/>
        </w:trPr>
        <w:tc>
          <w:tcPr>
            <w:tcW w:w="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41F57719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  <w:r w:rsidRPr="00B33345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4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0E6DF64" w14:textId="77777777" w:rsidR="00B33345" w:rsidRPr="00B33345" w:rsidRDefault="00B33345" w:rsidP="00B33345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414A29F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16AF7672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645FB9BB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476539F9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B33345" w:rsidRPr="00B33345" w14:paraId="2BA09CFB" w14:textId="77777777" w:rsidTr="009358A6">
        <w:trPr>
          <w:trHeight w:val="300"/>
          <w:jc w:val="center"/>
        </w:trPr>
        <w:tc>
          <w:tcPr>
            <w:tcW w:w="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41D0F91D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  <w:r w:rsidRPr="00B33345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4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8F1AB33" w14:textId="77777777" w:rsidR="00B33345" w:rsidRPr="00B33345" w:rsidRDefault="00B33345" w:rsidP="00B33345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A4178F4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7CC9EFAB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69FC7AD0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16007BF8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B33345" w:rsidRPr="00B33345" w14:paraId="5AE5B18A" w14:textId="77777777" w:rsidTr="009358A6">
        <w:trPr>
          <w:trHeight w:val="300"/>
          <w:jc w:val="center"/>
        </w:trPr>
        <w:tc>
          <w:tcPr>
            <w:tcW w:w="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4BB31263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  <w:r w:rsidRPr="00B33345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4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FD54B90" w14:textId="77777777" w:rsidR="00B33345" w:rsidRPr="00B33345" w:rsidRDefault="00B33345" w:rsidP="00B33345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4C0A6DC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0DCE0DB5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34F08CAE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0B51C455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B33345" w:rsidRPr="00B33345" w14:paraId="07C5A057" w14:textId="77777777" w:rsidTr="009358A6">
        <w:trPr>
          <w:trHeight w:val="300"/>
          <w:jc w:val="center"/>
        </w:trPr>
        <w:tc>
          <w:tcPr>
            <w:tcW w:w="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8D8F1F8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  <w:r w:rsidRPr="00B33345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4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5C79414" w14:textId="77777777" w:rsidR="00B33345" w:rsidRPr="00B33345" w:rsidRDefault="00B33345" w:rsidP="00B33345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0488AD11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0A642AF0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3FCFF0C9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27552052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B33345" w:rsidRPr="00B33345" w14:paraId="0430C1FC" w14:textId="77777777" w:rsidTr="009358A6">
        <w:trPr>
          <w:trHeight w:val="300"/>
          <w:jc w:val="center"/>
        </w:trPr>
        <w:tc>
          <w:tcPr>
            <w:tcW w:w="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43A4E613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  <w:r w:rsidRPr="00B33345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4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81B30C9" w14:textId="77777777" w:rsidR="00B33345" w:rsidRPr="00B33345" w:rsidRDefault="00B33345" w:rsidP="00B33345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62B463E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35328D58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6F65341F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188D6A39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B33345" w:rsidRPr="00B33345" w14:paraId="537D124E" w14:textId="77777777" w:rsidTr="009358A6">
        <w:trPr>
          <w:trHeight w:val="300"/>
          <w:jc w:val="center"/>
        </w:trPr>
        <w:tc>
          <w:tcPr>
            <w:tcW w:w="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D8E99A4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  <w:r w:rsidRPr="00B33345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4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42A91227" w14:textId="77777777" w:rsidR="00B33345" w:rsidRPr="00B33345" w:rsidRDefault="00B33345" w:rsidP="00B33345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B2A3962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4DE84EED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6428AA58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071BE06B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B33345" w:rsidRPr="00B33345" w14:paraId="6B7A9AF1" w14:textId="77777777" w:rsidTr="009358A6">
        <w:trPr>
          <w:trHeight w:val="300"/>
          <w:jc w:val="center"/>
        </w:trPr>
        <w:tc>
          <w:tcPr>
            <w:tcW w:w="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0342556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  <w:r w:rsidRPr="00B33345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4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B891667" w14:textId="77777777" w:rsidR="00B33345" w:rsidRPr="00B33345" w:rsidRDefault="00B33345" w:rsidP="00B33345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52D562C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374F954D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031F711C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6842F33F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B33345" w:rsidRPr="00B33345" w14:paraId="4F610CA0" w14:textId="77777777" w:rsidTr="009358A6">
        <w:trPr>
          <w:trHeight w:val="300"/>
          <w:jc w:val="center"/>
        </w:trPr>
        <w:tc>
          <w:tcPr>
            <w:tcW w:w="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9970556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  <w:r w:rsidRPr="00B33345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4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11B4A2C4" w14:textId="77777777" w:rsidR="00B33345" w:rsidRPr="00B33345" w:rsidRDefault="00B33345" w:rsidP="00B33345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9D4E99B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5812C62F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6349E1F9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246EF2B0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B33345" w:rsidRPr="00B33345" w14:paraId="7F86CC7D" w14:textId="77777777" w:rsidTr="009358A6">
        <w:trPr>
          <w:trHeight w:val="300"/>
          <w:jc w:val="center"/>
        </w:trPr>
        <w:tc>
          <w:tcPr>
            <w:tcW w:w="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92E22ED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  <w:r w:rsidRPr="00B33345">
              <w:rPr>
                <w:rFonts w:eastAsia="Times New Roman"/>
                <w:sz w:val="22"/>
                <w:szCs w:val="22"/>
              </w:rPr>
              <w:t>9</w:t>
            </w:r>
          </w:p>
        </w:tc>
        <w:tc>
          <w:tcPr>
            <w:tcW w:w="4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9FEBEE7" w14:textId="77777777" w:rsidR="00B33345" w:rsidRPr="00B33345" w:rsidRDefault="00B33345" w:rsidP="00B33345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1CEE97D6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0843A026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25637626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73B846F3" w14:textId="77777777" w:rsidR="00B33345" w:rsidRPr="00B33345" w:rsidRDefault="00B33345" w:rsidP="00B33345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715FCD1F" w14:textId="77777777" w:rsidR="00B33345" w:rsidRPr="00B33345" w:rsidRDefault="00B33345" w:rsidP="00B33345">
      <w:pPr>
        <w:ind w:left="-567"/>
        <w:rPr>
          <w:b/>
          <w:sz w:val="22"/>
          <w:szCs w:val="22"/>
        </w:rPr>
      </w:pPr>
    </w:p>
    <w:p w14:paraId="034D05E4" w14:textId="77777777" w:rsidR="00B33345" w:rsidRPr="00B33345" w:rsidRDefault="00B33345" w:rsidP="00B33345">
      <w:pPr>
        <w:ind w:left="-567"/>
        <w:rPr>
          <w:b/>
          <w:sz w:val="22"/>
          <w:szCs w:val="22"/>
        </w:rPr>
      </w:pPr>
      <w:r w:rsidRPr="00B33345">
        <w:rPr>
          <w:b/>
          <w:sz w:val="22"/>
          <w:szCs w:val="22"/>
        </w:rPr>
        <w:t>Quorum Rady:</w:t>
      </w:r>
    </w:p>
    <w:tbl>
      <w:tblPr>
        <w:tblStyle w:val="Tabela-Siatka1"/>
        <w:tblW w:w="7508" w:type="dxa"/>
        <w:tblInd w:w="-567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949"/>
        <w:gridCol w:w="1559"/>
      </w:tblGrid>
      <w:tr w:rsidR="00B33345" w:rsidRPr="00B33345" w14:paraId="0B108A50" w14:textId="77777777" w:rsidTr="009358A6">
        <w:trPr>
          <w:trHeight w:val="397"/>
        </w:trPr>
        <w:tc>
          <w:tcPr>
            <w:tcW w:w="5948" w:type="dxa"/>
            <w:shd w:val="clear" w:color="auto" w:fill="FABF8F" w:themeFill="accent6" w:themeFillTint="99"/>
            <w:tcMar>
              <w:left w:w="103" w:type="dxa"/>
            </w:tcMar>
          </w:tcPr>
          <w:p w14:paraId="3CE7B766" w14:textId="77777777" w:rsidR="00B33345" w:rsidRPr="00B33345" w:rsidRDefault="00B33345" w:rsidP="00B33345">
            <w:pPr>
              <w:rPr>
                <w:sz w:val="22"/>
                <w:szCs w:val="22"/>
              </w:rPr>
            </w:pPr>
            <w:r w:rsidRPr="00B33345">
              <w:rPr>
                <w:sz w:val="22"/>
                <w:szCs w:val="22"/>
              </w:rPr>
              <w:t>Wymagana minimalna liczba członków Rady na posiedzeniu:</w:t>
            </w: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14:paraId="2073870C" w14:textId="77777777" w:rsidR="00B33345" w:rsidRPr="00B33345" w:rsidRDefault="00B33345" w:rsidP="00B33345">
            <w:pPr>
              <w:rPr>
                <w:sz w:val="22"/>
                <w:szCs w:val="22"/>
              </w:rPr>
            </w:pPr>
          </w:p>
        </w:tc>
      </w:tr>
      <w:tr w:rsidR="00B33345" w:rsidRPr="00B33345" w14:paraId="5942F05C" w14:textId="77777777" w:rsidTr="009358A6">
        <w:trPr>
          <w:trHeight w:val="415"/>
        </w:trPr>
        <w:tc>
          <w:tcPr>
            <w:tcW w:w="5948" w:type="dxa"/>
            <w:shd w:val="clear" w:color="auto" w:fill="FABF8F" w:themeFill="accent6" w:themeFillTint="99"/>
            <w:tcMar>
              <w:left w:w="103" w:type="dxa"/>
            </w:tcMar>
          </w:tcPr>
          <w:p w14:paraId="1496E653" w14:textId="77777777" w:rsidR="00B33345" w:rsidRPr="00B33345" w:rsidRDefault="00B33345" w:rsidP="00B33345">
            <w:pPr>
              <w:rPr>
                <w:sz w:val="22"/>
                <w:szCs w:val="22"/>
              </w:rPr>
            </w:pPr>
            <w:r w:rsidRPr="00B33345">
              <w:rPr>
                <w:sz w:val="22"/>
                <w:szCs w:val="22"/>
              </w:rPr>
              <w:t>Obecna liczba członków Rady na posiedzeniu:</w:t>
            </w: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14:paraId="7C0EA7A9" w14:textId="77777777" w:rsidR="00B33345" w:rsidRPr="00B33345" w:rsidRDefault="00B33345" w:rsidP="00B33345">
            <w:pPr>
              <w:rPr>
                <w:sz w:val="22"/>
                <w:szCs w:val="22"/>
              </w:rPr>
            </w:pPr>
          </w:p>
        </w:tc>
      </w:tr>
    </w:tbl>
    <w:p w14:paraId="780BDDE6" w14:textId="77777777" w:rsidR="00B33345" w:rsidRPr="00B33345" w:rsidRDefault="00B33345" w:rsidP="00B33345">
      <w:pPr>
        <w:ind w:left="-567"/>
        <w:rPr>
          <w:sz w:val="22"/>
          <w:szCs w:val="22"/>
        </w:rPr>
      </w:pPr>
    </w:p>
    <w:p w14:paraId="7A4CB0A5" w14:textId="77777777" w:rsidR="00B33345" w:rsidRPr="00B33345" w:rsidRDefault="00B33345" w:rsidP="00B33345">
      <w:pPr>
        <w:ind w:left="-567"/>
        <w:rPr>
          <w:b/>
          <w:sz w:val="22"/>
          <w:szCs w:val="22"/>
        </w:rPr>
      </w:pPr>
    </w:p>
    <w:p w14:paraId="6B219FF3" w14:textId="77777777" w:rsidR="00B33345" w:rsidRPr="00B33345" w:rsidRDefault="00B33345" w:rsidP="00B33345">
      <w:pPr>
        <w:rPr>
          <w:b/>
          <w:sz w:val="22"/>
          <w:szCs w:val="22"/>
        </w:rPr>
      </w:pPr>
    </w:p>
    <w:p w14:paraId="040230C8" w14:textId="77777777" w:rsidR="00B33345" w:rsidRPr="00B33345" w:rsidRDefault="00B33345" w:rsidP="00B33345">
      <w:pPr>
        <w:rPr>
          <w:b/>
          <w:sz w:val="22"/>
          <w:szCs w:val="22"/>
        </w:rPr>
      </w:pPr>
    </w:p>
    <w:p w14:paraId="631613BD" w14:textId="77777777" w:rsidR="00B33345" w:rsidRPr="00B33345" w:rsidRDefault="00B33345" w:rsidP="00B33345">
      <w:pPr>
        <w:ind w:left="-567"/>
        <w:rPr>
          <w:b/>
          <w:sz w:val="22"/>
          <w:szCs w:val="22"/>
        </w:rPr>
      </w:pPr>
    </w:p>
    <w:tbl>
      <w:tblPr>
        <w:tblStyle w:val="Tabela-Siatka1"/>
        <w:tblW w:w="9634" w:type="dxa"/>
        <w:tblInd w:w="-567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681"/>
        <w:gridCol w:w="3825"/>
        <w:gridCol w:w="2128"/>
      </w:tblGrid>
      <w:tr w:rsidR="00B33345" w:rsidRPr="00B33345" w14:paraId="5D8569D0" w14:textId="77777777" w:rsidTr="009358A6">
        <w:tc>
          <w:tcPr>
            <w:tcW w:w="9634" w:type="dxa"/>
            <w:gridSpan w:val="3"/>
            <w:shd w:val="clear" w:color="auto" w:fill="FABF8F" w:themeFill="accent6" w:themeFillTint="99"/>
            <w:tcMar>
              <w:left w:w="103" w:type="dxa"/>
            </w:tcMar>
          </w:tcPr>
          <w:p w14:paraId="61002482" w14:textId="77777777" w:rsidR="00B33345" w:rsidRPr="00B33345" w:rsidRDefault="00B33345" w:rsidP="00B33345">
            <w:pPr>
              <w:jc w:val="center"/>
              <w:rPr>
                <w:b/>
                <w:sz w:val="22"/>
                <w:szCs w:val="22"/>
              </w:rPr>
            </w:pPr>
            <w:r w:rsidRPr="00B33345">
              <w:rPr>
                <w:b/>
                <w:sz w:val="22"/>
                <w:szCs w:val="22"/>
              </w:rPr>
              <w:t>Analiza składu Rady (art. 32 ust. 2 lit. b oraz art. 34 ust. 3 lit. b rozporządzenia nr 1303/2013)</w:t>
            </w:r>
          </w:p>
        </w:tc>
      </w:tr>
      <w:tr w:rsidR="00B33345" w:rsidRPr="00B33345" w14:paraId="2C6D5645" w14:textId="77777777" w:rsidTr="009358A6">
        <w:tc>
          <w:tcPr>
            <w:tcW w:w="3681" w:type="dxa"/>
            <w:shd w:val="clear" w:color="auto" w:fill="FABF8F" w:themeFill="accent6" w:themeFillTint="99"/>
            <w:tcMar>
              <w:left w:w="103" w:type="dxa"/>
            </w:tcMar>
          </w:tcPr>
          <w:p w14:paraId="6239418D" w14:textId="77777777" w:rsidR="00B33345" w:rsidRPr="00B33345" w:rsidRDefault="00B33345" w:rsidP="00B33345">
            <w:pPr>
              <w:jc w:val="center"/>
              <w:rPr>
                <w:b/>
                <w:sz w:val="22"/>
                <w:szCs w:val="22"/>
              </w:rPr>
            </w:pPr>
            <w:r w:rsidRPr="00B33345">
              <w:rPr>
                <w:b/>
                <w:sz w:val="22"/>
                <w:szCs w:val="22"/>
              </w:rPr>
              <w:t>Skład organu decyzyjnego</w:t>
            </w:r>
          </w:p>
        </w:tc>
        <w:tc>
          <w:tcPr>
            <w:tcW w:w="3825" w:type="dxa"/>
            <w:shd w:val="clear" w:color="auto" w:fill="FABF8F" w:themeFill="accent6" w:themeFillTint="99"/>
            <w:tcMar>
              <w:left w:w="103" w:type="dxa"/>
            </w:tcMar>
          </w:tcPr>
          <w:p w14:paraId="4994BB21" w14:textId="77777777" w:rsidR="00B33345" w:rsidRPr="00B33345" w:rsidRDefault="00B33345" w:rsidP="00B33345">
            <w:pPr>
              <w:jc w:val="center"/>
              <w:rPr>
                <w:b/>
                <w:sz w:val="22"/>
                <w:szCs w:val="22"/>
              </w:rPr>
            </w:pPr>
            <w:r w:rsidRPr="00B33345">
              <w:rPr>
                <w:b/>
                <w:sz w:val="22"/>
                <w:szCs w:val="22"/>
              </w:rPr>
              <w:t>Liczba przedstawicieli</w:t>
            </w:r>
          </w:p>
        </w:tc>
        <w:tc>
          <w:tcPr>
            <w:tcW w:w="2128" w:type="dxa"/>
            <w:shd w:val="clear" w:color="auto" w:fill="FABF8F" w:themeFill="accent6" w:themeFillTint="99"/>
            <w:tcMar>
              <w:left w:w="103" w:type="dxa"/>
            </w:tcMar>
            <w:vAlign w:val="center"/>
          </w:tcPr>
          <w:p w14:paraId="69DBB2F5" w14:textId="77777777" w:rsidR="00B33345" w:rsidRPr="00B33345" w:rsidRDefault="00B33345" w:rsidP="00B33345">
            <w:pPr>
              <w:jc w:val="center"/>
              <w:rPr>
                <w:b/>
                <w:sz w:val="22"/>
                <w:szCs w:val="22"/>
              </w:rPr>
            </w:pPr>
            <w:r w:rsidRPr="00B33345">
              <w:rPr>
                <w:b/>
                <w:sz w:val="22"/>
                <w:szCs w:val="22"/>
              </w:rPr>
              <w:t>Skład %</w:t>
            </w:r>
          </w:p>
        </w:tc>
      </w:tr>
      <w:tr w:rsidR="00B33345" w:rsidRPr="00B33345" w14:paraId="42B1D341" w14:textId="77777777" w:rsidTr="009358A6">
        <w:tc>
          <w:tcPr>
            <w:tcW w:w="3681" w:type="dxa"/>
            <w:shd w:val="clear" w:color="auto" w:fill="auto"/>
            <w:tcMar>
              <w:left w:w="103" w:type="dxa"/>
            </w:tcMar>
            <w:vAlign w:val="center"/>
          </w:tcPr>
          <w:p w14:paraId="799352CE" w14:textId="77777777" w:rsidR="00B33345" w:rsidRPr="00B33345" w:rsidRDefault="00B33345" w:rsidP="00B33345">
            <w:pPr>
              <w:rPr>
                <w:sz w:val="22"/>
                <w:szCs w:val="22"/>
              </w:rPr>
            </w:pPr>
          </w:p>
          <w:p w14:paraId="23DC9C74" w14:textId="77777777" w:rsidR="00B33345" w:rsidRPr="00B33345" w:rsidRDefault="00B33345" w:rsidP="00B33345">
            <w:pPr>
              <w:rPr>
                <w:sz w:val="22"/>
                <w:szCs w:val="22"/>
              </w:rPr>
            </w:pPr>
          </w:p>
          <w:p w14:paraId="616ACC1B" w14:textId="77777777" w:rsidR="00B33345" w:rsidRPr="00B33345" w:rsidRDefault="00B33345" w:rsidP="00B33345">
            <w:pPr>
              <w:rPr>
                <w:sz w:val="22"/>
                <w:szCs w:val="22"/>
              </w:rPr>
            </w:pPr>
            <w:r w:rsidRPr="00B33345">
              <w:rPr>
                <w:sz w:val="22"/>
                <w:szCs w:val="22"/>
              </w:rPr>
              <w:t>Władza publiczna</w:t>
            </w:r>
          </w:p>
          <w:p w14:paraId="592509F7" w14:textId="77777777" w:rsidR="00B33345" w:rsidRPr="00B33345" w:rsidRDefault="00B33345" w:rsidP="00B33345">
            <w:pPr>
              <w:rPr>
                <w:sz w:val="22"/>
                <w:szCs w:val="22"/>
              </w:rPr>
            </w:pPr>
          </w:p>
        </w:tc>
        <w:tc>
          <w:tcPr>
            <w:tcW w:w="3825" w:type="dxa"/>
            <w:shd w:val="clear" w:color="auto" w:fill="auto"/>
            <w:tcMar>
              <w:left w:w="103" w:type="dxa"/>
            </w:tcMar>
          </w:tcPr>
          <w:p w14:paraId="7CFC209E" w14:textId="77777777" w:rsidR="00B33345" w:rsidRPr="00B33345" w:rsidRDefault="00B33345" w:rsidP="00B33345">
            <w:pPr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tcMar>
              <w:left w:w="103" w:type="dxa"/>
            </w:tcMar>
            <w:vAlign w:val="center"/>
          </w:tcPr>
          <w:p w14:paraId="6F7C5012" w14:textId="77777777" w:rsidR="00B33345" w:rsidRPr="00B33345" w:rsidRDefault="00B33345" w:rsidP="00B33345">
            <w:pPr>
              <w:rPr>
                <w:sz w:val="22"/>
                <w:szCs w:val="22"/>
              </w:rPr>
            </w:pPr>
          </w:p>
          <w:p w14:paraId="0F18BA5A" w14:textId="77777777" w:rsidR="00B33345" w:rsidRPr="00B33345" w:rsidRDefault="00B33345" w:rsidP="00B33345">
            <w:pPr>
              <w:rPr>
                <w:sz w:val="22"/>
                <w:szCs w:val="22"/>
              </w:rPr>
            </w:pPr>
            <w:r w:rsidRPr="00B33345">
              <w:rPr>
                <w:sz w:val="22"/>
                <w:szCs w:val="22"/>
              </w:rPr>
              <w:t>……. %</w:t>
            </w:r>
          </w:p>
        </w:tc>
      </w:tr>
      <w:tr w:rsidR="00B33345" w:rsidRPr="00B33345" w14:paraId="296C713A" w14:textId="77777777" w:rsidTr="009358A6">
        <w:trPr>
          <w:trHeight w:val="462"/>
        </w:trPr>
        <w:tc>
          <w:tcPr>
            <w:tcW w:w="3681" w:type="dxa"/>
            <w:shd w:val="clear" w:color="auto" w:fill="auto"/>
            <w:tcMar>
              <w:left w:w="103" w:type="dxa"/>
            </w:tcMar>
            <w:vAlign w:val="center"/>
          </w:tcPr>
          <w:p w14:paraId="3B02462C" w14:textId="77777777" w:rsidR="00B33345" w:rsidRPr="00B33345" w:rsidRDefault="00B33345" w:rsidP="00B33345">
            <w:pPr>
              <w:rPr>
                <w:sz w:val="22"/>
                <w:szCs w:val="22"/>
              </w:rPr>
            </w:pPr>
            <w:r w:rsidRPr="00B33345">
              <w:rPr>
                <w:sz w:val="22"/>
                <w:szCs w:val="22"/>
              </w:rPr>
              <w:t xml:space="preserve"> </w:t>
            </w:r>
          </w:p>
          <w:p w14:paraId="614ACC7D" w14:textId="77777777" w:rsidR="00B33345" w:rsidRPr="00B33345" w:rsidRDefault="00B33345" w:rsidP="00B33345">
            <w:pPr>
              <w:rPr>
                <w:sz w:val="22"/>
                <w:szCs w:val="22"/>
              </w:rPr>
            </w:pPr>
            <w:r w:rsidRPr="00B33345">
              <w:rPr>
                <w:sz w:val="22"/>
                <w:szCs w:val="22"/>
              </w:rPr>
              <w:t>……………………………</w:t>
            </w:r>
          </w:p>
          <w:p w14:paraId="0D93D4B2" w14:textId="77777777" w:rsidR="00B33345" w:rsidRPr="00B33345" w:rsidRDefault="00B33345" w:rsidP="00B33345">
            <w:pPr>
              <w:rPr>
                <w:sz w:val="22"/>
                <w:szCs w:val="22"/>
              </w:rPr>
            </w:pPr>
            <w:r w:rsidRPr="00B33345">
              <w:rPr>
                <w:sz w:val="22"/>
                <w:szCs w:val="22"/>
              </w:rPr>
              <w:t>(Nazwa grupy interesu)**</w:t>
            </w:r>
          </w:p>
        </w:tc>
        <w:tc>
          <w:tcPr>
            <w:tcW w:w="3825" w:type="dxa"/>
            <w:shd w:val="clear" w:color="auto" w:fill="auto"/>
            <w:tcMar>
              <w:left w:w="103" w:type="dxa"/>
            </w:tcMar>
          </w:tcPr>
          <w:p w14:paraId="7B5358BF" w14:textId="77777777" w:rsidR="00B33345" w:rsidRPr="00B33345" w:rsidRDefault="00B33345" w:rsidP="00B33345">
            <w:pPr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tcMar>
              <w:left w:w="103" w:type="dxa"/>
            </w:tcMar>
            <w:vAlign w:val="center"/>
          </w:tcPr>
          <w:p w14:paraId="47809E68" w14:textId="77777777" w:rsidR="00B33345" w:rsidRPr="00B33345" w:rsidRDefault="00B33345" w:rsidP="00B33345">
            <w:pPr>
              <w:rPr>
                <w:sz w:val="22"/>
                <w:szCs w:val="22"/>
              </w:rPr>
            </w:pPr>
          </w:p>
          <w:p w14:paraId="2C49E1E9" w14:textId="77777777" w:rsidR="00B33345" w:rsidRPr="00B33345" w:rsidRDefault="00B33345" w:rsidP="00B33345">
            <w:pPr>
              <w:rPr>
                <w:sz w:val="22"/>
                <w:szCs w:val="22"/>
              </w:rPr>
            </w:pPr>
            <w:r w:rsidRPr="00B33345">
              <w:rPr>
                <w:sz w:val="22"/>
                <w:szCs w:val="22"/>
              </w:rPr>
              <w:t>……. %</w:t>
            </w:r>
          </w:p>
        </w:tc>
      </w:tr>
      <w:tr w:rsidR="00B33345" w:rsidRPr="00B33345" w14:paraId="057300F7" w14:textId="77777777" w:rsidTr="009358A6">
        <w:tc>
          <w:tcPr>
            <w:tcW w:w="9634" w:type="dxa"/>
            <w:gridSpan w:val="3"/>
            <w:shd w:val="clear" w:color="auto" w:fill="FABF8F" w:themeFill="accent6" w:themeFillTint="99"/>
            <w:tcMar>
              <w:left w:w="103" w:type="dxa"/>
            </w:tcMar>
            <w:vAlign w:val="center"/>
          </w:tcPr>
          <w:p w14:paraId="40407FC8" w14:textId="77777777" w:rsidR="00B33345" w:rsidRPr="00B33345" w:rsidRDefault="00B33345" w:rsidP="00B33345">
            <w:pPr>
              <w:jc w:val="center"/>
              <w:rPr>
                <w:b/>
                <w:sz w:val="22"/>
                <w:szCs w:val="22"/>
              </w:rPr>
            </w:pPr>
            <w:r w:rsidRPr="00B33345">
              <w:rPr>
                <w:b/>
                <w:sz w:val="22"/>
                <w:szCs w:val="22"/>
              </w:rPr>
              <w:t xml:space="preserve">Analiza składu Rady po </w:t>
            </w:r>
            <w:proofErr w:type="spellStart"/>
            <w:r w:rsidRPr="00B33345">
              <w:rPr>
                <w:b/>
                <w:sz w:val="22"/>
                <w:szCs w:val="22"/>
              </w:rPr>
              <w:t>wyłączeniach</w:t>
            </w:r>
            <w:proofErr w:type="spellEnd"/>
            <w:r w:rsidRPr="00B33345">
              <w:rPr>
                <w:b/>
                <w:sz w:val="22"/>
                <w:szCs w:val="22"/>
              </w:rPr>
              <w:t xml:space="preserve"> (art. 32 ust. 2 lit. b oraz art. 34 ust. 3 lit. b rozporządzenia nr 1303/2013)</w:t>
            </w:r>
          </w:p>
        </w:tc>
      </w:tr>
      <w:tr w:rsidR="00B33345" w:rsidRPr="00B33345" w14:paraId="69E60947" w14:textId="77777777" w:rsidTr="009358A6">
        <w:tc>
          <w:tcPr>
            <w:tcW w:w="3681" w:type="dxa"/>
            <w:shd w:val="clear" w:color="auto" w:fill="auto"/>
            <w:tcMar>
              <w:left w:w="103" w:type="dxa"/>
            </w:tcMar>
            <w:vAlign w:val="center"/>
          </w:tcPr>
          <w:p w14:paraId="27F8A706" w14:textId="77777777" w:rsidR="00B33345" w:rsidRPr="00B33345" w:rsidRDefault="00B33345" w:rsidP="00B33345">
            <w:pPr>
              <w:rPr>
                <w:sz w:val="22"/>
                <w:szCs w:val="22"/>
              </w:rPr>
            </w:pPr>
          </w:p>
          <w:p w14:paraId="092C59DD" w14:textId="77777777" w:rsidR="00B33345" w:rsidRPr="00B33345" w:rsidRDefault="00B33345" w:rsidP="00B33345">
            <w:pPr>
              <w:rPr>
                <w:sz w:val="22"/>
                <w:szCs w:val="22"/>
              </w:rPr>
            </w:pPr>
            <w:r w:rsidRPr="00B33345">
              <w:rPr>
                <w:sz w:val="22"/>
                <w:szCs w:val="22"/>
              </w:rPr>
              <w:t>Władza publiczna</w:t>
            </w:r>
          </w:p>
          <w:p w14:paraId="05802E1C" w14:textId="77777777" w:rsidR="00B33345" w:rsidRPr="00B33345" w:rsidRDefault="00B33345" w:rsidP="00B33345">
            <w:pPr>
              <w:rPr>
                <w:sz w:val="22"/>
                <w:szCs w:val="22"/>
              </w:rPr>
            </w:pPr>
          </w:p>
        </w:tc>
        <w:tc>
          <w:tcPr>
            <w:tcW w:w="3825" w:type="dxa"/>
            <w:shd w:val="clear" w:color="auto" w:fill="auto"/>
            <w:tcMar>
              <w:left w:w="103" w:type="dxa"/>
            </w:tcMar>
          </w:tcPr>
          <w:p w14:paraId="21758BD7" w14:textId="77777777" w:rsidR="00B33345" w:rsidRPr="00B33345" w:rsidRDefault="00B33345" w:rsidP="00B33345">
            <w:pPr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tcMar>
              <w:left w:w="103" w:type="dxa"/>
            </w:tcMar>
            <w:vAlign w:val="center"/>
          </w:tcPr>
          <w:p w14:paraId="35827C44" w14:textId="77777777" w:rsidR="00B33345" w:rsidRPr="00B33345" w:rsidRDefault="00B33345" w:rsidP="00B33345">
            <w:pPr>
              <w:rPr>
                <w:sz w:val="22"/>
                <w:szCs w:val="22"/>
              </w:rPr>
            </w:pPr>
            <w:r w:rsidRPr="00B33345">
              <w:rPr>
                <w:sz w:val="22"/>
                <w:szCs w:val="22"/>
              </w:rPr>
              <w:t>……. %</w:t>
            </w:r>
          </w:p>
        </w:tc>
      </w:tr>
      <w:tr w:rsidR="00B33345" w:rsidRPr="00B33345" w14:paraId="56801039" w14:textId="77777777" w:rsidTr="009358A6">
        <w:tc>
          <w:tcPr>
            <w:tcW w:w="3681" w:type="dxa"/>
            <w:shd w:val="clear" w:color="auto" w:fill="auto"/>
            <w:tcMar>
              <w:left w:w="103" w:type="dxa"/>
            </w:tcMar>
            <w:vAlign w:val="center"/>
          </w:tcPr>
          <w:p w14:paraId="38FEDB0F" w14:textId="77777777" w:rsidR="00B33345" w:rsidRPr="00B33345" w:rsidRDefault="00B33345" w:rsidP="00B33345">
            <w:pPr>
              <w:rPr>
                <w:sz w:val="22"/>
                <w:szCs w:val="22"/>
              </w:rPr>
            </w:pPr>
          </w:p>
          <w:p w14:paraId="2426A85D" w14:textId="77777777" w:rsidR="00B33345" w:rsidRPr="00B33345" w:rsidRDefault="00B33345" w:rsidP="00B33345">
            <w:pPr>
              <w:rPr>
                <w:sz w:val="22"/>
                <w:szCs w:val="22"/>
              </w:rPr>
            </w:pPr>
            <w:r w:rsidRPr="00B33345">
              <w:rPr>
                <w:sz w:val="22"/>
                <w:szCs w:val="22"/>
              </w:rPr>
              <w:t>……………………………</w:t>
            </w:r>
          </w:p>
          <w:p w14:paraId="7A15D06C" w14:textId="77777777" w:rsidR="00B33345" w:rsidRPr="00B33345" w:rsidRDefault="00B33345" w:rsidP="00B33345">
            <w:pPr>
              <w:rPr>
                <w:sz w:val="22"/>
                <w:szCs w:val="22"/>
              </w:rPr>
            </w:pPr>
            <w:r w:rsidRPr="00B33345">
              <w:rPr>
                <w:sz w:val="22"/>
                <w:szCs w:val="22"/>
              </w:rPr>
              <w:t>(Nazwa grupy interesu)**</w:t>
            </w:r>
          </w:p>
        </w:tc>
        <w:tc>
          <w:tcPr>
            <w:tcW w:w="3825" w:type="dxa"/>
            <w:shd w:val="clear" w:color="auto" w:fill="auto"/>
            <w:tcMar>
              <w:left w:w="103" w:type="dxa"/>
            </w:tcMar>
          </w:tcPr>
          <w:p w14:paraId="31E9BADE" w14:textId="77777777" w:rsidR="00B33345" w:rsidRPr="00B33345" w:rsidRDefault="00B33345" w:rsidP="00B33345">
            <w:pPr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tcMar>
              <w:left w:w="103" w:type="dxa"/>
            </w:tcMar>
            <w:vAlign w:val="center"/>
          </w:tcPr>
          <w:p w14:paraId="6EB2A565" w14:textId="77777777" w:rsidR="00B33345" w:rsidRPr="00B33345" w:rsidRDefault="00B33345" w:rsidP="00B33345">
            <w:pPr>
              <w:rPr>
                <w:sz w:val="22"/>
                <w:szCs w:val="22"/>
              </w:rPr>
            </w:pPr>
            <w:r w:rsidRPr="00B33345">
              <w:rPr>
                <w:sz w:val="22"/>
                <w:szCs w:val="22"/>
              </w:rPr>
              <w:t>……. %</w:t>
            </w:r>
          </w:p>
        </w:tc>
      </w:tr>
    </w:tbl>
    <w:p w14:paraId="09FB305B" w14:textId="77777777" w:rsidR="00B33345" w:rsidRPr="00B33345" w:rsidRDefault="00B33345" w:rsidP="00B33345">
      <w:pPr>
        <w:ind w:left="-567"/>
        <w:rPr>
          <w:b/>
          <w:sz w:val="22"/>
          <w:szCs w:val="22"/>
        </w:rPr>
      </w:pPr>
    </w:p>
    <w:p w14:paraId="047AB7C7" w14:textId="77777777" w:rsidR="00B33345" w:rsidRPr="00B33345" w:rsidRDefault="00B33345" w:rsidP="00B33345">
      <w:pPr>
        <w:ind w:left="-567"/>
        <w:rPr>
          <w:color w:val="00000A"/>
          <w:sz w:val="22"/>
          <w:szCs w:val="22"/>
        </w:rPr>
      </w:pPr>
      <w:r w:rsidRPr="00B33345">
        <w:rPr>
          <w:color w:val="00000A"/>
          <w:sz w:val="22"/>
          <w:szCs w:val="22"/>
        </w:rPr>
        <w:t xml:space="preserve">Stwierdza się , że w trakcie procedury oceny i wyboru operacji: </w:t>
      </w:r>
    </w:p>
    <w:p w14:paraId="72E900EA" w14:textId="77777777" w:rsidR="00B33345" w:rsidRPr="00B33345" w:rsidRDefault="00B33345" w:rsidP="00B33345">
      <w:pPr>
        <w:ind w:left="-567"/>
        <w:rPr>
          <w:color w:val="00000A"/>
          <w:sz w:val="22"/>
          <w:szCs w:val="22"/>
        </w:rPr>
      </w:pPr>
      <w:r w:rsidRPr="00B33345">
        <w:rPr>
          <w:color w:val="00000A"/>
          <w:sz w:val="22"/>
          <w:szCs w:val="22"/>
        </w:rPr>
        <w:t xml:space="preserve">-  jest wymagane quorum </w:t>
      </w:r>
    </w:p>
    <w:p w14:paraId="6FD516FA" w14:textId="77777777" w:rsidR="00B33345" w:rsidRPr="00B33345" w:rsidRDefault="00B33345" w:rsidP="00B33345">
      <w:pPr>
        <w:ind w:left="-567"/>
        <w:rPr>
          <w:color w:val="00000A"/>
          <w:sz w:val="22"/>
          <w:szCs w:val="22"/>
        </w:rPr>
      </w:pPr>
      <w:r w:rsidRPr="00B33345">
        <w:rPr>
          <w:color w:val="00000A"/>
          <w:sz w:val="22"/>
          <w:szCs w:val="22"/>
        </w:rPr>
        <w:t>- po analizie złożonych oświadczeń o zachowaniu bezstronności i Rejestru Interesu Członków Rady, stwierdza się, że przedstawiciele władzy publicznej oraz poszczególnych grup interesu stanowią mniej niż 49% członków biorących udział w głosowaniu.</w:t>
      </w:r>
    </w:p>
    <w:p w14:paraId="5CDF6C54" w14:textId="77777777" w:rsidR="00B33345" w:rsidRPr="00B33345" w:rsidRDefault="00B33345" w:rsidP="00B33345">
      <w:pPr>
        <w:ind w:left="-567"/>
        <w:rPr>
          <w:color w:val="FF0000"/>
          <w:sz w:val="22"/>
          <w:szCs w:val="22"/>
        </w:rPr>
      </w:pPr>
    </w:p>
    <w:p w14:paraId="024BC7EF" w14:textId="77777777" w:rsidR="00B33345" w:rsidRPr="00B33345" w:rsidRDefault="00B33345" w:rsidP="00B33345">
      <w:pPr>
        <w:tabs>
          <w:tab w:val="left" w:pos="-142"/>
          <w:tab w:val="left" w:pos="9214"/>
        </w:tabs>
        <w:ind w:left="-851"/>
        <w:rPr>
          <w:color w:val="000000" w:themeColor="text1"/>
          <w:sz w:val="22"/>
          <w:szCs w:val="22"/>
        </w:rPr>
      </w:pPr>
      <w:r w:rsidRPr="00B33345">
        <w:rPr>
          <w:color w:val="000000" w:themeColor="text1"/>
          <w:sz w:val="22"/>
          <w:szCs w:val="22"/>
        </w:rPr>
        <w:t xml:space="preserve">………………………., dnia ……………………………….               ………………………………………………. </w:t>
      </w:r>
    </w:p>
    <w:p w14:paraId="3041C124" w14:textId="77777777" w:rsidR="00B33345" w:rsidRPr="00B33345" w:rsidRDefault="00B33345" w:rsidP="00B33345">
      <w:pPr>
        <w:rPr>
          <w:color w:val="000000" w:themeColor="text1"/>
          <w:sz w:val="22"/>
          <w:szCs w:val="22"/>
        </w:rPr>
      </w:pPr>
      <w:r w:rsidRPr="00B33345">
        <w:rPr>
          <w:color w:val="000000" w:themeColor="text1"/>
          <w:sz w:val="22"/>
          <w:szCs w:val="22"/>
        </w:rPr>
        <w:t xml:space="preserve">                                                                                       </w:t>
      </w:r>
      <w:r w:rsidRPr="00B33345">
        <w:rPr>
          <w:color w:val="000000" w:themeColor="text1"/>
          <w:sz w:val="22"/>
          <w:szCs w:val="22"/>
        </w:rPr>
        <w:tab/>
      </w:r>
      <w:r w:rsidRPr="00B33345">
        <w:rPr>
          <w:color w:val="000000" w:themeColor="text1"/>
          <w:sz w:val="22"/>
          <w:szCs w:val="22"/>
        </w:rPr>
        <w:tab/>
      </w:r>
      <w:r w:rsidRPr="00B33345">
        <w:rPr>
          <w:color w:val="000000" w:themeColor="text1"/>
          <w:sz w:val="22"/>
          <w:szCs w:val="22"/>
        </w:rPr>
        <w:tab/>
        <w:t xml:space="preserve"> ( podpis Przewodniczącego Rady)</w:t>
      </w:r>
    </w:p>
    <w:p w14:paraId="659B4716" w14:textId="77777777" w:rsidR="00B33345" w:rsidRPr="00B33345" w:rsidRDefault="00B33345" w:rsidP="00B33345">
      <w:pPr>
        <w:tabs>
          <w:tab w:val="left" w:pos="-142"/>
          <w:tab w:val="left" w:pos="9214"/>
        </w:tabs>
        <w:rPr>
          <w:sz w:val="22"/>
          <w:szCs w:val="22"/>
        </w:rPr>
      </w:pPr>
    </w:p>
    <w:p w14:paraId="11031300" w14:textId="77777777" w:rsidR="00B33345" w:rsidRPr="00B33345" w:rsidRDefault="00B33345" w:rsidP="00B33345">
      <w:pPr>
        <w:tabs>
          <w:tab w:val="left" w:pos="-142"/>
          <w:tab w:val="left" w:pos="9214"/>
        </w:tabs>
        <w:rPr>
          <w:color w:val="00000A"/>
          <w:sz w:val="22"/>
          <w:szCs w:val="22"/>
        </w:rPr>
      </w:pPr>
      <w:r w:rsidRPr="00B33345">
        <w:rPr>
          <w:color w:val="00000A"/>
          <w:sz w:val="22"/>
          <w:szCs w:val="22"/>
        </w:rPr>
        <w:t xml:space="preserve"> (*) - W przypadku gdy członek Rady nie bierze udziału w ocenie z innych przyczyn niż wykluczenie cały wiersz należy przekreślić  </w:t>
      </w:r>
    </w:p>
    <w:p w14:paraId="0F13BE2B" w14:textId="3DFCB214" w:rsidR="001B57DD" w:rsidRPr="00A87CE9" w:rsidRDefault="00B33345" w:rsidP="00B33345">
      <w:pPr>
        <w:rPr>
          <w:sz w:val="22"/>
          <w:szCs w:val="22"/>
        </w:rPr>
        <w:sectPr w:rsidR="001B57DD" w:rsidRPr="00A87CE9" w:rsidSect="00B33345">
          <w:pgSz w:w="16837" w:h="11905" w:orient="landscape" w:code="9"/>
          <w:pgMar w:top="1418" w:right="1418" w:bottom="1418" w:left="1418" w:header="709" w:footer="1134" w:gutter="0"/>
          <w:cols w:space="708"/>
          <w:titlePg/>
          <w:docGrid w:linePitch="360"/>
        </w:sectPr>
      </w:pPr>
      <w:r w:rsidRPr="00B33345">
        <w:rPr>
          <w:color w:val="00000A"/>
          <w:sz w:val="22"/>
          <w:szCs w:val="22"/>
        </w:rPr>
        <w:t xml:space="preserve">** - W przypadku wystąpienia większej ilości grup interesu wiersze będą dodawane.   </w:t>
      </w:r>
    </w:p>
    <w:bookmarkEnd w:id="10"/>
    <w:p w14:paraId="4A7C3753" w14:textId="77777777" w:rsidR="001B57DD" w:rsidRPr="00A87CE9" w:rsidRDefault="001B57DD" w:rsidP="00A8262C">
      <w:pPr>
        <w:rPr>
          <w:sz w:val="22"/>
          <w:szCs w:val="22"/>
        </w:rPr>
      </w:pPr>
      <w:r w:rsidRPr="00A87CE9">
        <w:rPr>
          <w:b/>
          <w:sz w:val="22"/>
          <w:szCs w:val="22"/>
        </w:rPr>
        <w:lastRenderedPageBreak/>
        <w:t>Załącznik 4 do Procedury</w:t>
      </w:r>
      <w:r w:rsidRPr="00A87CE9">
        <w:rPr>
          <w:sz w:val="22"/>
          <w:szCs w:val="22"/>
        </w:rPr>
        <w:t xml:space="preserve"> – deklaracja</w:t>
      </w:r>
      <w:r w:rsidR="00934291" w:rsidRPr="00A87CE9">
        <w:rPr>
          <w:sz w:val="22"/>
          <w:szCs w:val="22"/>
        </w:rPr>
        <w:t xml:space="preserve"> </w:t>
      </w:r>
      <w:r w:rsidRPr="00A87CE9">
        <w:rPr>
          <w:sz w:val="22"/>
          <w:szCs w:val="22"/>
        </w:rPr>
        <w:t>bezstronności w procesie wyboru operacji</w:t>
      </w:r>
    </w:p>
    <w:p w14:paraId="1A63394E" w14:textId="77777777" w:rsidR="00A8262C" w:rsidRPr="00A87CE9" w:rsidRDefault="00A8262C" w:rsidP="001B57DD">
      <w:pPr>
        <w:rPr>
          <w:rFonts w:eastAsia="Times New Roman"/>
          <w:b/>
          <w:sz w:val="22"/>
          <w:szCs w:val="22"/>
        </w:rPr>
      </w:pPr>
    </w:p>
    <w:p w14:paraId="6B9A2A1E" w14:textId="77777777" w:rsidR="00A8262C" w:rsidRPr="00A87CE9" w:rsidRDefault="00A8262C" w:rsidP="00A8262C">
      <w:pPr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DEKLARACJA</w:t>
      </w:r>
      <w:r w:rsidR="00934291" w:rsidRPr="00A87CE9">
        <w:rPr>
          <w:rFonts w:eastAsia="Times New Roman"/>
          <w:b/>
          <w:sz w:val="22"/>
          <w:szCs w:val="22"/>
        </w:rPr>
        <w:t xml:space="preserve"> </w:t>
      </w:r>
      <w:r w:rsidRPr="00A87CE9">
        <w:rPr>
          <w:rFonts w:eastAsia="Times New Roman"/>
          <w:b/>
          <w:sz w:val="22"/>
          <w:szCs w:val="22"/>
        </w:rPr>
        <w:t>BEZSTRONNOŚCI W PROCESIE WYBORU OPERACJI</w:t>
      </w:r>
    </w:p>
    <w:p w14:paraId="144EB75D" w14:textId="77777777" w:rsidR="00A8262C" w:rsidRPr="00A87CE9" w:rsidRDefault="00A8262C" w:rsidP="00A8262C">
      <w:pPr>
        <w:rPr>
          <w:rFonts w:eastAsia="Times New Roman"/>
          <w:b/>
          <w:sz w:val="22"/>
          <w:szCs w:val="22"/>
        </w:rPr>
      </w:pPr>
    </w:p>
    <w:p w14:paraId="2ADD2502" w14:textId="686D91DA" w:rsidR="00A8262C" w:rsidRPr="00A87CE9" w:rsidRDefault="00A8262C" w:rsidP="00A8262C">
      <w:pPr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Imię i Nazwisko Członka Rady</w:t>
      </w:r>
      <w:r w:rsidR="00B33345">
        <w:rPr>
          <w:rFonts w:eastAsia="Times New Roman"/>
          <w:b/>
          <w:sz w:val="22"/>
          <w:szCs w:val="22"/>
        </w:rPr>
        <w:t>/</w:t>
      </w:r>
      <w:r w:rsidR="00B33345" w:rsidRPr="00B33345">
        <w:rPr>
          <w:rFonts w:eastAsia="Times New Roman"/>
          <w:b/>
          <w:color w:val="00000A"/>
          <w:sz w:val="22"/>
          <w:szCs w:val="22"/>
        </w:rPr>
        <w:t xml:space="preserve"> </w:t>
      </w:r>
      <w:r w:rsidR="00B33345">
        <w:rPr>
          <w:rFonts w:eastAsia="Times New Roman"/>
          <w:b/>
          <w:color w:val="00000A"/>
          <w:sz w:val="22"/>
          <w:szCs w:val="22"/>
        </w:rPr>
        <w:t>Pracownika Biura*</w:t>
      </w:r>
      <w:r w:rsidRPr="00A87CE9">
        <w:rPr>
          <w:rFonts w:eastAsia="Times New Roman"/>
          <w:b/>
          <w:sz w:val="22"/>
          <w:szCs w:val="22"/>
        </w:rPr>
        <w:t xml:space="preserve">: </w:t>
      </w:r>
      <w:r w:rsidRPr="00A87CE9">
        <w:rPr>
          <w:rFonts w:eastAsia="Times New Roman"/>
          <w:sz w:val="22"/>
          <w:szCs w:val="22"/>
        </w:rPr>
        <w:t>……………………</w:t>
      </w:r>
    </w:p>
    <w:p w14:paraId="00E17660" w14:textId="77777777" w:rsidR="00A8262C" w:rsidRPr="00A87CE9" w:rsidRDefault="00A8262C" w:rsidP="00A8262C">
      <w:pPr>
        <w:rPr>
          <w:rFonts w:eastAsia="Times New Roman"/>
          <w:b/>
          <w:sz w:val="22"/>
          <w:szCs w:val="22"/>
        </w:rPr>
      </w:pPr>
    </w:p>
    <w:p w14:paraId="648700A3" w14:textId="77777777" w:rsidR="00A8262C" w:rsidRPr="00A87CE9" w:rsidRDefault="00A8262C" w:rsidP="00A8262C">
      <w:pPr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 xml:space="preserve">Nr wniosku, data wpływu: </w:t>
      </w:r>
      <w:r w:rsidRPr="00A87CE9">
        <w:rPr>
          <w:rFonts w:eastAsia="Times New Roman"/>
          <w:sz w:val="22"/>
          <w:szCs w:val="22"/>
        </w:rPr>
        <w:t>………………………….</w:t>
      </w:r>
    </w:p>
    <w:p w14:paraId="2A305D29" w14:textId="77777777" w:rsidR="00A8262C" w:rsidRPr="00A87CE9" w:rsidRDefault="00A8262C" w:rsidP="00A8262C">
      <w:pPr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 xml:space="preserve">Tytuł operacji: </w:t>
      </w:r>
      <w:r w:rsidRPr="00A87CE9">
        <w:rPr>
          <w:rFonts w:eastAsia="Times New Roman"/>
          <w:sz w:val="22"/>
          <w:szCs w:val="22"/>
        </w:rPr>
        <w:t>………………………………………</w:t>
      </w:r>
    </w:p>
    <w:p w14:paraId="1C72BB13" w14:textId="77777777" w:rsidR="00A8262C" w:rsidRPr="00A87CE9" w:rsidRDefault="00A8262C" w:rsidP="00A8262C">
      <w:pPr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 xml:space="preserve">Imię i nazwisko/nazwa wnioskodawcy: </w:t>
      </w:r>
      <w:r w:rsidRPr="00A87CE9">
        <w:rPr>
          <w:rFonts w:eastAsia="Times New Roman"/>
          <w:sz w:val="22"/>
          <w:szCs w:val="22"/>
        </w:rPr>
        <w:t>……………</w:t>
      </w:r>
    </w:p>
    <w:p w14:paraId="787F7ED2" w14:textId="77777777" w:rsidR="00A8262C" w:rsidRPr="00A87CE9" w:rsidRDefault="00A8262C" w:rsidP="00A8262C">
      <w:pPr>
        <w:rPr>
          <w:rFonts w:eastAsia="Times New Roman"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 xml:space="preserve">Adres Wnioskodawcy: </w:t>
      </w:r>
      <w:r w:rsidR="00750840" w:rsidRPr="00A87CE9">
        <w:rPr>
          <w:rFonts w:eastAsia="Times New Roman"/>
          <w:sz w:val="22"/>
          <w:szCs w:val="22"/>
        </w:rPr>
        <w:t>………………………………</w:t>
      </w:r>
    </w:p>
    <w:p w14:paraId="4E3143F6" w14:textId="77777777" w:rsidR="00A8262C" w:rsidRPr="00A87CE9" w:rsidRDefault="00A8262C" w:rsidP="00A8262C">
      <w:pPr>
        <w:rPr>
          <w:rFonts w:eastAsia="Times New Roman"/>
          <w:sz w:val="22"/>
          <w:szCs w:val="22"/>
        </w:rPr>
      </w:pPr>
    </w:p>
    <w:p w14:paraId="53091001" w14:textId="77777777" w:rsidR="00A8262C" w:rsidRPr="00A87CE9" w:rsidRDefault="00A8262C" w:rsidP="00A8262C">
      <w:pPr>
        <w:rPr>
          <w:rFonts w:eastAsia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6626"/>
        <w:gridCol w:w="709"/>
        <w:gridCol w:w="608"/>
      </w:tblGrid>
      <w:tr w:rsidR="00A8262C" w:rsidRPr="00A87CE9" w14:paraId="49C94DD3" w14:textId="77777777" w:rsidTr="00B536F6">
        <w:tc>
          <w:tcPr>
            <w:tcW w:w="570" w:type="dxa"/>
          </w:tcPr>
          <w:p w14:paraId="1DB7D5D3" w14:textId="77777777" w:rsidR="00A8262C" w:rsidRPr="00A87CE9" w:rsidRDefault="00A8262C" w:rsidP="00A8262C">
            <w:pPr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>Lp.</w:t>
            </w:r>
          </w:p>
        </w:tc>
        <w:tc>
          <w:tcPr>
            <w:tcW w:w="6626" w:type="dxa"/>
          </w:tcPr>
          <w:p w14:paraId="3092C2DD" w14:textId="77777777" w:rsidR="00A8262C" w:rsidRPr="00A87CE9" w:rsidRDefault="00A8262C" w:rsidP="00A8262C">
            <w:pPr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 xml:space="preserve">Charakter powiązań </w:t>
            </w:r>
          </w:p>
        </w:tc>
        <w:tc>
          <w:tcPr>
            <w:tcW w:w="709" w:type="dxa"/>
          </w:tcPr>
          <w:p w14:paraId="094A6F81" w14:textId="77777777" w:rsidR="00A8262C" w:rsidRPr="00A87CE9" w:rsidRDefault="00A8262C" w:rsidP="00A8262C">
            <w:pPr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>TAK</w:t>
            </w:r>
          </w:p>
        </w:tc>
        <w:tc>
          <w:tcPr>
            <w:tcW w:w="608" w:type="dxa"/>
          </w:tcPr>
          <w:p w14:paraId="07A46BD4" w14:textId="77777777" w:rsidR="00A8262C" w:rsidRPr="00A87CE9" w:rsidRDefault="00A8262C" w:rsidP="00A8262C">
            <w:pPr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>NIE</w:t>
            </w:r>
          </w:p>
        </w:tc>
      </w:tr>
      <w:tr w:rsidR="00A8262C" w:rsidRPr="00A87CE9" w14:paraId="031EC5E0" w14:textId="77777777" w:rsidTr="00B536F6">
        <w:tc>
          <w:tcPr>
            <w:tcW w:w="570" w:type="dxa"/>
          </w:tcPr>
          <w:p w14:paraId="4ABB7F21" w14:textId="77777777" w:rsidR="00A8262C" w:rsidRPr="00A87CE9" w:rsidRDefault="00A8262C" w:rsidP="00A8262C">
            <w:pPr>
              <w:rPr>
                <w:rFonts w:eastAsia="Times New Roman"/>
                <w:sz w:val="22"/>
                <w:szCs w:val="22"/>
              </w:rPr>
            </w:pPr>
            <w:r w:rsidRPr="00A87CE9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6626" w:type="dxa"/>
          </w:tcPr>
          <w:p w14:paraId="1608E8E9" w14:textId="77777777" w:rsidR="00A8262C" w:rsidRPr="00A87CE9" w:rsidRDefault="00A8262C" w:rsidP="00A8262C">
            <w:pPr>
              <w:spacing w:after="240"/>
              <w:rPr>
                <w:rFonts w:eastAsia="Times New Roman"/>
                <w:sz w:val="22"/>
                <w:szCs w:val="22"/>
              </w:rPr>
            </w:pPr>
            <w:r w:rsidRPr="00A87CE9">
              <w:rPr>
                <w:rFonts w:eastAsia="Times New Roman"/>
                <w:sz w:val="22"/>
                <w:szCs w:val="22"/>
              </w:rPr>
              <w:t>Jestem wnioskodawcą (ubiegam się o dofinansowanie).</w:t>
            </w:r>
          </w:p>
        </w:tc>
        <w:tc>
          <w:tcPr>
            <w:tcW w:w="709" w:type="dxa"/>
          </w:tcPr>
          <w:p w14:paraId="6EDBF6E7" w14:textId="77777777" w:rsidR="00A8262C" w:rsidRPr="00A87CE9" w:rsidRDefault="00A8262C" w:rsidP="00A826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08" w:type="dxa"/>
          </w:tcPr>
          <w:p w14:paraId="079BE7F8" w14:textId="77777777" w:rsidR="00A8262C" w:rsidRPr="00A87CE9" w:rsidRDefault="00A8262C" w:rsidP="00A8262C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A8262C" w:rsidRPr="00A87CE9" w14:paraId="51727E5B" w14:textId="77777777" w:rsidTr="00B536F6">
        <w:tc>
          <w:tcPr>
            <w:tcW w:w="570" w:type="dxa"/>
          </w:tcPr>
          <w:p w14:paraId="4E99DF5E" w14:textId="77777777" w:rsidR="00A8262C" w:rsidRPr="00A87CE9" w:rsidRDefault="00A8262C" w:rsidP="00A8262C">
            <w:pPr>
              <w:rPr>
                <w:rFonts w:eastAsia="Times New Roman"/>
                <w:sz w:val="22"/>
                <w:szCs w:val="22"/>
              </w:rPr>
            </w:pPr>
            <w:r w:rsidRPr="00A87CE9"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6626" w:type="dxa"/>
          </w:tcPr>
          <w:p w14:paraId="001AED73" w14:textId="77777777" w:rsidR="00A8262C" w:rsidRPr="00A87CE9" w:rsidRDefault="00A8262C" w:rsidP="00A8262C">
            <w:pPr>
              <w:rPr>
                <w:rFonts w:eastAsia="Times New Roman"/>
                <w:sz w:val="22"/>
                <w:szCs w:val="22"/>
              </w:rPr>
            </w:pPr>
            <w:r w:rsidRPr="00A87CE9">
              <w:rPr>
                <w:rFonts w:eastAsia="Times New Roman"/>
                <w:sz w:val="22"/>
                <w:szCs w:val="22"/>
              </w:rPr>
              <w:t>Jestem właścicielem, współwłaścicielem, pracownikiem albo członkiem organu zarządzającego wnioskodawcy.</w:t>
            </w:r>
          </w:p>
        </w:tc>
        <w:tc>
          <w:tcPr>
            <w:tcW w:w="709" w:type="dxa"/>
          </w:tcPr>
          <w:p w14:paraId="24140628" w14:textId="77777777" w:rsidR="00A8262C" w:rsidRPr="00A87CE9" w:rsidRDefault="00A8262C" w:rsidP="00A826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08" w:type="dxa"/>
          </w:tcPr>
          <w:p w14:paraId="2F3CFAE9" w14:textId="77777777" w:rsidR="00A8262C" w:rsidRPr="00A87CE9" w:rsidRDefault="00A8262C" w:rsidP="00A8262C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A8262C" w:rsidRPr="00A87CE9" w14:paraId="1E9C2DEE" w14:textId="77777777" w:rsidTr="00B536F6">
        <w:trPr>
          <w:trHeight w:val="598"/>
        </w:trPr>
        <w:tc>
          <w:tcPr>
            <w:tcW w:w="570" w:type="dxa"/>
          </w:tcPr>
          <w:p w14:paraId="30664E5D" w14:textId="77777777" w:rsidR="00A8262C" w:rsidRPr="00A87CE9" w:rsidRDefault="00A8262C" w:rsidP="00A8262C">
            <w:pPr>
              <w:rPr>
                <w:rFonts w:eastAsia="Times New Roman"/>
                <w:sz w:val="22"/>
                <w:szCs w:val="22"/>
              </w:rPr>
            </w:pPr>
            <w:r w:rsidRPr="00A87CE9">
              <w:rPr>
                <w:rFonts w:eastAsia="Times New Roman"/>
                <w:sz w:val="22"/>
                <w:szCs w:val="22"/>
              </w:rPr>
              <w:t>3.</w:t>
            </w:r>
          </w:p>
        </w:tc>
        <w:tc>
          <w:tcPr>
            <w:tcW w:w="6626" w:type="dxa"/>
          </w:tcPr>
          <w:p w14:paraId="5FD90F70" w14:textId="77777777" w:rsidR="00A8262C" w:rsidRPr="00A87CE9" w:rsidRDefault="00A8262C" w:rsidP="00A8262C">
            <w:pPr>
              <w:rPr>
                <w:rFonts w:eastAsia="Times New Roman"/>
                <w:sz w:val="22"/>
                <w:szCs w:val="22"/>
              </w:rPr>
            </w:pPr>
            <w:r w:rsidRPr="00A87CE9">
              <w:rPr>
                <w:rFonts w:eastAsia="Times New Roman"/>
                <w:sz w:val="22"/>
                <w:szCs w:val="22"/>
              </w:rPr>
              <w:t>Jestem małżonkiem, rodzicem, potomkiem, rodzeństwem wnioskodawcy, pozostaję w konkubinacie z wnioskodawcą.</w:t>
            </w:r>
          </w:p>
        </w:tc>
        <w:tc>
          <w:tcPr>
            <w:tcW w:w="709" w:type="dxa"/>
          </w:tcPr>
          <w:p w14:paraId="25322ABC" w14:textId="77777777" w:rsidR="00A8262C" w:rsidRPr="00A87CE9" w:rsidRDefault="00A8262C" w:rsidP="00A826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08" w:type="dxa"/>
          </w:tcPr>
          <w:p w14:paraId="109E291E" w14:textId="77777777" w:rsidR="00A8262C" w:rsidRPr="00A87CE9" w:rsidRDefault="00A8262C" w:rsidP="00A8262C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A8262C" w:rsidRPr="00A87CE9" w14:paraId="2D38A810" w14:textId="77777777" w:rsidTr="00B536F6">
        <w:tc>
          <w:tcPr>
            <w:tcW w:w="570" w:type="dxa"/>
          </w:tcPr>
          <w:p w14:paraId="58553F1C" w14:textId="132DE1EB" w:rsidR="00A8262C" w:rsidRPr="00A87CE9" w:rsidRDefault="00B536F6" w:rsidP="00A8262C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C30961" w:rsidRPr="00A87CE9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6626" w:type="dxa"/>
          </w:tcPr>
          <w:p w14:paraId="59630A22" w14:textId="77777777" w:rsidR="00A8262C" w:rsidRPr="00A87CE9" w:rsidRDefault="00A8262C" w:rsidP="00A8262C">
            <w:pPr>
              <w:rPr>
                <w:rFonts w:eastAsia="Times New Roman"/>
                <w:sz w:val="22"/>
                <w:szCs w:val="22"/>
              </w:rPr>
            </w:pPr>
            <w:r w:rsidRPr="00A87CE9">
              <w:rPr>
                <w:rFonts w:eastAsia="Times New Roman"/>
                <w:sz w:val="22"/>
                <w:szCs w:val="22"/>
              </w:rPr>
              <w:t>Pozostaję z wnioskodawcą w sporze przed sądem lub przed innym organem administracji publicznej.</w:t>
            </w:r>
          </w:p>
        </w:tc>
        <w:tc>
          <w:tcPr>
            <w:tcW w:w="709" w:type="dxa"/>
          </w:tcPr>
          <w:p w14:paraId="4788A8F2" w14:textId="77777777" w:rsidR="00A8262C" w:rsidRPr="00A87CE9" w:rsidRDefault="00A8262C" w:rsidP="00A826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08" w:type="dxa"/>
          </w:tcPr>
          <w:p w14:paraId="60C629A6" w14:textId="77777777" w:rsidR="00A8262C" w:rsidRPr="00A87CE9" w:rsidRDefault="00A8262C" w:rsidP="00A8262C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A8262C" w:rsidRPr="00A87CE9" w14:paraId="07559021" w14:textId="77777777" w:rsidTr="00B536F6">
        <w:tc>
          <w:tcPr>
            <w:tcW w:w="570" w:type="dxa"/>
          </w:tcPr>
          <w:p w14:paraId="719430B9" w14:textId="153AFE21" w:rsidR="00A8262C" w:rsidRPr="00A87CE9" w:rsidRDefault="00B536F6" w:rsidP="00A8262C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A8262C" w:rsidRPr="00A87CE9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6626" w:type="dxa"/>
          </w:tcPr>
          <w:p w14:paraId="5D1E0AE9" w14:textId="6ECDDAC9" w:rsidR="00A8262C" w:rsidRPr="00A87CE9" w:rsidRDefault="00A8262C" w:rsidP="00A8262C">
            <w:pPr>
              <w:rPr>
                <w:rFonts w:eastAsia="Times New Roman"/>
                <w:sz w:val="22"/>
                <w:szCs w:val="22"/>
              </w:rPr>
            </w:pPr>
            <w:r w:rsidRPr="00A87CE9">
              <w:rPr>
                <w:rFonts w:eastAsia="Times New Roman"/>
                <w:sz w:val="22"/>
                <w:szCs w:val="22"/>
              </w:rPr>
              <w:t>Oświadczam, że pozostaję w in</w:t>
            </w:r>
            <w:r w:rsidR="00C30961" w:rsidRPr="00A87CE9">
              <w:rPr>
                <w:rFonts w:eastAsia="Times New Roman"/>
                <w:sz w:val="22"/>
                <w:szCs w:val="22"/>
              </w:rPr>
              <w:t>nych niż wskazane w punktach 1-</w:t>
            </w:r>
            <w:r w:rsidR="00B536F6">
              <w:rPr>
                <w:rFonts w:eastAsia="Times New Roman"/>
                <w:sz w:val="22"/>
                <w:szCs w:val="22"/>
              </w:rPr>
              <w:t>4</w:t>
            </w:r>
            <w:r w:rsidRPr="00A87CE9">
              <w:rPr>
                <w:rFonts w:eastAsia="Times New Roman"/>
                <w:sz w:val="22"/>
                <w:szCs w:val="22"/>
              </w:rPr>
              <w:t xml:space="preserve"> relacjach, które w sposób istotny mogą rzutować na moją ocenę.</w:t>
            </w:r>
          </w:p>
        </w:tc>
        <w:tc>
          <w:tcPr>
            <w:tcW w:w="709" w:type="dxa"/>
          </w:tcPr>
          <w:p w14:paraId="64958773" w14:textId="77777777" w:rsidR="00A8262C" w:rsidRPr="00A87CE9" w:rsidRDefault="00A8262C" w:rsidP="00A8262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08" w:type="dxa"/>
          </w:tcPr>
          <w:p w14:paraId="577A3BD0" w14:textId="77777777" w:rsidR="00A8262C" w:rsidRPr="00A87CE9" w:rsidRDefault="00A8262C" w:rsidP="00A8262C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7886F53C" w14:textId="77777777" w:rsidR="00B56167" w:rsidRPr="00A87CE9" w:rsidRDefault="00B56167" w:rsidP="00C30961">
      <w:pPr>
        <w:widowControl/>
        <w:suppressAutoHyphens w:val="0"/>
        <w:jc w:val="both"/>
        <w:rPr>
          <w:rFonts w:eastAsia="Times New Roman"/>
          <w:sz w:val="22"/>
          <w:szCs w:val="22"/>
        </w:rPr>
      </w:pPr>
    </w:p>
    <w:p w14:paraId="6C7B084A" w14:textId="507AA5EF" w:rsidR="00A8262C" w:rsidRPr="00A87CE9" w:rsidRDefault="00A8262C" w:rsidP="00A8262C">
      <w:pPr>
        <w:rPr>
          <w:rFonts w:eastAsia="Times New Roman"/>
          <w:sz w:val="22"/>
          <w:szCs w:val="22"/>
        </w:rPr>
      </w:pPr>
      <w:r w:rsidRPr="00A87CE9">
        <w:rPr>
          <w:rFonts w:eastAsia="Times New Roman"/>
          <w:sz w:val="22"/>
          <w:szCs w:val="22"/>
        </w:rPr>
        <w:t xml:space="preserve">Jeżeli zaznaczono </w:t>
      </w:r>
      <w:r w:rsidR="007D4056" w:rsidRPr="00A87CE9">
        <w:rPr>
          <w:rFonts w:eastAsia="Times New Roman"/>
          <w:sz w:val="22"/>
          <w:szCs w:val="22"/>
        </w:rPr>
        <w:t xml:space="preserve">rubrykę TAK w pkt </w:t>
      </w:r>
      <w:r w:rsidR="00B536F6">
        <w:rPr>
          <w:rFonts w:eastAsia="Times New Roman"/>
          <w:sz w:val="22"/>
          <w:szCs w:val="22"/>
        </w:rPr>
        <w:t>5</w:t>
      </w:r>
      <w:r w:rsidRPr="00A87CE9">
        <w:rPr>
          <w:rFonts w:eastAsia="Times New Roman"/>
          <w:sz w:val="22"/>
          <w:szCs w:val="22"/>
        </w:rPr>
        <w:t xml:space="preserve"> proszę opisać rodzaj relacji z wnioskodawcą.</w:t>
      </w:r>
    </w:p>
    <w:p w14:paraId="7BC7EE42" w14:textId="5CECDC5A" w:rsidR="00A8262C" w:rsidRPr="00A87CE9" w:rsidRDefault="00A8262C" w:rsidP="00C30961">
      <w:pPr>
        <w:jc w:val="both"/>
        <w:rPr>
          <w:rFonts w:eastAsia="Times New Roman"/>
          <w:sz w:val="22"/>
          <w:szCs w:val="22"/>
        </w:rPr>
      </w:pPr>
      <w:r w:rsidRPr="00A87CE9">
        <w:rPr>
          <w:rFonts w:eastAsia="Times New Roman"/>
          <w:sz w:val="22"/>
          <w:szCs w:val="22"/>
        </w:rPr>
        <w:t>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......…………………</w:t>
      </w:r>
      <w:r w:rsidR="0078756F" w:rsidRPr="00A87CE9">
        <w:rPr>
          <w:rFonts w:eastAsia="Times New Roman"/>
          <w:sz w:val="22"/>
          <w:szCs w:val="22"/>
        </w:rPr>
        <w:t>……………………………………………………………………………….</w:t>
      </w:r>
      <w:r w:rsidRPr="00A87CE9">
        <w:rPr>
          <w:rFonts w:eastAsia="Times New Roman"/>
          <w:sz w:val="22"/>
          <w:szCs w:val="22"/>
        </w:rPr>
        <w:t>…………………………………………………………………………………………………...………………………………………………………………………………………………….</w:t>
      </w:r>
    </w:p>
    <w:p w14:paraId="400C5981" w14:textId="77777777" w:rsidR="00A8262C" w:rsidRPr="00A87CE9" w:rsidRDefault="00A8262C" w:rsidP="00A8262C">
      <w:pPr>
        <w:rPr>
          <w:rFonts w:eastAsia="Times New Roman"/>
          <w:sz w:val="22"/>
          <w:szCs w:val="22"/>
        </w:rPr>
      </w:pPr>
    </w:p>
    <w:p w14:paraId="34D289B3" w14:textId="71F42CF5" w:rsidR="00A8262C" w:rsidRPr="00A87CE9" w:rsidRDefault="00A8262C" w:rsidP="00A8262C">
      <w:pPr>
        <w:rPr>
          <w:rFonts w:eastAsia="Times New Roman"/>
          <w:sz w:val="22"/>
          <w:szCs w:val="22"/>
        </w:rPr>
      </w:pPr>
      <w:r w:rsidRPr="00A87CE9">
        <w:rPr>
          <w:rFonts w:eastAsia="Times New Roman"/>
          <w:sz w:val="22"/>
          <w:szCs w:val="22"/>
        </w:rPr>
        <w:t>W związku z powyższym w mojej ocenie</w:t>
      </w:r>
      <w:r w:rsidR="009358A6">
        <w:rPr>
          <w:rFonts w:eastAsia="Times New Roman"/>
          <w:sz w:val="22"/>
          <w:szCs w:val="22"/>
        </w:rPr>
        <w:t>*</w:t>
      </w:r>
      <w:r w:rsidRPr="00A87CE9">
        <w:rPr>
          <w:rFonts w:eastAsia="Times New Roman"/>
          <w:sz w:val="22"/>
          <w:szCs w:val="22"/>
        </w:rPr>
        <w:t>:</w:t>
      </w:r>
    </w:p>
    <w:p w14:paraId="0BF957B8" w14:textId="7D21A2B9" w:rsidR="00A8262C" w:rsidRDefault="009358A6" w:rsidP="00A8262C">
      <w:pPr>
        <w:rPr>
          <w:rFonts w:eastAsia="Times New Roman"/>
          <w:sz w:val="22"/>
          <w:szCs w:val="22"/>
        </w:rPr>
      </w:pPr>
      <w:r>
        <w:rPr>
          <w:rFonts w:eastAsia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26B51D" wp14:editId="1DFE5C0F">
                <wp:simplePos x="0" y="0"/>
                <wp:positionH relativeFrom="column">
                  <wp:posOffset>2095</wp:posOffset>
                </wp:positionH>
                <wp:positionV relativeFrom="paragraph">
                  <wp:posOffset>38372</wp:posOffset>
                </wp:positionV>
                <wp:extent cx="118753" cy="118753"/>
                <wp:effectExtent l="0" t="0" r="14605" b="14605"/>
                <wp:wrapNone/>
                <wp:docPr id="30" name="Prostoką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53" cy="11875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2DACE6" id="Prostokąt 30" o:spid="_x0000_s1026" style="position:absolute;margin-left:.15pt;margin-top:3pt;width:9.35pt;height:9.3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" fillcolor="white [3201]" strokecolor="black [3200]" strokeweight="2pt"/>
            </w:pict>
          </mc:Fallback>
        </mc:AlternateContent>
      </w:r>
      <w:r>
        <w:rPr>
          <w:rFonts w:eastAsia="Times New Roman"/>
          <w:sz w:val="22"/>
          <w:szCs w:val="22"/>
        </w:rPr>
        <w:t xml:space="preserve">      </w:t>
      </w:r>
      <w:r w:rsidR="00A8262C" w:rsidRPr="00A87CE9">
        <w:rPr>
          <w:rFonts w:eastAsia="Times New Roman"/>
          <w:sz w:val="22"/>
          <w:szCs w:val="22"/>
        </w:rPr>
        <w:t>mogę brać udział w procedurze oceny i wyboru operacji.</w:t>
      </w:r>
    </w:p>
    <w:p w14:paraId="0E6C91D7" w14:textId="77777777" w:rsidR="009358A6" w:rsidRPr="00A87CE9" w:rsidRDefault="009358A6" w:rsidP="00A8262C">
      <w:pPr>
        <w:rPr>
          <w:rFonts w:eastAsia="Times New Roman"/>
          <w:sz w:val="22"/>
          <w:szCs w:val="22"/>
        </w:rPr>
      </w:pPr>
    </w:p>
    <w:p w14:paraId="77A6F074" w14:textId="51BA83F2" w:rsidR="00A8262C" w:rsidRPr="00A87CE9" w:rsidRDefault="009358A6" w:rsidP="00A8262C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64B772" wp14:editId="61DE9D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8753" cy="118753"/>
                <wp:effectExtent l="0" t="0" r="14605" b="14605"/>
                <wp:wrapNone/>
                <wp:docPr id="31" name="Prostoką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53" cy="11875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6D35D5" id="Prostokąt 31" o:spid="_x0000_s1026" style="position:absolute;margin-left:0;margin-top:0;width:9.35pt;height:9.3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" fillcolor="window" strokecolor="windowText" strokeweight="2pt"/>
            </w:pict>
          </mc:Fallback>
        </mc:AlternateContent>
      </w:r>
      <w:r>
        <w:rPr>
          <w:rFonts w:eastAsia="Times New Roman"/>
          <w:sz w:val="22"/>
          <w:szCs w:val="22"/>
        </w:rPr>
        <w:t xml:space="preserve">     </w:t>
      </w:r>
      <w:r w:rsidR="00A8262C" w:rsidRPr="00A87CE9">
        <w:rPr>
          <w:rFonts w:eastAsia="Times New Roman"/>
          <w:sz w:val="22"/>
          <w:szCs w:val="22"/>
        </w:rPr>
        <w:t xml:space="preserve">nie mogę oceniać w/w wniosku i wyłączam się z procedury oceny i wyboru operacji. </w:t>
      </w:r>
    </w:p>
    <w:p w14:paraId="35F28E2C" w14:textId="2243CF93" w:rsidR="00A8262C" w:rsidRDefault="00A8262C" w:rsidP="00EA3A76">
      <w:pPr>
        <w:rPr>
          <w:rFonts w:eastAsia="Times New Roman"/>
          <w:sz w:val="22"/>
          <w:szCs w:val="22"/>
        </w:rPr>
      </w:pPr>
    </w:p>
    <w:p w14:paraId="1E7EFE5D" w14:textId="3061CEF5" w:rsidR="009358A6" w:rsidRDefault="009358A6" w:rsidP="00EA3A76">
      <w:pPr>
        <w:rPr>
          <w:rFonts w:eastAsia="Times New Roman"/>
          <w:sz w:val="22"/>
          <w:szCs w:val="22"/>
        </w:rPr>
      </w:pPr>
    </w:p>
    <w:p w14:paraId="334D6592" w14:textId="239059B7" w:rsidR="009358A6" w:rsidRDefault="009358A6" w:rsidP="00EA3A76">
      <w:pPr>
        <w:rPr>
          <w:rFonts w:eastAsia="Times New Roman"/>
          <w:sz w:val="22"/>
          <w:szCs w:val="22"/>
        </w:rPr>
      </w:pPr>
    </w:p>
    <w:p w14:paraId="73CE9074" w14:textId="77777777" w:rsidR="009358A6" w:rsidRPr="00A87CE9" w:rsidRDefault="009358A6" w:rsidP="00EA3A76">
      <w:pPr>
        <w:rPr>
          <w:rFonts w:eastAsia="Times New Roman"/>
          <w:sz w:val="22"/>
          <w:szCs w:val="22"/>
        </w:rPr>
      </w:pPr>
    </w:p>
    <w:p w14:paraId="3544FB29" w14:textId="77777777" w:rsidR="00A8262C" w:rsidRPr="00A87CE9" w:rsidRDefault="00A8262C" w:rsidP="00A8262C">
      <w:pPr>
        <w:rPr>
          <w:rFonts w:eastAsia="Times New Roman"/>
          <w:sz w:val="22"/>
          <w:szCs w:val="22"/>
        </w:rPr>
      </w:pPr>
      <w:r w:rsidRPr="00A87CE9">
        <w:rPr>
          <w:rFonts w:eastAsia="Times New Roman"/>
          <w:sz w:val="22"/>
          <w:szCs w:val="22"/>
        </w:rPr>
        <w:t xml:space="preserve">…………………, dnia ……………………       </w:t>
      </w:r>
      <w:r w:rsidR="00C30961" w:rsidRPr="00A87CE9">
        <w:rPr>
          <w:rFonts w:eastAsia="Times New Roman"/>
          <w:sz w:val="22"/>
          <w:szCs w:val="22"/>
        </w:rPr>
        <w:tab/>
      </w:r>
      <w:r w:rsidR="00C30961" w:rsidRPr="00A87CE9">
        <w:rPr>
          <w:rFonts w:eastAsia="Times New Roman"/>
          <w:sz w:val="22"/>
          <w:szCs w:val="22"/>
        </w:rPr>
        <w:tab/>
      </w:r>
      <w:r w:rsidRPr="00A87CE9">
        <w:rPr>
          <w:rFonts w:eastAsia="Times New Roman"/>
          <w:sz w:val="22"/>
          <w:szCs w:val="22"/>
        </w:rPr>
        <w:t xml:space="preserve"> ……………………………………………</w:t>
      </w:r>
    </w:p>
    <w:p w14:paraId="63A31A1B" w14:textId="3233ACEB" w:rsidR="009358A6" w:rsidRDefault="00A8262C" w:rsidP="00C30961">
      <w:pPr>
        <w:rPr>
          <w:rFonts w:eastAsia="Times New Roman"/>
          <w:color w:val="00000A"/>
          <w:sz w:val="22"/>
          <w:szCs w:val="22"/>
        </w:rPr>
      </w:pPr>
      <w:r w:rsidRPr="00A87CE9">
        <w:rPr>
          <w:rFonts w:eastAsia="Times New Roman"/>
          <w:sz w:val="22"/>
          <w:szCs w:val="22"/>
        </w:rPr>
        <w:t xml:space="preserve">                                                                                 </w:t>
      </w:r>
      <w:r w:rsidR="009358A6">
        <w:rPr>
          <w:rFonts w:eastAsia="Times New Roman"/>
          <w:sz w:val="22"/>
          <w:szCs w:val="22"/>
        </w:rPr>
        <w:tab/>
      </w:r>
      <w:r w:rsidR="009358A6">
        <w:rPr>
          <w:rFonts w:eastAsia="Times New Roman"/>
          <w:sz w:val="22"/>
          <w:szCs w:val="22"/>
        </w:rPr>
        <w:tab/>
      </w:r>
      <w:r w:rsidR="00C30961" w:rsidRPr="00A87CE9">
        <w:rPr>
          <w:rFonts w:eastAsia="Times New Roman"/>
          <w:sz w:val="22"/>
          <w:szCs w:val="22"/>
        </w:rPr>
        <w:t xml:space="preserve"> </w:t>
      </w:r>
      <w:r w:rsidRPr="00A87CE9">
        <w:rPr>
          <w:rFonts w:eastAsia="Times New Roman"/>
          <w:sz w:val="22"/>
          <w:szCs w:val="22"/>
        </w:rPr>
        <w:t>czytelny podpis członka Rad</w:t>
      </w:r>
      <w:r w:rsidR="00C30961" w:rsidRPr="00A87CE9">
        <w:rPr>
          <w:rFonts w:eastAsia="Times New Roman"/>
          <w:sz w:val="22"/>
          <w:szCs w:val="22"/>
        </w:rPr>
        <w:t>y</w:t>
      </w:r>
      <w:bookmarkStart w:id="11" w:name="_Toc437640224"/>
      <w:r w:rsidR="009358A6">
        <w:rPr>
          <w:rFonts w:eastAsia="Times New Roman"/>
          <w:sz w:val="22"/>
          <w:szCs w:val="22"/>
        </w:rPr>
        <w:t>/</w:t>
      </w:r>
      <w:r w:rsidR="009358A6" w:rsidRPr="009358A6">
        <w:rPr>
          <w:rFonts w:eastAsia="Times New Roman"/>
          <w:color w:val="00000A"/>
          <w:sz w:val="22"/>
          <w:szCs w:val="22"/>
        </w:rPr>
        <w:t xml:space="preserve"> </w:t>
      </w:r>
    </w:p>
    <w:p w14:paraId="3264312E" w14:textId="53AE5FEE" w:rsidR="00C30961" w:rsidRPr="00A87CE9" w:rsidRDefault="009358A6" w:rsidP="009358A6">
      <w:pPr>
        <w:ind w:left="5664" w:firstLine="708"/>
        <w:rPr>
          <w:rFonts w:eastAsia="Times New Roman"/>
          <w:sz w:val="22"/>
          <w:szCs w:val="22"/>
        </w:rPr>
      </w:pPr>
      <w:r>
        <w:rPr>
          <w:rFonts w:eastAsia="Times New Roman"/>
          <w:color w:val="00000A"/>
          <w:sz w:val="22"/>
          <w:szCs w:val="22"/>
        </w:rPr>
        <w:t>Pracownika Biura*</w:t>
      </w:r>
    </w:p>
    <w:p w14:paraId="48BF9105" w14:textId="75210472" w:rsidR="00750840" w:rsidRDefault="00750840" w:rsidP="00C30961">
      <w:pPr>
        <w:rPr>
          <w:rFonts w:eastAsia="Times New Roman"/>
          <w:b/>
          <w:sz w:val="22"/>
          <w:szCs w:val="22"/>
        </w:rPr>
      </w:pPr>
    </w:p>
    <w:p w14:paraId="0EB4753D" w14:textId="50ED2518" w:rsidR="009358A6" w:rsidRDefault="009358A6" w:rsidP="00C30961">
      <w:pPr>
        <w:rPr>
          <w:rFonts w:eastAsia="Times New Roman"/>
          <w:b/>
          <w:sz w:val="22"/>
          <w:szCs w:val="22"/>
        </w:rPr>
      </w:pPr>
    </w:p>
    <w:p w14:paraId="34B4F192" w14:textId="062B1C5F" w:rsidR="009358A6" w:rsidRPr="00A87CE9" w:rsidRDefault="009358A6" w:rsidP="00C30961">
      <w:pPr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*</w:t>
      </w:r>
      <w:r w:rsidRPr="009358A6">
        <w:rPr>
          <w:rFonts w:eastAsia="Times New Roman"/>
          <w:sz w:val="22"/>
          <w:szCs w:val="22"/>
        </w:rPr>
        <w:t>zaznaczyć/niepotrzebne skreślić</w:t>
      </w:r>
    </w:p>
    <w:p w14:paraId="782B4873" w14:textId="77777777" w:rsidR="00750840" w:rsidRPr="00A87CE9" w:rsidRDefault="00750840" w:rsidP="00C30961">
      <w:pPr>
        <w:rPr>
          <w:rFonts w:eastAsia="Times New Roman"/>
          <w:b/>
          <w:sz w:val="22"/>
          <w:szCs w:val="22"/>
        </w:rPr>
      </w:pPr>
    </w:p>
    <w:p w14:paraId="2F87699A" w14:textId="77777777" w:rsidR="00750840" w:rsidRPr="00A87CE9" w:rsidRDefault="00750840" w:rsidP="00C30961">
      <w:pPr>
        <w:rPr>
          <w:rFonts w:eastAsia="Times New Roman"/>
          <w:b/>
          <w:sz w:val="22"/>
          <w:szCs w:val="22"/>
        </w:rPr>
      </w:pPr>
    </w:p>
    <w:p w14:paraId="78EAFC4D" w14:textId="77777777" w:rsidR="00750840" w:rsidRPr="00A87CE9" w:rsidRDefault="00750840" w:rsidP="00C30961">
      <w:pPr>
        <w:rPr>
          <w:rFonts w:eastAsia="Times New Roman"/>
          <w:b/>
          <w:sz w:val="22"/>
          <w:szCs w:val="22"/>
        </w:rPr>
      </w:pPr>
    </w:p>
    <w:p w14:paraId="69DE217D" w14:textId="77777777" w:rsidR="00750840" w:rsidRPr="00A87CE9" w:rsidRDefault="00750840" w:rsidP="00C30961">
      <w:pPr>
        <w:rPr>
          <w:rFonts w:eastAsia="Times New Roman"/>
          <w:b/>
          <w:sz w:val="22"/>
          <w:szCs w:val="22"/>
        </w:rPr>
      </w:pPr>
    </w:p>
    <w:p w14:paraId="09B79AA5" w14:textId="1B7CC92E" w:rsidR="00750840" w:rsidRDefault="00750840" w:rsidP="00C30961">
      <w:pPr>
        <w:rPr>
          <w:rFonts w:eastAsia="Times New Roman"/>
          <w:b/>
          <w:sz w:val="22"/>
          <w:szCs w:val="22"/>
        </w:rPr>
      </w:pPr>
    </w:p>
    <w:p w14:paraId="1D3EA129" w14:textId="6F8E947B" w:rsidR="00B536F6" w:rsidRDefault="00B536F6" w:rsidP="00C30961">
      <w:pPr>
        <w:rPr>
          <w:rFonts w:eastAsia="Times New Roman"/>
          <w:b/>
          <w:sz w:val="22"/>
          <w:szCs w:val="22"/>
        </w:rPr>
      </w:pPr>
    </w:p>
    <w:p w14:paraId="757664F3" w14:textId="77777777" w:rsidR="00B536F6" w:rsidRPr="00A87CE9" w:rsidRDefault="00B536F6" w:rsidP="00C30961">
      <w:pPr>
        <w:rPr>
          <w:rFonts w:eastAsia="Times New Roman"/>
          <w:b/>
          <w:sz w:val="22"/>
          <w:szCs w:val="22"/>
        </w:rPr>
      </w:pPr>
    </w:p>
    <w:p w14:paraId="3968AE47" w14:textId="77777777" w:rsidR="00750840" w:rsidRPr="00A87CE9" w:rsidRDefault="00750840" w:rsidP="00C30961">
      <w:pPr>
        <w:rPr>
          <w:rFonts w:eastAsia="Times New Roman"/>
          <w:b/>
          <w:sz w:val="22"/>
          <w:szCs w:val="22"/>
        </w:rPr>
      </w:pPr>
    </w:p>
    <w:p w14:paraId="7FF29FD9" w14:textId="77777777" w:rsidR="00C30961" w:rsidRPr="00A87CE9" w:rsidRDefault="00C30961" w:rsidP="00C30961">
      <w:pPr>
        <w:rPr>
          <w:rFonts w:eastAsia="Times New Roman"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lastRenderedPageBreak/>
        <w:t>Załącznik 5 do Procedury</w:t>
      </w:r>
      <w:r w:rsidRPr="00A87CE9">
        <w:rPr>
          <w:rFonts w:eastAsia="Times New Roman"/>
          <w:sz w:val="22"/>
          <w:szCs w:val="22"/>
        </w:rPr>
        <w:t xml:space="preserve"> -  Rejestr interesu członków Rady</w:t>
      </w:r>
      <w:bookmarkEnd w:id="11"/>
      <w:r w:rsidRPr="00A87CE9">
        <w:rPr>
          <w:rFonts w:eastAsia="Times New Roman"/>
          <w:sz w:val="22"/>
          <w:szCs w:val="22"/>
        </w:rPr>
        <w:t xml:space="preserve">   </w:t>
      </w:r>
    </w:p>
    <w:p w14:paraId="19EB41AB" w14:textId="77777777" w:rsidR="00A8262C" w:rsidRPr="00A87CE9" w:rsidRDefault="00A8262C" w:rsidP="00A8262C">
      <w:pPr>
        <w:rPr>
          <w:sz w:val="22"/>
          <w:szCs w:val="22"/>
        </w:rPr>
      </w:pPr>
    </w:p>
    <w:p w14:paraId="7142FE15" w14:textId="77777777" w:rsidR="00C30961" w:rsidRPr="00A87CE9" w:rsidRDefault="00C30961" w:rsidP="00C30961">
      <w:pPr>
        <w:jc w:val="center"/>
        <w:rPr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REJESTR INTERESÓW CZŁONKÓW RADY</w:t>
      </w:r>
      <w:r w:rsidRPr="00A87CE9">
        <w:rPr>
          <w:sz w:val="22"/>
          <w:szCs w:val="22"/>
        </w:rPr>
        <w:t xml:space="preserve"> </w:t>
      </w:r>
    </w:p>
    <w:p w14:paraId="321A57FA" w14:textId="77777777" w:rsidR="00C30961" w:rsidRPr="00A87CE9" w:rsidRDefault="00C30961" w:rsidP="00C30961">
      <w:pPr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IDENTYFIKACJA CHARAKTERU POWIĄZAŃ Z WNIOSKODAWCAMI</w:t>
      </w:r>
    </w:p>
    <w:p w14:paraId="37ADDE79" w14:textId="77777777" w:rsidR="00C30961" w:rsidRPr="00A87CE9" w:rsidRDefault="00C30961" w:rsidP="00C30961">
      <w:pPr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 xml:space="preserve">KARTA REJESTRU INTERESU CZŁONKA RADY </w:t>
      </w:r>
    </w:p>
    <w:p w14:paraId="243C9AD4" w14:textId="77777777" w:rsidR="00C30961" w:rsidRPr="00A87CE9" w:rsidRDefault="00C30961" w:rsidP="00C30961">
      <w:pPr>
        <w:jc w:val="center"/>
        <w:rPr>
          <w:rFonts w:eastAsia="Times New Roman"/>
          <w:i/>
          <w:sz w:val="22"/>
          <w:szCs w:val="22"/>
        </w:rPr>
      </w:pPr>
    </w:p>
    <w:tbl>
      <w:tblPr>
        <w:tblStyle w:val="Tabela-Siatka"/>
        <w:tblW w:w="5242" w:type="pct"/>
        <w:tblInd w:w="-431" w:type="dxa"/>
        <w:tblLook w:val="04A0" w:firstRow="1" w:lastRow="0" w:firstColumn="1" w:lastColumn="0" w:noHBand="0" w:noVBand="1"/>
      </w:tblPr>
      <w:tblGrid>
        <w:gridCol w:w="911"/>
        <w:gridCol w:w="695"/>
        <w:gridCol w:w="1789"/>
        <w:gridCol w:w="462"/>
        <w:gridCol w:w="1124"/>
        <w:gridCol w:w="997"/>
        <w:gridCol w:w="564"/>
        <w:gridCol w:w="2955"/>
      </w:tblGrid>
      <w:tr w:rsidR="00C30961" w:rsidRPr="00A87CE9" w14:paraId="67D14090" w14:textId="77777777" w:rsidTr="0063779C">
        <w:tc>
          <w:tcPr>
            <w:tcW w:w="845" w:type="pct"/>
            <w:gridSpan w:val="2"/>
            <w:shd w:val="clear" w:color="auto" w:fill="FABF8F" w:themeFill="accent6" w:themeFillTint="99"/>
          </w:tcPr>
          <w:p w14:paraId="440C8CCF" w14:textId="77777777" w:rsidR="00C30961" w:rsidRPr="00A87CE9" w:rsidRDefault="00C30961" w:rsidP="00A67C6E">
            <w:pPr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 xml:space="preserve">Kod członka Rady: </w:t>
            </w:r>
          </w:p>
          <w:p w14:paraId="3082BA37" w14:textId="028EAB1E" w:rsidR="00C30961" w:rsidRPr="00A87CE9" w:rsidRDefault="00C30961" w:rsidP="00A67C6E">
            <w:pPr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>1-</w:t>
            </w:r>
            <w:r w:rsidR="00931E30">
              <w:rPr>
                <w:rFonts w:eastAsia="Times New Roman"/>
                <w:b/>
                <w:sz w:val="22"/>
                <w:szCs w:val="22"/>
              </w:rPr>
              <w:t>9</w:t>
            </w:r>
          </w:p>
        </w:tc>
        <w:tc>
          <w:tcPr>
            <w:tcW w:w="4155" w:type="pct"/>
            <w:gridSpan w:val="6"/>
            <w:shd w:val="clear" w:color="auto" w:fill="FABF8F" w:themeFill="accent6" w:themeFillTint="99"/>
          </w:tcPr>
          <w:p w14:paraId="222EA1BB" w14:textId="77777777" w:rsidR="00C30961" w:rsidRPr="00A87CE9" w:rsidRDefault="00C30961" w:rsidP="00A67C6E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 xml:space="preserve">REJESTR INTERESÓW CZŁONKA RADY </w:t>
            </w:r>
          </w:p>
          <w:p w14:paraId="71FF3CED" w14:textId="77777777" w:rsidR="00C30961" w:rsidRPr="00A87CE9" w:rsidRDefault="00C30961" w:rsidP="00A67C6E">
            <w:pPr>
              <w:tabs>
                <w:tab w:val="left" w:pos="3422"/>
                <w:tab w:val="left" w:pos="7972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C30961" w:rsidRPr="00A87CE9" w14:paraId="599C6D06" w14:textId="77777777" w:rsidTr="0063779C">
        <w:tc>
          <w:tcPr>
            <w:tcW w:w="2030" w:type="pct"/>
            <w:gridSpan w:val="4"/>
            <w:tcBorders>
              <w:bottom w:val="single" w:sz="4" w:space="0" w:color="auto"/>
            </w:tcBorders>
          </w:tcPr>
          <w:p w14:paraId="61A6C6E0" w14:textId="77777777" w:rsidR="00C30961" w:rsidRPr="00A87CE9" w:rsidRDefault="00C30961" w:rsidP="00A67C6E">
            <w:pPr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 xml:space="preserve">Nazwisko: </w:t>
            </w:r>
          </w:p>
          <w:p w14:paraId="56287529" w14:textId="77777777" w:rsidR="00C30961" w:rsidRPr="00A87CE9" w:rsidRDefault="00C30961" w:rsidP="00A67C6E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414" w:type="pct"/>
            <w:gridSpan w:val="3"/>
            <w:tcBorders>
              <w:bottom w:val="single" w:sz="4" w:space="0" w:color="auto"/>
            </w:tcBorders>
          </w:tcPr>
          <w:p w14:paraId="69239469" w14:textId="77777777" w:rsidR="00C30961" w:rsidRPr="00A87CE9" w:rsidRDefault="00C30961" w:rsidP="00A67C6E">
            <w:pPr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 xml:space="preserve">Imię: </w:t>
            </w:r>
          </w:p>
          <w:p w14:paraId="15017D47" w14:textId="77777777" w:rsidR="00C30961" w:rsidRPr="00A87CE9" w:rsidRDefault="00C30961" w:rsidP="00A67C6E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752FCD4E" w14:textId="0A811E7E" w:rsidR="00C30961" w:rsidRPr="00A87CE9" w:rsidRDefault="0063779C" w:rsidP="00A67C6E">
            <w:pPr>
              <w:rPr>
                <w:rFonts w:eastAsia="Times New Roman"/>
                <w:b/>
                <w:sz w:val="22"/>
                <w:szCs w:val="22"/>
              </w:rPr>
            </w:pPr>
            <w:r w:rsidRPr="009674F0">
              <w:rPr>
                <w:rFonts w:eastAsia="Times New Roman"/>
                <w:b/>
                <w:sz w:val="22"/>
                <w:szCs w:val="22"/>
              </w:rPr>
              <w:t>Skład organu decyzyjnego:</w:t>
            </w:r>
          </w:p>
          <w:p w14:paraId="4062BDCC" w14:textId="77777777" w:rsidR="00C30961" w:rsidRPr="00A87CE9" w:rsidRDefault="00C30961" w:rsidP="00A67C6E">
            <w:pPr>
              <w:rPr>
                <w:rFonts w:eastAsia="Times New Roman"/>
                <w:b/>
                <w:sz w:val="22"/>
                <w:szCs w:val="22"/>
              </w:rPr>
            </w:pPr>
          </w:p>
          <w:p w14:paraId="45E4123C" w14:textId="586BF354" w:rsidR="0063779C" w:rsidRPr="00A87CE9" w:rsidRDefault="0063779C" w:rsidP="00A67C6E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C30961" w:rsidRPr="00A87CE9" w14:paraId="552B1A9A" w14:textId="77777777" w:rsidTr="0063779C">
        <w:tc>
          <w:tcPr>
            <w:tcW w:w="5000" w:type="pct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610F683A" w14:textId="77777777" w:rsidR="00C30961" w:rsidRPr="00A87CE9" w:rsidRDefault="00C30961" w:rsidP="00A67C6E">
            <w:pPr>
              <w:shd w:val="clear" w:color="auto" w:fill="FFFFFF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 xml:space="preserve">Rejestr powiązań  z potencjalnymi wnioskodawcami z tytułu przynależności do  grupy interesu </w:t>
            </w:r>
          </w:p>
          <w:p w14:paraId="271E6C3D" w14:textId="77777777" w:rsidR="00C30961" w:rsidRPr="00A87CE9" w:rsidRDefault="00C30961" w:rsidP="00A67C6E">
            <w:pPr>
              <w:shd w:val="clear" w:color="auto" w:fill="FFFFFF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bCs/>
                <w:color w:val="252525"/>
                <w:sz w:val="22"/>
                <w:szCs w:val="22"/>
              </w:rPr>
              <w:t xml:space="preserve">Grupa interesu </w:t>
            </w:r>
            <w:r w:rsidRPr="00A87CE9">
              <w:rPr>
                <w:rFonts w:eastAsia="Times New Roman"/>
                <w:bCs/>
                <w:color w:val="252525"/>
                <w:sz w:val="22"/>
                <w:szCs w:val="22"/>
              </w:rPr>
              <w:t>to grupa jednostek połączonych więzami wspólnych interesów lub korzyści, której członkowie mają świadomość istnienia tych więzów. Jej członkowie mogą brać mniej  lub bardziej aktywny udział w artykulacji swoich interesów wobec instytucji państwa, starając się wpłynąć na realizację tych interesów. Mogą to być np. organizacje branżowe, grupy producentów. Przynależność Członka Rady do grupy interesu powinna być analizowana w kontekście Lokalnej Strategii Rozwoju LGD, jej celów, przedsięwzięć i grup docelowych oraz uwzględniać powiązania branżowe</w:t>
            </w:r>
          </w:p>
        </w:tc>
      </w:tr>
      <w:tr w:rsidR="00C30961" w:rsidRPr="00A87CE9" w14:paraId="3E25F8FD" w14:textId="77777777" w:rsidTr="0063779C">
        <w:tc>
          <w:tcPr>
            <w:tcW w:w="479" w:type="pct"/>
            <w:shd w:val="clear" w:color="auto" w:fill="FABF8F" w:themeFill="accent6" w:themeFillTint="99"/>
          </w:tcPr>
          <w:p w14:paraId="71A879DB" w14:textId="77777777" w:rsidR="00C30961" w:rsidRPr="00A87CE9" w:rsidRDefault="00C30961" w:rsidP="00A67C6E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>Lp.</w:t>
            </w:r>
          </w:p>
        </w:tc>
        <w:tc>
          <w:tcPr>
            <w:tcW w:w="1308" w:type="pct"/>
            <w:gridSpan w:val="2"/>
            <w:shd w:val="clear" w:color="auto" w:fill="FABF8F" w:themeFill="accent6" w:themeFillTint="99"/>
          </w:tcPr>
          <w:p w14:paraId="6757C6AF" w14:textId="77777777" w:rsidR="00C30961" w:rsidRPr="00A87CE9" w:rsidRDefault="00C30961" w:rsidP="00A67C6E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>Określenie grupy interesu</w:t>
            </w:r>
          </w:p>
          <w:p w14:paraId="2D6E18CB" w14:textId="77777777" w:rsidR="00C30961" w:rsidRPr="00A87CE9" w:rsidRDefault="00C30961" w:rsidP="00A67C6E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>(nazwa instytucji/organizacji)</w:t>
            </w:r>
          </w:p>
        </w:tc>
        <w:tc>
          <w:tcPr>
            <w:tcW w:w="3213" w:type="pct"/>
            <w:gridSpan w:val="5"/>
            <w:shd w:val="clear" w:color="auto" w:fill="FABF8F" w:themeFill="accent6" w:themeFillTint="99"/>
          </w:tcPr>
          <w:p w14:paraId="73B9E8D4" w14:textId="77777777" w:rsidR="00C30961" w:rsidRPr="00A87CE9" w:rsidRDefault="00C30961" w:rsidP="00A67C6E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>Charakter powiązań (*)</w:t>
            </w:r>
          </w:p>
        </w:tc>
      </w:tr>
      <w:tr w:rsidR="00C30961" w:rsidRPr="00A87CE9" w14:paraId="355FCBFE" w14:textId="77777777" w:rsidTr="0063779C">
        <w:tc>
          <w:tcPr>
            <w:tcW w:w="479" w:type="pct"/>
          </w:tcPr>
          <w:p w14:paraId="51CDD202" w14:textId="77777777" w:rsidR="00C30961" w:rsidRPr="00A87CE9" w:rsidRDefault="00C30961" w:rsidP="00A67C6E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87CE9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1308" w:type="pct"/>
            <w:gridSpan w:val="2"/>
          </w:tcPr>
          <w:p w14:paraId="5FFE773C" w14:textId="77777777" w:rsidR="00C30961" w:rsidRPr="00A87CE9" w:rsidRDefault="00C30961" w:rsidP="00A67C6E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13" w:type="pct"/>
            <w:gridSpan w:val="5"/>
          </w:tcPr>
          <w:p w14:paraId="403110D7" w14:textId="77777777" w:rsidR="00C30961" w:rsidRPr="00A87CE9" w:rsidRDefault="00C30961" w:rsidP="00A67C6E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C30961" w:rsidRPr="00A87CE9" w14:paraId="18ADA428" w14:textId="77777777" w:rsidTr="0063779C">
        <w:tc>
          <w:tcPr>
            <w:tcW w:w="479" w:type="pct"/>
          </w:tcPr>
          <w:p w14:paraId="3721987B" w14:textId="77777777" w:rsidR="00C30961" w:rsidRPr="00A87CE9" w:rsidRDefault="00C30961" w:rsidP="00A67C6E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87CE9"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1308" w:type="pct"/>
            <w:gridSpan w:val="2"/>
          </w:tcPr>
          <w:p w14:paraId="1EE36BEB" w14:textId="77777777" w:rsidR="00C30961" w:rsidRPr="00A87CE9" w:rsidRDefault="00C30961" w:rsidP="00A67C6E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13" w:type="pct"/>
            <w:gridSpan w:val="5"/>
          </w:tcPr>
          <w:p w14:paraId="15AFE9EB" w14:textId="77777777" w:rsidR="00C30961" w:rsidRPr="00A87CE9" w:rsidRDefault="00C30961" w:rsidP="00A67C6E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C30961" w:rsidRPr="00A87CE9" w14:paraId="25BECBA0" w14:textId="77777777" w:rsidTr="0063779C"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14:paraId="587F4675" w14:textId="77777777" w:rsidR="00C30961" w:rsidRPr="00A87CE9" w:rsidRDefault="00C30961" w:rsidP="00A67C6E">
            <w:pPr>
              <w:shd w:val="clear" w:color="auto" w:fill="FFFFFF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 xml:space="preserve">Rejestr powiązań  z potencjalnymi wnioskodawcami z tytułu stosunku pracy lub zlecenia, członkostwa w organizacji, udział w organie kontrolnym lub wykonawczym, itp.          </w:t>
            </w:r>
          </w:p>
        </w:tc>
      </w:tr>
      <w:tr w:rsidR="00C30961" w:rsidRPr="00A87CE9" w14:paraId="0C5ACE4C" w14:textId="77777777" w:rsidTr="0063779C">
        <w:tc>
          <w:tcPr>
            <w:tcW w:w="479" w:type="pct"/>
            <w:shd w:val="clear" w:color="auto" w:fill="FABF8F" w:themeFill="accent6" w:themeFillTint="99"/>
          </w:tcPr>
          <w:p w14:paraId="239679CA" w14:textId="77777777" w:rsidR="00C30961" w:rsidRPr="00A87CE9" w:rsidRDefault="00C30961" w:rsidP="00A67C6E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>Lp.</w:t>
            </w:r>
          </w:p>
        </w:tc>
        <w:tc>
          <w:tcPr>
            <w:tcW w:w="1308" w:type="pct"/>
            <w:gridSpan w:val="2"/>
            <w:shd w:val="clear" w:color="auto" w:fill="FABF8F" w:themeFill="accent6" w:themeFillTint="99"/>
          </w:tcPr>
          <w:p w14:paraId="5ECB0ADB" w14:textId="77777777" w:rsidR="00C30961" w:rsidRPr="00A87CE9" w:rsidRDefault="00C30961" w:rsidP="00A67C6E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>Nazwa firmy, instytucji, organizacji</w:t>
            </w:r>
          </w:p>
        </w:tc>
        <w:tc>
          <w:tcPr>
            <w:tcW w:w="3213" w:type="pct"/>
            <w:gridSpan w:val="5"/>
            <w:shd w:val="clear" w:color="auto" w:fill="FABF8F" w:themeFill="accent6" w:themeFillTint="99"/>
          </w:tcPr>
          <w:p w14:paraId="2E6C508C" w14:textId="77777777" w:rsidR="00C30961" w:rsidRPr="00A87CE9" w:rsidRDefault="00C30961" w:rsidP="00A67C6E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>Charakter powiązań (**)</w:t>
            </w:r>
          </w:p>
        </w:tc>
      </w:tr>
      <w:tr w:rsidR="00C30961" w:rsidRPr="00A87CE9" w14:paraId="42917E94" w14:textId="77777777" w:rsidTr="0063779C">
        <w:tc>
          <w:tcPr>
            <w:tcW w:w="479" w:type="pct"/>
          </w:tcPr>
          <w:p w14:paraId="12A8FF5F" w14:textId="77777777" w:rsidR="00C30961" w:rsidRPr="00A87CE9" w:rsidRDefault="00C30961" w:rsidP="00A67C6E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87CE9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1308" w:type="pct"/>
            <w:gridSpan w:val="2"/>
          </w:tcPr>
          <w:p w14:paraId="7859971B" w14:textId="77777777" w:rsidR="00C30961" w:rsidRPr="00A87CE9" w:rsidRDefault="00C30961" w:rsidP="00A67C6E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13" w:type="pct"/>
            <w:gridSpan w:val="5"/>
          </w:tcPr>
          <w:p w14:paraId="2006DE79" w14:textId="77777777" w:rsidR="00C30961" w:rsidRPr="00A87CE9" w:rsidRDefault="00C30961" w:rsidP="00A67C6E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C30961" w:rsidRPr="00A87CE9" w14:paraId="258712D2" w14:textId="77777777" w:rsidTr="0063779C">
        <w:tc>
          <w:tcPr>
            <w:tcW w:w="479" w:type="pct"/>
          </w:tcPr>
          <w:p w14:paraId="62B1DD90" w14:textId="77777777" w:rsidR="00C30961" w:rsidRPr="00A87CE9" w:rsidRDefault="00C30961" w:rsidP="00A67C6E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87CE9"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1308" w:type="pct"/>
            <w:gridSpan w:val="2"/>
          </w:tcPr>
          <w:p w14:paraId="5C8DC96F" w14:textId="77777777" w:rsidR="00C30961" w:rsidRPr="00A87CE9" w:rsidRDefault="00C30961" w:rsidP="00A67C6E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13" w:type="pct"/>
            <w:gridSpan w:val="5"/>
          </w:tcPr>
          <w:p w14:paraId="46758549" w14:textId="77777777" w:rsidR="00C30961" w:rsidRPr="00A87CE9" w:rsidRDefault="00C30961" w:rsidP="00A67C6E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C30961" w:rsidRPr="00A87CE9" w14:paraId="2664CC93" w14:textId="77777777" w:rsidTr="0063779C"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14:paraId="49E9B8D6" w14:textId="77777777" w:rsidR="00C30961" w:rsidRPr="00A87CE9" w:rsidRDefault="00C30961" w:rsidP="00A67C6E">
            <w:pPr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 xml:space="preserve">Rejestr powiązań  z  wnioskodawcami, którzy faktycznie złożyli wniosek do LGD o dofinansowanie operacji z tytułu stosunku pracy lub zlecenia, członkostwa w organizacji, udział w organie kontrolnym lub wykonawczym, itp.          </w:t>
            </w:r>
          </w:p>
        </w:tc>
      </w:tr>
      <w:tr w:rsidR="00C30961" w:rsidRPr="00A87CE9" w14:paraId="54B64455" w14:textId="77777777" w:rsidTr="0063779C">
        <w:tc>
          <w:tcPr>
            <w:tcW w:w="479" w:type="pct"/>
            <w:shd w:val="clear" w:color="auto" w:fill="FABF8F" w:themeFill="accent6" w:themeFillTint="99"/>
          </w:tcPr>
          <w:p w14:paraId="0408ED49" w14:textId="77777777" w:rsidR="00C30961" w:rsidRPr="00A87CE9" w:rsidRDefault="00C30961" w:rsidP="00A67C6E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>Lp.</w:t>
            </w:r>
          </w:p>
        </w:tc>
        <w:tc>
          <w:tcPr>
            <w:tcW w:w="1308" w:type="pct"/>
            <w:gridSpan w:val="2"/>
            <w:shd w:val="clear" w:color="auto" w:fill="FABF8F" w:themeFill="accent6" w:themeFillTint="99"/>
          </w:tcPr>
          <w:p w14:paraId="6583C0BD" w14:textId="77777777" w:rsidR="00C30961" w:rsidRPr="00A87CE9" w:rsidRDefault="00C30961" w:rsidP="00A67C6E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>Nazwa wnioskodawcy</w:t>
            </w:r>
          </w:p>
        </w:tc>
        <w:tc>
          <w:tcPr>
            <w:tcW w:w="835" w:type="pct"/>
            <w:gridSpan w:val="2"/>
            <w:shd w:val="clear" w:color="auto" w:fill="FABF8F" w:themeFill="accent6" w:themeFillTint="99"/>
          </w:tcPr>
          <w:p w14:paraId="0A860DD9" w14:textId="77777777" w:rsidR="00C30961" w:rsidRPr="00A87CE9" w:rsidRDefault="00C30961" w:rsidP="00A67C6E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>Tytuł wniosku</w:t>
            </w:r>
          </w:p>
        </w:tc>
        <w:tc>
          <w:tcPr>
            <w:tcW w:w="525" w:type="pct"/>
            <w:shd w:val="clear" w:color="auto" w:fill="FABF8F" w:themeFill="accent6" w:themeFillTint="99"/>
          </w:tcPr>
          <w:p w14:paraId="53CDE29F" w14:textId="77777777" w:rsidR="00C30961" w:rsidRPr="00A87CE9" w:rsidRDefault="00C30961" w:rsidP="00A67C6E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>Data wpływu</w:t>
            </w:r>
          </w:p>
        </w:tc>
        <w:tc>
          <w:tcPr>
            <w:tcW w:w="1852" w:type="pct"/>
            <w:gridSpan w:val="2"/>
            <w:shd w:val="clear" w:color="auto" w:fill="FABF8F" w:themeFill="accent6" w:themeFillTint="99"/>
          </w:tcPr>
          <w:p w14:paraId="1C7BCEB9" w14:textId="77777777" w:rsidR="00C30961" w:rsidRPr="00A87CE9" w:rsidRDefault="00C30961" w:rsidP="00A67C6E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>Charakter powiązań (***)</w:t>
            </w:r>
          </w:p>
        </w:tc>
      </w:tr>
      <w:tr w:rsidR="00C30961" w:rsidRPr="00A87CE9" w14:paraId="37CD8EF0" w14:textId="77777777" w:rsidTr="0063779C">
        <w:tc>
          <w:tcPr>
            <w:tcW w:w="479" w:type="pct"/>
          </w:tcPr>
          <w:p w14:paraId="6F684266" w14:textId="77777777" w:rsidR="00C30961" w:rsidRPr="00A87CE9" w:rsidRDefault="00C30961" w:rsidP="00A67C6E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87CE9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1308" w:type="pct"/>
            <w:gridSpan w:val="2"/>
          </w:tcPr>
          <w:p w14:paraId="0DC834E0" w14:textId="77777777" w:rsidR="00C30961" w:rsidRPr="00A87CE9" w:rsidRDefault="00C30961" w:rsidP="00A67C6E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35" w:type="pct"/>
            <w:gridSpan w:val="2"/>
          </w:tcPr>
          <w:p w14:paraId="54A1258E" w14:textId="77777777" w:rsidR="00C30961" w:rsidRPr="00A87CE9" w:rsidRDefault="00C30961" w:rsidP="00A67C6E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25" w:type="pct"/>
          </w:tcPr>
          <w:p w14:paraId="452A8A8F" w14:textId="77777777" w:rsidR="00C30961" w:rsidRPr="00A87CE9" w:rsidRDefault="00C30961" w:rsidP="00A67C6E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52" w:type="pct"/>
            <w:gridSpan w:val="2"/>
          </w:tcPr>
          <w:p w14:paraId="0C125EDA" w14:textId="77777777" w:rsidR="00C30961" w:rsidRPr="00A87CE9" w:rsidRDefault="00C30961" w:rsidP="00A67C6E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C30961" w:rsidRPr="00A87CE9" w14:paraId="76279246" w14:textId="77777777" w:rsidTr="0063779C">
        <w:tc>
          <w:tcPr>
            <w:tcW w:w="479" w:type="pct"/>
          </w:tcPr>
          <w:p w14:paraId="63F15A70" w14:textId="77777777" w:rsidR="00C30961" w:rsidRPr="00A87CE9" w:rsidRDefault="00C30961" w:rsidP="00A67C6E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87CE9"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1308" w:type="pct"/>
            <w:gridSpan w:val="2"/>
          </w:tcPr>
          <w:p w14:paraId="3D275EF1" w14:textId="77777777" w:rsidR="00C30961" w:rsidRPr="00A87CE9" w:rsidRDefault="00C30961" w:rsidP="00A67C6E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35" w:type="pct"/>
            <w:gridSpan w:val="2"/>
          </w:tcPr>
          <w:p w14:paraId="2A721EBD" w14:textId="77777777" w:rsidR="00C30961" w:rsidRPr="00A87CE9" w:rsidRDefault="00C30961" w:rsidP="00A67C6E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25" w:type="pct"/>
          </w:tcPr>
          <w:p w14:paraId="771214AB" w14:textId="77777777" w:rsidR="00C30961" w:rsidRPr="00A87CE9" w:rsidRDefault="00C30961" w:rsidP="00A67C6E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52" w:type="pct"/>
            <w:gridSpan w:val="2"/>
          </w:tcPr>
          <w:p w14:paraId="0BAFE66D" w14:textId="77777777" w:rsidR="00C30961" w:rsidRPr="00A87CE9" w:rsidRDefault="00C30961" w:rsidP="00A67C6E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67238DD9" w14:textId="77777777" w:rsidR="00C30961" w:rsidRPr="00A87CE9" w:rsidRDefault="00C30961" w:rsidP="00C30961">
      <w:pPr>
        <w:rPr>
          <w:rFonts w:eastAsia="Times New Roman"/>
          <w:b/>
          <w:sz w:val="22"/>
          <w:szCs w:val="22"/>
        </w:rPr>
      </w:pPr>
    </w:p>
    <w:p w14:paraId="5A05B8F0" w14:textId="77777777" w:rsidR="00C30961" w:rsidRPr="00A87CE9" w:rsidRDefault="00C30961" w:rsidP="00C30961">
      <w:pPr>
        <w:rPr>
          <w:rFonts w:eastAsia="Times New Roman"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 xml:space="preserve">(*) – </w:t>
      </w:r>
      <w:r w:rsidRPr="00A87CE9">
        <w:rPr>
          <w:rFonts w:eastAsia="Times New Roman"/>
          <w:sz w:val="22"/>
          <w:szCs w:val="22"/>
        </w:rPr>
        <w:t xml:space="preserve">Wpisać zgodnie z definicją grupy interesu zawartą powyżej. </w:t>
      </w:r>
    </w:p>
    <w:p w14:paraId="2894B9BD" w14:textId="77777777" w:rsidR="00C30961" w:rsidRPr="00A87CE9" w:rsidRDefault="00C30961" w:rsidP="00C30961">
      <w:pPr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 xml:space="preserve">(**) - </w:t>
      </w:r>
      <w:r w:rsidRPr="00A87CE9">
        <w:rPr>
          <w:rFonts w:eastAsia="Times New Roman"/>
          <w:sz w:val="22"/>
          <w:szCs w:val="22"/>
        </w:rPr>
        <w:t>Stosunek pracy lub zlecenia, członkostwo, udział w organach kontrolnych lub wykonawczych, powiazania nieformalne itp.</w:t>
      </w:r>
    </w:p>
    <w:p w14:paraId="6CA6465F" w14:textId="77777777" w:rsidR="00C30961" w:rsidRPr="00A87CE9" w:rsidRDefault="00C30961" w:rsidP="00C30961">
      <w:pPr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 xml:space="preserve">(***) – </w:t>
      </w:r>
      <w:r w:rsidRPr="00A87CE9">
        <w:rPr>
          <w:rFonts w:eastAsia="Times New Roman"/>
          <w:sz w:val="22"/>
          <w:szCs w:val="22"/>
        </w:rPr>
        <w:t xml:space="preserve">Na podstawie złożonych oświadczeń o bezstronności członka Rady </w:t>
      </w:r>
      <w:r w:rsidRPr="00A87CE9">
        <w:rPr>
          <w:rFonts w:eastAsia="Times New Roman"/>
          <w:b/>
          <w:sz w:val="22"/>
          <w:szCs w:val="22"/>
        </w:rPr>
        <w:t xml:space="preserve">        </w:t>
      </w:r>
    </w:p>
    <w:p w14:paraId="41E6ABFD" w14:textId="77777777" w:rsidR="00A8262C" w:rsidRPr="00A87CE9" w:rsidRDefault="00A8262C" w:rsidP="00A8262C">
      <w:pPr>
        <w:rPr>
          <w:sz w:val="22"/>
          <w:szCs w:val="22"/>
        </w:rPr>
      </w:pPr>
      <w:r w:rsidRPr="00A87CE9">
        <w:rPr>
          <w:sz w:val="22"/>
          <w:szCs w:val="22"/>
        </w:rPr>
        <w:br w:type="page"/>
      </w:r>
    </w:p>
    <w:p w14:paraId="4960DDF4" w14:textId="77777777" w:rsidR="00A8262C" w:rsidRPr="00A87CE9" w:rsidRDefault="00A8262C" w:rsidP="00C30961">
      <w:pPr>
        <w:pStyle w:val="Nagwek2"/>
        <w:jc w:val="center"/>
        <w:rPr>
          <w:rFonts w:eastAsia="Times New Roman"/>
          <w:sz w:val="22"/>
          <w:szCs w:val="22"/>
          <w:lang w:eastAsia="pl-PL"/>
        </w:rPr>
        <w:sectPr w:rsidR="00A8262C" w:rsidRPr="00A87CE9" w:rsidSect="001E265F">
          <w:pgSz w:w="11905" w:h="16837" w:code="9"/>
          <w:pgMar w:top="1418" w:right="1418" w:bottom="1418" w:left="1418" w:header="709" w:footer="1134" w:gutter="0"/>
          <w:cols w:space="708"/>
          <w:titlePg/>
          <w:docGrid w:linePitch="360"/>
        </w:sectPr>
      </w:pPr>
    </w:p>
    <w:p w14:paraId="242FB9B3" w14:textId="57B9B673" w:rsidR="00C30961" w:rsidRPr="00A87CE9" w:rsidRDefault="00C30961" w:rsidP="00C30961">
      <w:pPr>
        <w:pStyle w:val="Nagwek2"/>
        <w:spacing w:before="0"/>
        <w:jc w:val="left"/>
        <w:rPr>
          <w:rFonts w:eastAsia="Times New Roman"/>
          <w:color w:val="000000" w:themeColor="text1"/>
          <w:sz w:val="22"/>
          <w:szCs w:val="22"/>
          <w:lang w:eastAsia="pl-PL"/>
        </w:rPr>
      </w:pPr>
      <w:bookmarkStart w:id="12" w:name="_Toc437640225"/>
      <w:r w:rsidRPr="00A87CE9">
        <w:rPr>
          <w:rFonts w:eastAsia="Times New Roman"/>
          <w:color w:val="000000" w:themeColor="text1"/>
          <w:sz w:val="22"/>
          <w:szCs w:val="22"/>
          <w:lang w:eastAsia="pl-PL"/>
        </w:rPr>
        <w:lastRenderedPageBreak/>
        <w:t xml:space="preserve">Załącznik 6 do Procedury -  </w:t>
      </w:r>
      <w:r w:rsidRPr="00A87CE9">
        <w:rPr>
          <w:rFonts w:eastAsia="Times New Roman"/>
          <w:b w:val="0"/>
          <w:color w:val="000000" w:themeColor="text1"/>
          <w:sz w:val="22"/>
          <w:szCs w:val="22"/>
          <w:lang w:eastAsia="pl-PL"/>
        </w:rPr>
        <w:t xml:space="preserve">Karta wyniku głosowania w sprawie </w:t>
      </w:r>
      <w:bookmarkEnd w:id="12"/>
      <w:r w:rsidRPr="00A87CE9">
        <w:rPr>
          <w:rFonts w:eastAsia="Times New Roman"/>
          <w:b w:val="0"/>
          <w:color w:val="000000" w:themeColor="text1"/>
          <w:sz w:val="22"/>
          <w:szCs w:val="22"/>
          <w:lang w:eastAsia="pl-PL"/>
        </w:rPr>
        <w:t>wyboru operacji</w:t>
      </w:r>
    </w:p>
    <w:p w14:paraId="55F3DC9F" w14:textId="77777777" w:rsidR="00C30961" w:rsidRPr="00A87CE9" w:rsidRDefault="00C30961" w:rsidP="00C30961">
      <w:pPr>
        <w:jc w:val="center"/>
        <w:rPr>
          <w:rFonts w:eastAsia="Times New Roman"/>
          <w:b/>
          <w:sz w:val="22"/>
          <w:szCs w:val="22"/>
        </w:rPr>
      </w:pPr>
    </w:p>
    <w:p w14:paraId="07639C60" w14:textId="77777777" w:rsidR="00C30961" w:rsidRPr="00A87CE9" w:rsidRDefault="00C30961" w:rsidP="00C30961">
      <w:pPr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 xml:space="preserve">WYNIK GŁOSOWANIA W SPRAWIE WYBORU OPERACJI </w:t>
      </w:r>
    </w:p>
    <w:p w14:paraId="1372D5D6" w14:textId="77777777" w:rsidR="00C30961" w:rsidRPr="00A87CE9" w:rsidRDefault="00C30961" w:rsidP="00C30961">
      <w:pPr>
        <w:jc w:val="center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LICZBA PRZYZNANYCH PUNKTÓW I USTALENIE KWOTY WSPARCIA</w:t>
      </w:r>
    </w:p>
    <w:p w14:paraId="378226BE" w14:textId="77777777" w:rsidR="00C30961" w:rsidRPr="00A87CE9" w:rsidRDefault="00C30961" w:rsidP="00C30961">
      <w:pPr>
        <w:jc w:val="center"/>
        <w:rPr>
          <w:rFonts w:eastAsia="Times New Roman"/>
          <w:b/>
          <w:sz w:val="22"/>
          <w:szCs w:val="22"/>
        </w:rPr>
      </w:pPr>
    </w:p>
    <w:p w14:paraId="1715231D" w14:textId="77777777" w:rsidR="00C30961" w:rsidRPr="00A87CE9" w:rsidRDefault="00C30961" w:rsidP="00C30961">
      <w:pPr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Nr wniosku data wpływu:</w:t>
      </w:r>
    </w:p>
    <w:p w14:paraId="20F0CC14" w14:textId="77777777" w:rsidR="00C30961" w:rsidRPr="00A87CE9" w:rsidRDefault="00C30961" w:rsidP="00C30961">
      <w:pPr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Tytuł operacji:</w:t>
      </w:r>
    </w:p>
    <w:p w14:paraId="50D1EC1D" w14:textId="77777777" w:rsidR="00C30961" w:rsidRPr="00A87CE9" w:rsidRDefault="00C30961" w:rsidP="00C30961">
      <w:pPr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Wnioskodawca:</w:t>
      </w:r>
    </w:p>
    <w:p w14:paraId="205BEE00" w14:textId="77777777" w:rsidR="00C30961" w:rsidRPr="00A87CE9" w:rsidRDefault="00C30961" w:rsidP="00C30961">
      <w:pPr>
        <w:rPr>
          <w:rFonts w:eastAsia="Times New Roman"/>
          <w:b/>
          <w:sz w:val="22"/>
          <w:szCs w:val="22"/>
        </w:rPr>
      </w:pPr>
    </w:p>
    <w:p w14:paraId="01C64B33" w14:textId="77777777" w:rsidR="00C30961" w:rsidRPr="00A87CE9" w:rsidRDefault="00C30961" w:rsidP="00C30961">
      <w:pPr>
        <w:rPr>
          <w:rFonts w:eastAsia="Times New Roman"/>
          <w:b/>
          <w:sz w:val="22"/>
          <w:szCs w:val="22"/>
        </w:rPr>
      </w:pPr>
    </w:p>
    <w:tbl>
      <w:tblPr>
        <w:tblStyle w:val="Tabela-Siatka"/>
        <w:tblW w:w="9481" w:type="dxa"/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1418"/>
        <w:gridCol w:w="4802"/>
      </w:tblGrid>
      <w:tr w:rsidR="00925429" w:rsidRPr="00A87CE9" w14:paraId="35648B48" w14:textId="77777777" w:rsidTr="00925429">
        <w:tc>
          <w:tcPr>
            <w:tcW w:w="1844" w:type="dxa"/>
            <w:shd w:val="clear" w:color="auto" w:fill="F2F2F2" w:themeFill="background1" w:themeFillShade="F2"/>
          </w:tcPr>
          <w:p w14:paraId="2F3F84CC" w14:textId="77777777" w:rsidR="00925429" w:rsidRPr="00A87CE9" w:rsidRDefault="00925429" w:rsidP="00272D20">
            <w:pPr>
              <w:rPr>
                <w:rFonts w:eastAsia="Times New Roman"/>
                <w:sz w:val="22"/>
                <w:szCs w:val="22"/>
              </w:rPr>
            </w:pPr>
            <w:r w:rsidRPr="00A87CE9">
              <w:rPr>
                <w:rFonts w:eastAsia="Times New Roman"/>
                <w:sz w:val="22"/>
                <w:szCs w:val="22"/>
              </w:rPr>
              <w:t xml:space="preserve">Nazwa lokalnego kryterium wyboru operacji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2D65277" w14:textId="77777777" w:rsidR="00925429" w:rsidRPr="00A87CE9" w:rsidRDefault="00925429" w:rsidP="00272D20">
            <w:pPr>
              <w:rPr>
                <w:rFonts w:eastAsia="Times New Roman"/>
                <w:sz w:val="22"/>
                <w:szCs w:val="22"/>
              </w:rPr>
            </w:pPr>
            <w:r w:rsidRPr="00A87CE9">
              <w:rPr>
                <w:rFonts w:eastAsia="Times New Roman"/>
                <w:sz w:val="22"/>
                <w:szCs w:val="22"/>
              </w:rPr>
              <w:t xml:space="preserve">Maksymalna liczba punktów możliwych do otrzymania w ramach oceny kryterium 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63266D3B" w14:textId="77777777" w:rsidR="00925429" w:rsidRPr="00A87CE9" w:rsidRDefault="00925429" w:rsidP="00272D20">
            <w:pPr>
              <w:rPr>
                <w:rFonts w:eastAsia="Times New Roman"/>
                <w:sz w:val="22"/>
                <w:szCs w:val="22"/>
              </w:rPr>
            </w:pPr>
            <w:r w:rsidRPr="00A87CE9">
              <w:rPr>
                <w:rFonts w:eastAsia="Times New Roman"/>
                <w:sz w:val="22"/>
                <w:szCs w:val="22"/>
              </w:rPr>
              <w:t xml:space="preserve">Suma przyznanych punktów za dane kryterium przez poszczególnych członków Rady </w:t>
            </w:r>
          </w:p>
        </w:tc>
        <w:tc>
          <w:tcPr>
            <w:tcW w:w="4802" w:type="dxa"/>
            <w:shd w:val="clear" w:color="auto" w:fill="F2F2F2" w:themeFill="background1" w:themeFillShade="F2"/>
          </w:tcPr>
          <w:p w14:paraId="54394DA5" w14:textId="77777777" w:rsidR="00925429" w:rsidRPr="00A87CE9" w:rsidRDefault="00925429" w:rsidP="00272D20">
            <w:pPr>
              <w:rPr>
                <w:rFonts w:eastAsia="Times New Roman"/>
                <w:sz w:val="22"/>
                <w:szCs w:val="22"/>
              </w:rPr>
            </w:pPr>
            <w:r w:rsidRPr="00A87CE9">
              <w:rPr>
                <w:rFonts w:eastAsia="Times New Roman"/>
                <w:sz w:val="22"/>
                <w:szCs w:val="22"/>
              </w:rPr>
              <w:t xml:space="preserve">Uzasadnienie: </w:t>
            </w:r>
          </w:p>
        </w:tc>
      </w:tr>
      <w:tr w:rsidR="00925429" w:rsidRPr="00A87CE9" w14:paraId="610E59EC" w14:textId="77777777" w:rsidTr="00925429">
        <w:tc>
          <w:tcPr>
            <w:tcW w:w="1844" w:type="dxa"/>
          </w:tcPr>
          <w:p w14:paraId="6D4028EA" w14:textId="77777777" w:rsidR="00925429" w:rsidRPr="00A87CE9" w:rsidRDefault="00925429" w:rsidP="00272D20">
            <w:pPr>
              <w:rPr>
                <w:rFonts w:eastAsia="Times New Roman"/>
                <w:sz w:val="22"/>
                <w:szCs w:val="22"/>
              </w:rPr>
            </w:pPr>
            <w:r w:rsidRPr="00A87CE9">
              <w:rPr>
                <w:rFonts w:eastAsia="Times New Roman"/>
                <w:sz w:val="22"/>
                <w:szCs w:val="22"/>
              </w:rPr>
              <w:t>Kryt. 1. …</w:t>
            </w:r>
          </w:p>
        </w:tc>
        <w:tc>
          <w:tcPr>
            <w:tcW w:w="1417" w:type="dxa"/>
          </w:tcPr>
          <w:p w14:paraId="516E7817" w14:textId="77777777" w:rsidR="00925429" w:rsidRPr="00A87CE9" w:rsidRDefault="00925429" w:rsidP="00272D20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1601F787" w14:textId="77777777" w:rsidR="00925429" w:rsidRPr="00A87CE9" w:rsidRDefault="00925429" w:rsidP="00272D20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4802" w:type="dxa"/>
          </w:tcPr>
          <w:p w14:paraId="6481C278" w14:textId="77777777" w:rsidR="00925429" w:rsidRPr="00A87CE9" w:rsidRDefault="00925429" w:rsidP="00272D20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925429" w:rsidRPr="00A87CE9" w14:paraId="6C96038E" w14:textId="77777777" w:rsidTr="00925429">
        <w:tc>
          <w:tcPr>
            <w:tcW w:w="1844" w:type="dxa"/>
          </w:tcPr>
          <w:p w14:paraId="7E9C94E3" w14:textId="77777777" w:rsidR="00925429" w:rsidRPr="00A87CE9" w:rsidRDefault="00925429" w:rsidP="00272D20">
            <w:pPr>
              <w:rPr>
                <w:rFonts w:eastAsia="Times New Roman"/>
                <w:sz w:val="22"/>
                <w:szCs w:val="22"/>
              </w:rPr>
            </w:pPr>
            <w:r w:rsidRPr="00A87CE9">
              <w:rPr>
                <w:rFonts w:eastAsia="Times New Roman"/>
                <w:sz w:val="22"/>
                <w:szCs w:val="22"/>
              </w:rPr>
              <w:t>Kryt. 2. …</w:t>
            </w:r>
          </w:p>
        </w:tc>
        <w:tc>
          <w:tcPr>
            <w:tcW w:w="1417" w:type="dxa"/>
          </w:tcPr>
          <w:p w14:paraId="5808C6B8" w14:textId="77777777" w:rsidR="00925429" w:rsidRPr="00A87CE9" w:rsidRDefault="00925429" w:rsidP="00272D20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63BC5D3A" w14:textId="77777777" w:rsidR="00925429" w:rsidRPr="00A87CE9" w:rsidRDefault="00925429" w:rsidP="00272D20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4802" w:type="dxa"/>
          </w:tcPr>
          <w:p w14:paraId="4C5178D9" w14:textId="77777777" w:rsidR="00925429" w:rsidRPr="00A87CE9" w:rsidRDefault="00925429" w:rsidP="00272D20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925429" w:rsidRPr="00A87CE9" w14:paraId="058D368E" w14:textId="77777777" w:rsidTr="00925429">
        <w:tc>
          <w:tcPr>
            <w:tcW w:w="1844" w:type="dxa"/>
          </w:tcPr>
          <w:p w14:paraId="52135FE9" w14:textId="77777777" w:rsidR="00925429" w:rsidRPr="00A87CE9" w:rsidRDefault="00925429" w:rsidP="00272D20">
            <w:pPr>
              <w:rPr>
                <w:rFonts w:eastAsia="Times New Roman"/>
                <w:sz w:val="22"/>
                <w:szCs w:val="22"/>
              </w:rPr>
            </w:pPr>
            <w:r w:rsidRPr="00A87CE9">
              <w:rPr>
                <w:rFonts w:eastAsia="Times New Roman"/>
                <w:sz w:val="22"/>
                <w:szCs w:val="22"/>
              </w:rPr>
              <w:t>Kryt. 3. …</w:t>
            </w:r>
          </w:p>
        </w:tc>
        <w:tc>
          <w:tcPr>
            <w:tcW w:w="1417" w:type="dxa"/>
          </w:tcPr>
          <w:p w14:paraId="4C535B44" w14:textId="77777777" w:rsidR="00925429" w:rsidRPr="00A87CE9" w:rsidRDefault="00925429" w:rsidP="00272D20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34E10F94" w14:textId="77777777" w:rsidR="00925429" w:rsidRPr="00A87CE9" w:rsidRDefault="00925429" w:rsidP="00272D20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4802" w:type="dxa"/>
          </w:tcPr>
          <w:p w14:paraId="391F6C5E" w14:textId="77777777" w:rsidR="00925429" w:rsidRPr="00A87CE9" w:rsidRDefault="00925429" w:rsidP="00272D20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925429" w:rsidRPr="00A87CE9" w14:paraId="30A45409" w14:textId="77777777" w:rsidTr="00925429">
        <w:tc>
          <w:tcPr>
            <w:tcW w:w="1844" w:type="dxa"/>
          </w:tcPr>
          <w:p w14:paraId="1572A85A" w14:textId="77777777" w:rsidR="00925429" w:rsidRPr="00A87CE9" w:rsidRDefault="00925429" w:rsidP="00272D20">
            <w:pPr>
              <w:rPr>
                <w:rFonts w:eastAsia="Times New Roman"/>
                <w:sz w:val="22"/>
                <w:szCs w:val="22"/>
              </w:rPr>
            </w:pPr>
            <w:r w:rsidRPr="00A87CE9">
              <w:rPr>
                <w:rFonts w:eastAsia="Times New Roman"/>
                <w:sz w:val="22"/>
                <w:szCs w:val="22"/>
              </w:rPr>
              <w:t>Kryt. 4. …</w:t>
            </w:r>
          </w:p>
        </w:tc>
        <w:tc>
          <w:tcPr>
            <w:tcW w:w="1417" w:type="dxa"/>
          </w:tcPr>
          <w:p w14:paraId="6AB13219" w14:textId="77777777" w:rsidR="00925429" w:rsidRPr="00A87CE9" w:rsidRDefault="00925429" w:rsidP="00272D20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2ADBEC22" w14:textId="77777777" w:rsidR="00925429" w:rsidRPr="00A87CE9" w:rsidRDefault="00925429" w:rsidP="00272D20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4802" w:type="dxa"/>
          </w:tcPr>
          <w:p w14:paraId="51FEA247" w14:textId="77777777" w:rsidR="00925429" w:rsidRPr="00A87CE9" w:rsidRDefault="00925429" w:rsidP="00272D20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925429" w:rsidRPr="00A87CE9" w14:paraId="34CB8279" w14:textId="77777777" w:rsidTr="00925429">
        <w:tc>
          <w:tcPr>
            <w:tcW w:w="1844" w:type="dxa"/>
          </w:tcPr>
          <w:p w14:paraId="2B38B9BC" w14:textId="77777777" w:rsidR="00925429" w:rsidRPr="00A87CE9" w:rsidRDefault="00925429" w:rsidP="00272D20">
            <w:pPr>
              <w:rPr>
                <w:rFonts w:eastAsia="Times New Roman"/>
                <w:sz w:val="22"/>
                <w:szCs w:val="22"/>
              </w:rPr>
            </w:pPr>
            <w:r w:rsidRPr="00A87CE9">
              <w:rPr>
                <w:rFonts w:eastAsia="Times New Roman"/>
                <w:sz w:val="22"/>
                <w:szCs w:val="22"/>
              </w:rPr>
              <w:t>…</w:t>
            </w:r>
          </w:p>
        </w:tc>
        <w:tc>
          <w:tcPr>
            <w:tcW w:w="1417" w:type="dxa"/>
          </w:tcPr>
          <w:p w14:paraId="3A3A1A51" w14:textId="77777777" w:rsidR="00925429" w:rsidRPr="00A87CE9" w:rsidRDefault="00925429" w:rsidP="00272D2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2107808" w14:textId="77777777" w:rsidR="00925429" w:rsidRPr="00A87CE9" w:rsidRDefault="00925429" w:rsidP="00272D20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802" w:type="dxa"/>
            <w:shd w:val="clear" w:color="auto" w:fill="auto"/>
          </w:tcPr>
          <w:p w14:paraId="2CD9A63F" w14:textId="77777777" w:rsidR="00925429" w:rsidRPr="00A87CE9" w:rsidRDefault="00925429" w:rsidP="00272D20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925429" w:rsidRPr="00A87CE9" w14:paraId="4BC951FD" w14:textId="77777777" w:rsidTr="00925429">
        <w:tc>
          <w:tcPr>
            <w:tcW w:w="1844" w:type="dxa"/>
            <w:shd w:val="clear" w:color="auto" w:fill="auto"/>
          </w:tcPr>
          <w:p w14:paraId="7E592FA6" w14:textId="77777777" w:rsidR="00925429" w:rsidRPr="00A87CE9" w:rsidRDefault="00925429" w:rsidP="00272D20">
            <w:pPr>
              <w:rPr>
                <w:rFonts w:eastAsia="Times New Roman"/>
                <w:b/>
                <w:sz w:val="22"/>
                <w:szCs w:val="22"/>
              </w:rPr>
            </w:pPr>
            <w:r w:rsidRPr="00A87CE9">
              <w:rPr>
                <w:rFonts w:eastAsia="Times New Roman"/>
                <w:b/>
                <w:sz w:val="22"/>
                <w:szCs w:val="22"/>
              </w:rPr>
              <w:t xml:space="preserve">SUMA  </w:t>
            </w:r>
          </w:p>
        </w:tc>
        <w:tc>
          <w:tcPr>
            <w:tcW w:w="1417" w:type="dxa"/>
          </w:tcPr>
          <w:p w14:paraId="3E85EF63" w14:textId="77777777" w:rsidR="00925429" w:rsidRPr="00A87CE9" w:rsidRDefault="00925429" w:rsidP="00272D20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33D7B03" w14:textId="77777777" w:rsidR="00925429" w:rsidRPr="00A87CE9" w:rsidRDefault="00925429" w:rsidP="00272D20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4802" w:type="dxa"/>
            <w:shd w:val="clear" w:color="auto" w:fill="auto"/>
          </w:tcPr>
          <w:p w14:paraId="58A4F7F5" w14:textId="77777777" w:rsidR="00925429" w:rsidRPr="00A87CE9" w:rsidRDefault="00925429" w:rsidP="00272D20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</w:tr>
    </w:tbl>
    <w:p w14:paraId="055B248A" w14:textId="77777777" w:rsidR="00925429" w:rsidRPr="00A87CE9" w:rsidRDefault="00925429" w:rsidP="00C30961">
      <w:pPr>
        <w:rPr>
          <w:rFonts w:eastAsia="Times New Roman"/>
          <w:b/>
          <w:sz w:val="22"/>
          <w:szCs w:val="22"/>
        </w:rPr>
      </w:pPr>
    </w:p>
    <w:p w14:paraId="14957C81" w14:textId="51015AFE" w:rsidR="00C30961" w:rsidRPr="00A87CE9" w:rsidRDefault="00925429" w:rsidP="00C30961">
      <w:pPr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 xml:space="preserve">Liczba przyznanych punktów </w:t>
      </w:r>
      <w:r w:rsidRPr="00263373">
        <w:rPr>
          <w:rFonts w:eastAsia="Times New Roman"/>
          <w:b/>
          <w:sz w:val="22"/>
          <w:szCs w:val="22"/>
        </w:rPr>
        <w:t>…</w:t>
      </w:r>
      <w:r w:rsidR="00B461BA" w:rsidRPr="00263373">
        <w:rPr>
          <w:rFonts w:eastAsia="Times New Roman"/>
          <w:b/>
          <w:sz w:val="22"/>
          <w:szCs w:val="22"/>
        </w:rPr>
        <w:t>..  (z dokładnością do dwóch miejsc po przecinku)</w:t>
      </w:r>
    </w:p>
    <w:p w14:paraId="45D62772" w14:textId="77777777" w:rsidR="00C30961" w:rsidRPr="00A87CE9" w:rsidRDefault="00925429" w:rsidP="00C30961">
      <w:pPr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 xml:space="preserve">Ustalono kwotę wsparcia w wysokości </w:t>
      </w:r>
      <w:r w:rsidR="00C30961" w:rsidRPr="00A87CE9">
        <w:rPr>
          <w:rFonts w:eastAsia="Times New Roman"/>
          <w:b/>
          <w:sz w:val="22"/>
          <w:szCs w:val="22"/>
        </w:rPr>
        <w:t xml:space="preserve">……………………………………… złotych; </w:t>
      </w:r>
    </w:p>
    <w:p w14:paraId="43B41E4D" w14:textId="77777777" w:rsidR="00C30961" w:rsidRPr="00A87CE9" w:rsidRDefault="00C30961" w:rsidP="00C30961">
      <w:pPr>
        <w:rPr>
          <w:rFonts w:eastAsia="Times New Roman"/>
          <w:b/>
          <w:sz w:val="22"/>
          <w:szCs w:val="22"/>
        </w:rPr>
      </w:pPr>
    </w:p>
    <w:p w14:paraId="6FFB3A4D" w14:textId="77777777" w:rsidR="00C30961" w:rsidRPr="00A87CE9" w:rsidRDefault="00C30961" w:rsidP="00C30961">
      <w:pPr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>Słownie:……………………………………………………………………………….................... złotych.</w:t>
      </w:r>
    </w:p>
    <w:p w14:paraId="13F87D02" w14:textId="77777777" w:rsidR="00925429" w:rsidRPr="00A87CE9" w:rsidRDefault="00925429" w:rsidP="00C30961">
      <w:pPr>
        <w:rPr>
          <w:rFonts w:eastAsia="Times New Roman"/>
          <w:b/>
          <w:sz w:val="22"/>
          <w:szCs w:val="22"/>
        </w:rPr>
      </w:pPr>
    </w:p>
    <w:p w14:paraId="3EE071E5" w14:textId="77777777" w:rsidR="00925429" w:rsidRPr="00A87CE9" w:rsidRDefault="00925429" w:rsidP="00925429">
      <w:pPr>
        <w:spacing w:after="120"/>
        <w:rPr>
          <w:rFonts w:eastAsia="Times New Roman"/>
          <w:b/>
          <w:sz w:val="22"/>
          <w:szCs w:val="22"/>
        </w:rPr>
      </w:pPr>
      <w:r w:rsidRPr="00A87CE9">
        <w:rPr>
          <w:rFonts w:eastAsia="Times New Roman"/>
          <w:b/>
          <w:sz w:val="22"/>
          <w:szCs w:val="22"/>
        </w:rPr>
        <w:t xml:space="preserve">Uzasadnienie w obszarze ustalenia kwoty wsparcia </w:t>
      </w:r>
      <w:r w:rsidRPr="00A87CE9">
        <w:rPr>
          <w:rFonts w:eastAsia="Times New Roman"/>
          <w:i/>
          <w:sz w:val="22"/>
          <w:szCs w:val="22"/>
        </w:rPr>
        <w:t>[wypełnić jeżeli dotyczy]</w:t>
      </w:r>
    </w:p>
    <w:tbl>
      <w:tblPr>
        <w:tblStyle w:val="Tabela-Siatka"/>
        <w:tblW w:w="10854" w:type="dxa"/>
        <w:tblInd w:w="-900" w:type="dxa"/>
        <w:tblLayout w:type="fixed"/>
        <w:tblLook w:val="04A0" w:firstRow="1" w:lastRow="0" w:firstColumn="1" w:lastColumn="0" w:noHBand="0" w:noVBand="1"/>
      </w:tblPr>
      <w:tblGrid>
        <w:gridCol w:w="10854"/>
      </w:tblGrid>
      <w:tr w:rsidR="00925429" w:rsidRPr="00A87CE9" w14:paraId="07304124" w14:textId="77777777" w:rsidTr="00460C7B">
        <w:trPr>
          <w:trHeight w:val="772"/>
        </w:trPr>
        <w:tc>
          <w:tcPr>
            <w:tcW w:w="10854" w:type="dxa"/>
            <w:shd w:val="clear" w:color="auto" w:fill="EEECE1" w:themeFill="background2"/>
          </w:tcPr>
          <w:p w14:paraId="5B668604" w14:textId="1217B6F5" w:rsidR="00925429" w:rsidRPr="00A87CE9" w:rsidRDefault="00925429" w:rsidP="00263373">
            <w:pPr>
              <w:rPr>
                <w:rFonts w:eastAsia="Times New Roman"/>
                <w:i/>
                <w:sz w:val="22"/>
                <w:szCs w:val="22"/>
              </w:rPr>
            </w:pPr>
            <w:r w:rsidRPr="00A87CE9">
              <w:rPr>
                <w:rFonts w:eastAsia="Times New Roman"/>
                <w:i/>
                <w:sz w:val="22"/>
                <w:szCs w:val="22"/>
              </w:rPr>
              <w:t>[Informacja o zakresie ustalenia kwoty wsparcia zgodnie z Procedurą oceny i wyboru operacji. Wypełnienie na podstawie informacji z Karty oceny operacji OCENA ZGODNOŚCI OPERACJI Z LSR</w:t>
            </w:r>
          </w:p>
        </w:tc>
      </w:tr>
    </w:tbl>
    <w:p w14:paraId="613FB4F4" w14:textId="77777777" w:rsidR="00C30961" w:rsidRPr="00A87CE9" w:rsidRDefault="00C30961" w:rsidP="00C30961">
      <w:pPr>
        <w:jc w:val="both"/>
        <w:rPr>
          <w:rFonts w:eastAsia="Times New Roman"/>
          <w:b/>
          <w:strike/>
          <w:sz w:val="22"/>
          <w:szCs w:val="22"/>
        </w:rPr>
      </w:pPr>
    </w:p>
    <w:p w14:paraId="640DDB4A" w14:textId="77777777" w:rsidR="00C30961" w:rsidRPr="00A87CE9" w:rsidRDefault="000F1865" w:rsidP="000F1865">
      <w:pPr>
        <w:tabs>
          <w:tab w:val="left" w:pos="-142"/>
          <w:tab w:val="left" w:pos="9214"/>
        </w:tabs>
        <w:ind w:left="-142"/>
        <w:jc w:val="right"/>
        <w:rPr>
          <w:color w:val="000000" w:themeColor="text1"/>
          <w:sz w:val="22"/>
          <w:szCs w:val="22"/>
        </w:rPr>
      </w:pPr>
      <w:r w:rsidRPr="00A87CE9">
        <w:rPr>
          <w:color w:val="000000" w:themeColor="text1"/>
          <w:sz w:val="22"/>
          <w:szCs w:val="22"/>
        </w:rPr>
        <w:t xml:space="preserve">………………………………….       </w:t>
      </w:r>
    </w:p>
    <w:p w14:paraId="02A2A03F" w14:textId="77777777" w:rsidR="00C30961" w:rsidRPr="00A87CE9" w:rsidRDefault="00C30961" w:rsidP="000F1865">
      <w:pPr>
        <w:tabs>
          <w:tab w:val="left" w:pos="-142"/>
          <w:tab w:val="left" w:pos="9214"/>
        </w:tabs>
        <w:ind w:left="-142"/>
        <w:jc w:val="right"/>
        <w:rPr>
          <w:color w:val="000000" w:themeColor="text1"/>
          <w:sz w:val="22"/>
          <w:szCs w:val="22"/>
        </w:rPr>
      </w:pPr>
      <w:r w:rsidRPr="00A87CE9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( podpis Przewodniczącego Rady )</w:t>
      </w:r>
    </w:p>
    <w:p w14:paraId="33EA35C1" w14:textId="77777777" w:rsidR="00927260" w:rsidRPr="00A87CE9" w:rsidRDefault="00927260" w:rsidP="00C30961">
      <w:pPr>
        <w:pStyle w:val="Nagwek2"/>
        <w:spacing w:before="0" w:after="120"/>
        <w:ind w:left="-426" w:firstLine="426"/>
        <w:jc w:val="left"/>
        <w:rPr>
          <w:color w:val="000000" w:themeColor="text1"/>
          <w:sz w:val="22"/>
          <w:szCs w:val="22"/>
        </w:rPr>
      </w:pPr>
      <w:bookmarkStart w:id="13" w:name="_Toc437640226"/>
    </w:p>
    <w:p w14:paraId="3B1CEEAE" w14:textId="77777777" w:rsidR="00927260" w:rsidRPr="00A87CE9" w:rsidRDefault="00927260" w:rsidP="00C30961">
      <w:pPr>
        <w:pStyle w:val="Nagwek2"/>
        <w:spacing w:before="0" w:after="120"/>
        <w:ind w:left="-426" w:firstLine="426"/>
        <w:jc w:val="left"/>
        <w:rPr>
          <w:color w:val="000000" w:themeColor="text1"/>
          <w:sz w:val="22"/>
          <w:szCs w:val="22"/>
        </w:rPr>
      </w:pPr>
    </w:p>
    <w:p w14:paraId="5FFD5137" w14:textId="77777777" w:rsidR="00927260" w:rsidRPr="00A87CE9" w:rsidRDefault="00927260" w:rsidP="00C30961">
      <w:pPr>
        <w:pStyle w:val="Nagwek2"/>
        <w:spacing w:before="0" w:after="120"/>
        <w:ind w:left="-426" w:firstLine="426"/>
        <w:jc w:val="left"/>
        <w:rPr>
          <w:color w:val="000000" w:themeColor="text1"/>
          <w:sz w:val="22"/>
          <w:szCs w:val="22"/>
        </w:rPr>
      </w:pPr>
    </w:p>
    <w:p w14:paraId="14219A2D" w14:textId="77777777" w:rsidR="00927260" w:rsidRPr="00A87CE9" w:rsidRDefault="00927260" w:rsidP="00927260">
      <w:pPr>
        <w:rPr>
          <w:sz w:val="22"/>
          <w:szCs w:val="22"/>
          <w:lang w:eastAsia="en-US"/>
        </w:rPr>
      </w:pPr>
    </w:p>
    <w:p w14:paraId="6824791A" w14:textId="54392D08" w:rsidR="00927260" w:rsidRDefault="00927260" w:rsidP="00927260">
      <w:pPr>
        <w:rPr>
          <w:sz w:val="22"/>
          <w:szCs w:val="22"/>
          <w:lang w:eastAsia="en-US"/>
        </w:rPr>
      </w:pPr>
    </w:p>
    <w:p w14:paraId="639CA319" w14:textId="26981A6D" w:rsidR="00263373" w:rsidRPr="00A87CE9" w:rsidRDefault="00263373" w:rsidP="00927260">
      <w:pPr>
        <w:rPr>
          <w:sz w:val="22"/>
          <w:szCs w:val="22"/>
          <w:lang w:eastAsia="en-US"/>
        </w:rPr>
      </w:pPr>
    </w:p>
    <w:p w14:paraId="67A42D7D" w14:textId="3B28C8C3" w:rsidR="00927260" w:rsidRDefault="00927260" w:rsidP="00263373">
      <w:pPr>
        <w:pStyle w:val="Nagwek2"/>
        <w:spacing w:before="0" w:after="120"/>
        <w:jc w:val="left"/>
        <w:rPr>
          <w:rFonts w:eastAsia="Lucida Sans Unicode"/>
          <w:b w:val="0"/>
          <w:bCs w:val="0"/>
          <w:color w:val="000000"/>
          <w:sz w:val="22"/>
          <w:szCs w:val="22"/>
        </w:rPr>
      </w:pPr>
    </w:p>
    <w:p w14:paraId="26AAA5DA" w14:textId="14BCF8D4" w:rsidR="0082432E" w:rsidRDefault="0082432E" w:rsidP="0082432E">
      <w:pPr>
        <w:rPr>
          <w:lang w:eastAsia="en-US"/>
        </w:rPr>
      </w:pPr>
    </w:p>
    <w:p w14:paraId="30A28EB2" w14:textId="14169E39" w:rsidR="0082432E" w:rsidRDefault="0082432E" w:rsidP="0082432E">
      <w:pPr>
        <w:rPr>
          <w:lang w:eastAsia="en-US"/>
        </w:rPr>
      </w:pPr>
    </w:p>
    <w:p w14:paraId="42C0B0C5" w14:textId="77777777" w:rsidR="0082432E" w:rsidRPr="0082432E" w:rsidRDefault="0082432E" w:rsidP="0082432E">
      <w:pPr>
        <w:rPr>
          <w:lang w:eastAsia="en-US"/>
        </w:rPr>
      </w:pPr>
    </w:p>
    <w:p w14:paraId="67B0ACE3" w14:textId="77777777" w:rsidR="00263373" w:rsidRPr="00263373" w:rsidRDefault="00263373" w:rsidP="00263373">
      <w:pPr>
        <w:rPr>
          <w:lang w:eastAsia="en-US"/>
        </w:rPr>
      </w:pPr>
    </w:p>
    <w:bookmarkEnd w:id="13"/>
    <w:p w14:paraId="2BDEFC8A" w14:textId="77777777" w:rsidR="009358A6" w:rsidRPr="009358A6" w:rsidRDefault="009358A6" w:rsidP="009358A6">
      <w:pPr>
        <w:keepNext/>
        <w:keepLines/>
        <w:widowControl/>
        <w:suppressAutoHyphens w:val="0"/>
        <w:spacing w:after="120" w:line="276" w:lineRule="auto"/>
        <w:ind w:left="-426" w:firstLine="426"/>
        <w:outlineLvl w:val="1"/>
        <w:rPr>
          <w:rFonts w:eastAsiaTheme="majorEastAsia"/>
          <w:bCs/>
          <w:i/>
          <w:color w:val="000000" w:themeColor="text1"/>
          <w:sz w:val="20"/>
          <w:szCs w:val="20"/>
          <w:lang w:eastAsia="en-US"/>
        </w:rPr>
      </w:pPr>
      <w:r w:rsidRPr="009358A6">
        <w:rPr>
          <w:rFonts w:eastAsiaTheme="majorEastAsia"/>
          <w:b/>
          <w:bCs/>
          <w:color w:val="000000" w:themeColor="text1"/>
          <w:sz w:val="20"/>
          <w:szCs w:val="20"/>
          <w:lang w:eastAsia="en-US"/>
        </w:rPr>
        <w:lastRenderedPageBreak/>
        <w:t>Załącznik 7 do Procedury</w:t>
      </w:r>
      <w:r w:rsidRPr="009358A6">
        <w:rPr>
          <w:rFonts w:eastAsiaTheme="majorEastAsia"/>
          <w:bCs/>
          <w:color w:val="000000" w:themeColor="text1"/>
          <w:sz w:val="20"/>
          <w:szCs w:val="20"/>
          <w:lang w:eastAsia="en-US"/>
        </w:rPr>
        <w:t xml:space="preserve"> -  Wzór Protestu do ZW za pośrednictwem LGD</w:t>
      </w:r>
    </w:p>
    <w:p w14:paraId="248AFA33" w14:textId="77777777" w:rsidR="009358A6" w:rsidRPr="009358A6" w:rsidRDefault="009358A6" w:rsidP="009358A6">
      <w:pPr>
        <w:ind w:left="-426"/>
        <w:rPr>
          <w:b/>
          <w:bCs/>
          <w:sz w:val="22"/>
          <w:szCs w:val="22"/>
        </w:rPr>
      </w:pPr>
      <w:r w:rsidRPr="009358A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920EAC3" wp14:editId="0EDB107C">
                <wp:simplePos x="0" y="0"/>
                <wp:positionH relativeFrom="column">
                  <wp:posOffset>3386455</wp:posOffset>
                </wp:positionH>
                <wp:positionV relativeFrom="paragraph">
                  <wp:posOffset>10160</wp:posOffset>
                </wp:positionV>
                <wp:extent cx="2611120" cy="601345"/>
                <wp:effectExtent l="0" t="0" r="0" b="9525"/>
                <wp:wrapNone/>
                <wp:docPr id="42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360" cy="60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noFill/>
                          <a:round/>
                        </a:ln>
                        <a:effectLst/>
                      </wps:spPr>
                      <wps:txbx>
                        <w:txbxContent>
                          <w:p w14:paraId="0978A733" w14:textId="77777777" w:rsidR="001F4107" w:rsidRDefault="001F4107" w:rsidP="009358A6">
                            <w:pPr>
                              <w:pStyle w:val="Zawartoramki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A"/>
                                <w:sz w:val="16"/>
                                <w:szCs w:val="16"/>
                              </w:rPr>
                              <w:t xml:space="preserve">Data wpływu: </w:t>
                            </w:r>
                          </w:p>
                          <w:p w14:paraId="74B31296" w14:textId="77777777" w:rsidR="001F4107" w:rsidRDefault="001F4107" w:rsidP="009358A6">
                            <w:pPr>
                              <w:pStyle w:val="Zawartoramki"/>
                              <w:rPr>
                                <w:color w:val="00000A"/>
                                <w:sz w:val="16"/>
                                <w:szCs w:val="16"/>
                              </w:rPr>
                            </w:pPr>
                          </w:p>
                          <w:p w14:paraId="14DCF423" w14:textId="77777777" w:rsidR="001F4107" w:rsidRDefault="001F4107" w:rsidP="009358A6">
                            <w:pPr>
                              <w:pStyle w:val="Zawartoramki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A"/>
                                <w:sz w:val="16"/>
                                <w:szCs w:val="16"/>
                              </w:rPr>
                              <w:t xml:space="preserve">Podpis: </w:t>
                            </w:r>
                          </w:p>
                          <w:p w14:paraId="7B8EAF10" w14:textId="77777777" w:rsidR="001F4107" w:rsidRDefault="001F4107" w:rsidP="009358A6">
                            <w:pPr>
                              <w:pStyle w:val="Zawartoramki"/>
                            </w:pPr>
                            <w:r>
                              <w:rPr>
                                <w:i/>
                                <w:color w:val="00000A"/>
                                <w:sz w:val="16"/>
                                <w:szCs w:val="16"/>
                              </w:rPr>
                              <w:t>[Wypełnia pracownik biura LGD]</w:t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20EAC3" id="Pole tekstowe 5" o:spid="_x0000_s1028" style="position:absolute;left:0;text-align:left;margin-left:266.65pt;margin-top:.8pt;width:205.6pt;height:47.3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" stroked="f" strokeweight=".18mm">
                <v:stroke joinstyle="round"/>
                <v:textbox>
                  <w:txbxContent>
                    <w:p w14:paraId="0978A733" w14:textId="77777777" w:rsidR="001F4107" w:rsidRDefault="001F4107" w:rsidP="009358A6">
                      <w:pPr>
                        <w:pStyle w:val="Zawartoramki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A"/>
                          <w:sz w:val="16"/>
                          <w:szCs w:val="16"/>
                        </w:rPr>
                        <w:t xml:space="preserve">Data wpływu: </w:t>
                      </w:r>
                    </w:p>
                    <w:p w14:paraId="74B31296" w14:textId="77777777" w:rsidR="001F4107" w:rsidRDefault="001F4107" w:rsidP="009358A6">
                      <w:pPr>
                        <w:pStyle w:val="Zawartoramki"/>
                        <w:rPr>
                          <w:color w:val="00000A"/>
                          <w:sz w:val="16"/>
                          <w:szCs w:val="16"/>
                        </w:rPr>
                      </w:pPr>
                    </w:p>
                    <w:p w14:paraId="14DCF423" w14:textId="77777777" w:rsidR="001F4107" w:rsidRDefault="001F4107" w:rsidP="009358A6">
                      <w:pPr>
                        <w:pStyle w:val="Zawartoramki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A"/>
                          <w:sz w:val="16"/>
                          <w:szCs w:val="16"/>
                        </w:rPr>
                        <w:t xml:space="preserve">Podpis: </w:t>
                      </w:r>
                    </w:p>
                    <w:p w14:paraId="7B8EAF10" w14:textId="77777777" w:rsidR="001F4107" w:rsidRDefault="001F4107" w:rsidP="009358A6">
                      <w:pPr>
                        <w:pStyle w:val="Zawartoramki"/>
                      </w:pPr>
                      <w:r>
                        <w:rPr>
                          <w:i/>
                          <w:color w:val="00000A"/>
                          <w:sz w:val="16"/>
                          <w:szCs w:val="16"/>
                        </w:rPr>
                        <w:t>[Wypełnia pracownik biura LGD]</w:t>
                      </w:r>
                    </w:p>
                  </w:txbxContent>
                </v:textbox>
              </v:rect>
            </w:pict>
          </mc:Fallback>
        </mc:AlternateContent>
      </w:r>
      <w:r w:rsidRPr="009358A6">
        <w:rPr>
          <w:b/>
          <w:bCs/>
          <w:sz w:val="22"/>
          <w:szCs w:val="22"/>
        </w:rPr>
        <w:t xml:space="preserve">STOWARZYSZENIE LOKALNA GRUPA DZIAŁANIA </w:t>
      </w:r>
    </w:p>
    <w:p w14:paraId="02AD359F" w14:textId="77777777" w:rsidR="009358A6" w:rsidRPr="009358A6" w:rsidRDefault="009358A6" w:rsidP="009358A6">
      <w:pPr>
        <w:ind w:left="-426"/>
        <w:rPr>
          <w:b/>
          <w:bCs/>
          <w:sz w:val="22"/>
          <w:szCs w:val="22"/>
        </w:rPr>
      </w:pPr>
      <w:r w:rsidRPr="009358A6">
        <w:rPr>
          <w:b/>
          <w:bCs/>
          <w:sz w:val="22"/>
          <w:szCs w:val="22"/>
        </w:rPr>
        <w:t>SZLAK TATARSKI</w:t>
      </w:r>
    </w:p>
    <w:p w14:paraId="49EEC5FD" w14:textId="77777777" w:rsidR="009358A6" w:rsidRPr="009358A6" w:rsidRDefault="009358A6" w:rsidP="009358A6">
      <w:pPr>
        <w:ind w:left="-426"/>
        <w:rPr>
          <w:b/>
          <w:bCs/>
          <w:sz w:val="22"/>
          <w:szCs w:val="22"/>
        </w:rPr>
      </w:pPr>
    </w:p>
    <w:p w14:paraId="682E61B6" w14:textId="77777777" w:rsidR="009358A6" w:rsidRPr="009358A6" w:rsidRDefault="009358A6" w:rsidP="009358A6">
      <w:pPr>
        <w:ind w:left="-426"/>
        <w:rPr>
          <w:bCs/>
          <w:sz w:val="22"/>
          <w:szCs w:val="22"/>
        </w:rPr>
      </w:pPr>
      <w:r w:rsidRPr="009358A6">
        <w:rPr>
          <w:bCs/>
          <w:sz w:val="22"/>
          <w:szCs w:val="22"/>
        </w:rPr>
        <w:t>(Instytucja, adres , do której należy złożyć protest)</w:t>
      </w:r>
    </w:p>
    <w:p w14:paraId="56677C0D" w14:textId="77777777" w:rsidR="009358A6" w:rsidRPr="009358A6" w:rsidRDefault="009358A6" w:rsidP="009358A6">
      <w:pPr>
        <w:rPr>
          <w:b/>
          <w:bCs/>
          <w:i/>
          <w:sz w:val="22"/>
          <w:szCs w:val="22"/>
        </w:rPr>
      </w:pPr>
    </w:p>
    <w:tbl>
      <w:tblPr>
        <w:tblStyle w:val="Tabela-Siatka2"/>
        <w:tblW w:w="9924" w:type="dxa"/>
        <w:tblInd w:w="-318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826"/>
        <w:gridCol w:w="6098"/>
      </w:tblGrid>
      <w:tr w:rsidR="009358A6" w:rsidRPr="009358A6" w14:paraId="39767889" w14:textId="77777777" w:rsidTr="009358A6">
        <w:tc>
          <w:tcPr>
            <w:tcW w:w="9923" w:type="dxa"/>
            <w:gridSpan w:val="2"/>
            <w:shd w:val="clear" w:color="auto" w:fill="auto"/>
            <w:tcMar>
              <w:left w:w="103" w:type="dxa"/>
            </w:tcMar>
          </w:tcPr>
          <w:p w14:paraId="5B0EDF01" w14:textId="77777777" w:rsidR="009358A6" w:rsidRPr="009358A6" w:rsidRDefault="009358A6" w:rsidP="009358A6">
            <w:pPr>
              <w:jc w:val="center"/>
              <w:rPr>
                <w:b/>
                <w:bCs/>
                <w:sz w:val="22"/>
                <w:szCs w:val="22"/>
              </w:rPr>
            </w:pPr>
            <w:r w:rsidRPr="009358A6">
              <w:rPr>
                <w:b/>
                <w:bCs/>
                <w:sz w:val="22"/>
                <w:szCs w:val="22"/>
              </w:rPr>
              <w:t xml:space="preserve">PROTEST </w:t>
            </w:r>
          </w:p>
          <w:p w14:paraId="648E12DC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358A6" w:rsidRPr="009358A6" w14:paraId="255EAC46" w14:textId="77777777" w:rsidTr="009358A6">
        <w:tc>
          <w:tcPr>
            <w:tcW w:w="3826" w:type="dxa"/>
            <w:shd w:val="clear" w:color="auto" w:fill="auto"/>
            <w:tcMar>
              <w:left w:w="103" w:type="dxa"/>
            </w:tcMar>
          </w:tcPr>
          <w:p w14:paraId="10FAE7DB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  <w:r w:rsidRPr="009358A6">
              <w:rPr>
                <w:b/>
                <w:bCs/>
                <w:sz w:val="22"/>
                <w:szCs w:val="22"/>
              </w:rPr>
              <w:t>Instytucja(adres) za pośrednictwem której wnoszony jest protest</w:t>
            </w:r>
          </w:p>
        </w:tc>
        <w:tc>
          <w:tcPr>
            <w:tcW w:w="6097" w:type="dxa"/>
            <w:shd w:val="clear" w:color="auto" w:fill="auto"/>
            <w:tcMar>
              <w:left w:w="103" w:type="dxa"/>
            </w:tcMar>
          </w:tcPr>
          <w:p w14:paraId="049D65FF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  <w:r w:rsidRPr="009358A6">
              <w:rPr>
                <w:b/>
                <w:bCs/>
                <w:color w:val="000000" w:themeColor="text1"/>
                <w:sz w:val="22"/>
                <w:szCs w:val="22"/>
              </w:rPr>
              <w:t>Stowarzyszenie</w:t>
            </w:r>
            <w:r w:rsidRPr="009358A6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9358A6">
              <w:rPr>
                <w:b/>
                <w:bCs/>
                <w:sz w:val="22"/>
                <w:szCs w:val="22"/>
              </w:rPr>
              <w:t>Lokalna Grupa Działania Szlak Tatarski</w:t>
            </w:r>
          </w:p>
        </w:tc>
      </w:tr>
      <w:tr w:rsidR="009358A6" w:rsidRPr="009358A6" w14:paraId="4AFA43F3" w14:textId="77777777" w:rsidTr="009358A6">
        <w:tc>
          <w:tcPr>
            <w:tcW w:w="3826" w:type="dxa"/>
            <w:shd w:val="clear" w:color="auto" w:fill="auto"/>
            <w:tcMar>
              <w:left w:w="103" w:type="dxa"/>
            </w:tcMar>
          </w:tcPr>
          <w:p w14:paraId="3C03BB98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  <w:r w:rsidRPr="009358A6">
              <w:rPr>
                <w:b/>
                <w:bCs/>
                <w:sz w:val="22"/>
                <w:szCs w:val="22"/>
              </w:rPr>
              <w:t>Instytucja do której kierowany jest protest</w:t>
            </w:r>
          </w:p>
          <w:p w14:paraId="7640789A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97" w:type="dxa"/>
            <w:shd w:val="clear" w:color="auto" w:fill="auto"/>
            <w:tcMar>
              <w:left w:w="103" w:type="dxa"/>
            </w:tcMar>
          </w:tcPr>
          <w:p w14:paraId="225FA99A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  <w:r w:rsidRPr="009358A6">
              <w:rPr>
                <w:b/>
                <w:bCs/>
                <w:sz w:val="22"/>
                <w:szCs w:val="22"/>
              </w:rPr>
              <w:t>Zarząd Województwa Podlaskiego</w:t>
            </w:r>
          </w:p>
        </w:tc>
      </w:tr>
      <w:tr w:rsidR="009358A6" w:rsidRPr="009358A6" w14:paraId="033D109C" w14:textId="77777777" w:rsidTr="009358A6">
        <w:tc>
          <w:tcPr>
            <w:tcW w:w="3826" w:type="dxa"/>
            <w:shd w:val="clear" w:color="auto" w:fill="auto"/>
            <w:tcMar>
              <w:left w:w="103" w:type="dxa"/>
            </w:tcMar>
          </w:tcPr>
          <w:p w14:paraId="7E0D944B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  <w:r w:rsidRPr="009358A6">
              <w:rPr>
                <w:b/>
                <w:bCs/>
                <w:sz w:val="22"/>
                <w:szCs w:val="22"/>
              </w:rPr>
              <w:t>Nazwa/imię nazwisko Wnioskodawcy</w:t>
            </w:r>
          </w:p>
          <w:p w14:paraId="69FF0B56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97" w:type="dxa"/>
            <w:shd w:val="clear" w:color="auto" w:fill="auto"/>
            <w:tcMar>
              <w:left w:w="103" w:type="dxa"/>
            </w:tcMar>
          </w:tcPr>
          <w:p w14:paraId="7862D973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358A6" w:rsidRPr="009358A6" w14:paraId="64CB0C79" w14:textId="77777777" w:rsidTr="009358A6">
        <w:tc>
          <w:tcPr>
            <w:tcW w:w="3826" w:type="dxa"/>
            <w:shd w:val="clear" w:color="auto" w:fill="auto"/>
            <w:tcMar>
              <w:left w:w="103" w:type="dxa"/>
            </w:tcMar>
          </w:tcPr>
          <w:p w14:paraId="58B2DFA7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  <w:r w:rsidRPr="009358A6">
              <w:rPr>
                <w:b/>
                <w:bCs/>
                <w:sz w:val="22"/>
                <w:szCs w:val="22"/>
              </w:rPr>
              <w:t>Adres  Wnioskodawcy</w:t>
            </w:r>
          </w:p>
          <w:p w14:paraId="613ADF3D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97" w:type="dxa"/>
            <w:shd w:val="clear" w:color="auto" w:fill="auto"/>
            <w:tcMar>
              <w:left w:w="103" w:type="dxa"/>
            </w:tcMar>
          </w:tcPr>
          <w:p w14:paraId="2A930246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358A6" w:rsidRPr="009358A6" w14:paraId="38FA536A" w14:textId="77777777" w:rsidTr="009358A6">
        <w:tc>
          <w:tcPr>
            <w:tcW w:w="3826" w:type="dxa"/>
            <w:shd w:val="clear" w:color="auto" w:fill="auto"/>
            <w:tcMar>
              <w:left w:w="103" w:type="dxa"/>
            </w:tcMar>
          </w:tcPr>
          <w:p w14:paraId="5CAA5E04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  <w:r w:rsidRPr="009358A6">
              <w:rPr>
                <w:b/>
                <w:bCs/>
                <w:sz w:val="22"/>
                <w:szCs w:val="22"/>
              </w:rPr>
              <w:t>Adres do korespondencji</w:t>
            </w:r>
          </w:p>
          <w:p w14:paraId="0EE5940D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  <w:r w:rsidRPr="009358A6">
              <w:rPr>
                <w:b/>
                <w:bCs/>
                <w:sz w:val="22"/>
                <w:szCs w:val="22"/>
              </w:rPr>
              <w:t>( jeśli inny niż wskazany powyżej)</w:t>
            </w:r>
          </w:p>
        </w:tc>
        <w:tc>
          <w:tcPr>
            <w:tcW w:w="6097" w:type="dxa"/>
            <w:shd w:val="clear" w:color="auto" w:fill="auto"/>
            <w:tcMar>
              <w:left w:w="103" w:type="dxa"/>
            </w:tcMar>
          </w:tcPr>
          <w:p w14:paraId="186D6CF9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358A6" w:rsidRPr="009358A6" w14:paraId="6D1945A0" w14:textId="77777777" w:rsidTr="009358A6">
        <w:tc>
          <w:tcPr>
            <w:tcW w:w="3826" w:type="dxa"/>
            <w:shd w:val="clear" w:color="auto" w:fill="auto"/>
            <w:tcMar>
              <w:left w:w="103" w:type="dxa"/>
            </w:tcMar>
          </w:tcPr>
          <w:p w14:paraId="765EE3DE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  <w:r w:rsidRPr="009358A6">
              <w:rPr>
                <w:b/>
                <w:bCs/>
                <w:sz w:val="22"/>
                <w:szCs w:val="22"/>
              </w:rPr>
              <w:t xml:space="preserve">Telefon </w:t>
            </w:r>
          </w:p>
          <w:p w14:paraId="3158BE1A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97" w:type="dxa"/>
            <w:shd w:val="clear" w:color="auto" w:fill="auto"/>
            <w:tcMar>
              <w:left w:w="103" w:type="dxa"/>
            </w:tcMar>
          </w:tcPr>
          <w:p w14:paraId="3481A810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358A6" w:rsidRPr="009358A6" w14:paraId="097E91D7" w14:textId="77777777" w:rsidTr="009358A6">
        <w:tc>
          <w:tcPr>
            <w:tcW w:w="3826" w:type="dxa"/>
            <w:shd w:val="clear" w:color="auto" w:fill="auto"/>
            <w:tcMar>
              <w:left w:w="103" w:type="dxa"/>
            </w:tcMar>
          </w:tcPr>
          <w:p w14:paraId="7D9106D4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  <w:r w:rsidRPr="009358A6">
              <w:rPr>
                <w:b/>
                <w:bCs/>
                <w:sz w:val="22"/>
                <w:szCs w:val="22"/>
              </w:rPr>
              <w:t xml:space="preserve">e-mail </w:t>
            </w:r>
          </w:p>
          <w:p w14:paraId="3FBFEF06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97" w:type="dxa"/>
            <w:shd w:val="clear" w:color="auto" w:fill="auto"/>
            <w:tcMar>
              <w:left w:w="103" w:type="dxa"/>
            </w:tcMar>
          </w:tcPr>
          <w:p w14:paraId="41418455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358A6" w:rsidRPr="009358A6" w14:paraId="332382F9" w14:textId="77777777" w:rsidTr="009358A6">
        <w:tc>
          <w:tcPr>
            <w:tcW w:w="3826" w:type="dxa"/>
            <w:shd w:val="clear" w:color="auto" w:fill="auto"/>
            <w:tcMar>
              <w:left w:w="103" w:type="dxa"/>
            </w:tcMar>
          </w:tcPr>
          <w:p w14:paraId="57AD9A3A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  <w:r w:rsidRPr="009358A6">
              <w:rPr>
                <w:b/>
                <w:bCs/>
                <w:sz w:val="22"/>
                <w:szCs w:val="22"/>
              </w:rPr>
              <w:t xml:space="preserve">Faks </w:t>
            </w:r>
          </w:p>
          <w:p w14:paraId="3A029AF5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97" w:type="dxa"/>
            <w:shd w:val="clear" w:color="auto" w:fill="auto"/>
            <w:tcMar>
              <w:left w:w="103" w:type="dxa"/>
            </w:tcMar>
          </w:tcPr>
          <w:p w14:paraId="10FF7476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358A6" w:rsidRPr="009358A6" w14:paraId="381C88F0" w14:textId="77777777" w:rsidTr="009358A6">
        <w:tc>
          <w:tcPr>
            <w:tcW w:w="3826" w:type="dxa"/>
            <w:shd w:val="clear" w:color="auto" w:fill="auto"/>
            <w:tcMar>
              <w:left w:w="103" w:type="dxa"/>
            </w:tcMar>
          </w:tcPr>
          <w:p w14:paraId="74645575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  <w:r w:rsidRPr="009358A6">
              <w:rPr>
                <w:b/>
                <w:bCs/>
                <w:sz w:val="22"/>
                <w:szCs w:val="22"/>
              </w:rPr>
              <w:t xml:space="preserve">Tytuł / Nazwa operacji </w:t>
            </w:r>
          </w:p>
          <w:p w14:paraId="482F62E3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97" w:type="dxa"/>
            <w:shd w:val="clear" w:color="auto" w:fill="auto"/>
            <w:tcMar>
              <w:left w:w="103" w:type="dxa"/>
            </w:tcMar>
          </w:tcPr>
          <w:p w14:paraId="5CF18231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358A6" w:rsidRPr="009358A6" w14:paraId="25001CDE" w14:textId="77777777" w:rsidTr="009358A6">
        <w:tc>
          <w:tcPr>
            <w:tcW w:w="3826" w:type="dxa"/>
            <w:shd w:val="clear" w:color="auto" w:fill="auto"/>
            <w:tcMar>
              <w:left w:w="103" w:type="dxa"/>
            </w:tcMar>
          </w:tcPr>
          <w:p w14:paraId="39BE31AF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  <w:r w:rsidRPr="009358A6">
              <w:rPr>
                <w:b/>
                <w:bCs/>
                <w:sz w:val="22"/>
                <w:szCs w:val="22"/>
              </w:rPr>
              <w:t>Numer wniosku nadany przez LGD</w:t>
            </w:r>
          </w:p>
          <w:p w14:paraId="5084DFE3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97" w:type="dxa"/>
            <w:shd w:val="clear" w:color="auto" w:fill="auto"/>
            <w:tcMar>
              <w:left w:w="103" w:type="dxa"/>
            </w:tcMar>
          </w:tcPr>
          <w:p w14:paraId="148DF517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358A6" w:rsidRPr="009358A6" w14:paraId="30A3D184" w14:textId="77777777" w:rsidTr="009358A6">
        <w:tc>
          <w:tcPr>
            <w:tcW w:w="3826" w:type="dxa"/>
            <w:shd w:val="clear" w:color="auto" w:fill="auto"/>
            <w:tcMar>
              <w:left w:w="103" w:type="dxa"/>
            </w:tcMar>
          </w:tcPr>
          <w:p w14:paraId="10603C41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  <w:r w:rsidRPr="009358A6">
              <w:rPr>
                <w:b/>
                <w:bCs/>
                <w:sz w:val="22"/>
                <w:szCs w:val="22"/>
              </w:rPr>
              <w:t>Numer wniosku/Znak sprawy</w:t>
            </w:r>
          </w:p>
          <w:p w14:paraId="56F447A7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97" w:type="dxa"/>
            <w:shd w:val="clear" w:color="auto" w:fill="auto"/>
            <w:tcMar>
              <w:left w:w="103" w:type="dxa"/>
            </w:tcMar>
          </w:tcPr>
          <w:p w14:paraId="746DBACA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358A6" w:rsidRPr="009358A6" w14:paraId="53D714E3" w14:textId="77777777" w:rsidTr="009358A6">
        <w:tc>
          <w:tcPr>
            <w:tcW w:w="3826" w:type="dxa"/>
            <w:shd w:val="clear" w:color="auto" w:fill="auto"/>
            <w:tcMar>
              <w:left w:w="103" w:type="dxa"/>
            </w:tcMar>
          </w:tcPr>
          <w:p w14:paraId="17A991CB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  <w:r w:rsidRPr="009358A6">
              <w:rPr>
                <w:b/>
                <w:bCs/>
                <w:sz w:val="22"/>
                <w:szCs w:val="22"/>
              </w:rPr>
              <w:t>Nazwa i numer konkursu w odpowiedzi na który złożono wniosek</w:t>
            </w:r>
          </w:p>
        </w:tc>
        <w:tc>
          <w:tcPr>
            <w:tcW w:w="6097" w:type="dxa"/>
            <w:shd w:val="clear" w:color="auto" w:fill="auto"/>
            <w:tcMar>
              <w:left w:w="103" w:type="dxa"/>
            </w:tcMar>
          </w:tcPr>
          <w:p w14:paraId="5F4ACE3E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358A6" w:rsidRPr="009358A6" w14:paraId="6E1ED031" w14:textId="77777777" w:rsidTr="009358A6">
        <w:tc>
          <w:tcPr>
            <w:tcW w:w="3826" w:type="dxa"/>
            <w:shd w:val="clear" w:color="auto" w:fill="auto"/>
            <w:tcMar>
              <w:left w:w="103" w:type="dxa"/>
            </w:tcMar>
          </w:tcPr>
          <w:p w14:paraId="7D4925AC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  <w:r w:rsidRPr="009358A6">
              <w:rPr>
                <w:b/>
                <w:bCs/>
                <w:sz w:val="22"/>
                <w:szCs w:val="22"/>
              </w:rPr>
              <w:t>Data złożenia wniosku do biura LGD</w:t>
            </w:r>
          </w:p>
          <w:p w14:paraId="7A37362F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97" w:type="dxa"/>
            <w:shd w:val="clear" w:color="auto" w:fill="auto"/>
            <w:tcMar>
              <w:left w:w="103" w:type="dxa"/>
            </w:tcMar>
          </w:tcPr>
          <w:p w14:paraId="3326AF46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358A6" w:rsidRPr="009358A6" w14:paraId="7AF57020" w14:textId="77777777" w:rsidTr="009358A6">
        <w:tc>
          <w:tcPr>
            <w:tcW w:w="3826" w:type="dxa"/>
            <w:shd w:val="clear" w:color="auto" w:fill="auto"/>
            <w:tcMar>
              <w:left w:w="103" w:type="dxa"/>
            </w:tcMar>
          </w:tcPr>
          <w:p w14:paraId="2F25D7BF" w14:textId="77777777" w:rsidR="009358A6" w:rsidRPr="009358A6" w:rsidRDefault="009358A6" w:rsidP="009358A6">
            <w:pPr>
              <w:rPr>
                <w:b/>
                <w:sz w:val="22"/>
                <w:szCs w:val="22"/>
              </w:rPr>
            </w:pPr>
            <w:r w:rsidRPr="009358A6">
              <w:rPr>
                <w:b/>
                <w:sz w:val="22"/>
                <w:szCs w:val="22"/>
              </w:rPr>
              <w:t xml:space="preserve">Data otrzymania przez Wnioskodawcę pisma informującego o wyniku oceny </w:t>
            </w:r>
          </w:p>
        </w:tc>
        <w:tc>
          <w:tcPr>
            <w:tcW w:w="6097" w:type="dxa"/>
            <w:shd w:val="clear" w:color="auto" w:fill="auto"/>
            <w:tcMar>
              <w:left w:w="103" w:type="dxa"/>
            </w:tcMar>
          </w:tcPr>
          <w:p w14:paraId="59D27C3F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358A6" w:rsidRPr="009358A6" w14:paraId="1BB28AFE" w14:textId="77777777" w:rsidTr="009358A6">
        <w:tc>
          <w:tcPr>
            <w:tcW w:w="9923" w:type="dxa"/>
            <w:gridSpan w:val="2"/>
            <w:shd w:val="clear" w:color="auto" w:fill="auto"/>
            <w:tcMar>
              <w:left w:w="103" w:type="dxa"/>
            </w:tcMar>
          </w:tcPr>
          <w:p w14:paraId="34DB6367" w14:textId="77777777" w:rsidR="009358A6" w:rsidRPr="009358A6" w:rsidRDefault="009358A6" w:rsidP="009358A6">
            <w:pPr>
              <w:rPr>
                <w:sz w:val="22"/>
                <w:szCs w:val="22"/>
              </w:rPr>
            </w:pPr>
            <w:r w:rsidRPr="009358A6">
              <w:rPr>
                <w:sz w:val="22"/>
                <w:szCs w:val="22"/>
              </w:rPr>
              <w:t xml:space="preserve">Protest wnoszony jest w związku z negatywnym  wynikiem oceny operacji w zakresie: </w:t>
            </w:r>
          </w:p>
          <w:p w14:paraId="5F812FEC" w14:textId="77777777" w:rsidR="009358A6" w:rsidRPr="009358A6" w:rsidRDefault="009358A6" w:rsidP="009358A6">
            <w:pPr>
              <w:rPr>
                <w:sz w:val="22"/>
                <w:szCs w:val="22"/>
              </w:rPr>
            </w:pPr>
            <w:r w:rsidRPr="009358A6">
              <w:rPr>
                <w:sz w:val="22"/>
                <w:szCs w:val="22"/>
              </w:rPr>
              <w:t>/należy zaznaczyć właściwy kwadrat/</w:t>
            </w:r>
          </w:p>
          <w:p w14:paraId="7A1851D7" w14:textId="77777777" w:rsidR="009358A6" w:rsidRPr="009358A6" w:rsidRDefault="009358A6" w:rsidP="009358A6">
            <w:pPr>
              <w:rPr>
                <w:sz w:val="22"/>
                <w:szCs w:val="22"/>
              </w:rPr>
            </w:pPr>
          </w:p>
          <w:tbl>
            <w:tblPr>
              <w:tblStyle w:val="Tabela-Siatka2"/>
              <w:tblW w:w="9693" w:type="dxa"/>
              <w:tblCellMar>
                <w:left w:w="98" w:type="dxa"/>
              </w:tblCellMar>
              <w:tblLook w:val="04A0" w:firstRow="1" w:lastRow="0" w:firstColumn="1" w:lastColumn="0" w:noHBand="0" w:noVBand="1"/>
            </w:tblPr>
            <w:tblGrid>
              <w:gridCol w:w="739"/>
              <w:gridCol w:w="8954"/>
            </w:tblGrid>
            <w:tr w:rsidR="009358A6" w:rsidRPr="009358A6" w14:paraId="4DFFCC02" w14:textId="77777777" w:rsidTr="009358A6">
              <w:tc>
                <w:tcPr>
                  <w:tcW w:w="739" w:type="dxa"/>
                  <w:shd w:val="clear" w:color="auto" w:fill="auto"/>
                  <w:tcMar>
                    <w:left w:w="98" w:type="dxa"/>
                  </w:tcMar>
                </w:tcPr>
                <w:p w14:paraId="12088E88" w14:textId="77777777" w:rsidR="009358A6" w:rsidRPr="009358A6" w:rsidRDefault="009358A6" w:rsidP="009358A6">
                  <w:pPr>
                    <w:rPr>
                      <w:sz w:val="22"/>
                      <w:szCs w:val="22"/>
                    </w:rPr>
                  </w:pPr>
                  <w:r w:rsidRPr="009358A6">
                    <w:rPr>
                      <w:noProof/>
                    </w:rPr>
                    <w:drawing>
                      <wp:inline distT="0" distB="0" distL="0" distR="0" wp14:anchorId="05143021" wp14:editId="7287159C">
                        <wp:extent cx="276225" cy="276225"/>
                        <wp:effectExtent l="0" t="0" r="0" b="0"/>
                        <wp:docPr id="44" name="Obraz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" name="Obraz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76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3" w:type="dxa"/>
                  <w:shd w:val="clear" w:color="auto" w:fill="auto"/>
                  <w:tcMar>
                    <w:left w:w="98" w:type="dxa"/>
                  </w:tcMar>
                </w:tcPr>
                <w:p w14:paraId="6D50C0C2" w14:textId="77777777" w:rsidR="009358A6" w:rsidRPr="009358A6" w:rsidRDefault="009358A6" w:rsidP="009358A6">
                  <w:pPr>
                    <w:rPr>
                      <w:sz w:val="22"/>
                      <w:szCs w:val="22"/>
                    </w:rPr>
                  </w:pPr>
                  <w:r w:rsidRPr="009358A6">
                    <w:rPr>
                      <w:sz w:val="22"/>
                      <w:szCs w:val="22"/>
                    </w:rPr>
                    <w:t>Operacja uzyskała negatywną ocenę zgodności z lokalną strategią rozwoju</w:t>
                  </w:r>
                </w:p>
              </w:tc>
            </w:tr>
            <w:tr w:rsidR="009358A6" w:rsidRPr="009358A6" w14:paraId="3D333ABC" w14:textId="77777777" w:rsidTr="009358A6">
              <w:tc>
                <w:tcPr>
                  <w:tcW w:w="739" w:type="dxa"/>
                  <w:shd w:val="clear" w:color="auto" w:fill="auto"/>
                  <w:tcMar>
                    <w:left w:w="98" w:type="dxa"/>
                  </w:tcMar>
                </w:tcPr>
                <w:p w14:paraId="69425A8A" w14:textId="77777777" w:rsidR="009358A6" w:rsidRPr="009358A6" w:rsidRDefault="009358A6" w:rsidP="009358A6">
                  <w:pPr>
                    <w:rPr>
                      <w:sz w:val="22"/>
                      <w:szCs w:val="22"/>
                    </w:rPr>
                  </w:pPr>
                  <w:r w:rsidRPr="009358A6">
                    <w:rPr>
                      <w:noProof/>
                    </w:rPr>
                    <w:drawing>
                      <wp:inline distT="0" distB="0" distL="0" distR="0" wp14:anchorId="435507A5" wp14:editId="30131617">
                        <wp:extent cx="276225" cy="276225"/>
                        <wp:effectExtent l="0" t="0" r="0" b="0"/>
                        <wp:docPr id="45" name="Obraz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Obraz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76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3" w:type="dxa"/>
                  <w:shd w:val="clear" w:color="auto" w:fill="auto"/>
                  <w:tcMar>
                    <w:left w:w="98" w:type="dxa"/>
                  </w:tcMar>
                </w:tcPr>
                <w:p w14:paraId="31985CF7" w14:textId="77777777" w:rsidR="009358A6" w:rsidRPr="009358A6" w:rsidRDefault="009358A6" w:rsidP="009358A6">
                  <w:pPr>
                    <w:rPr>
                      <w:strike/>
                      <w:sz w:val="22"/>
                      <w:szCs w:val="22"/>
                    </w:rPr>
                  </w:pPr>
                  <w:r w:rsidRPr="009358A6">
                    <w:rPr>
                      <w:sz w:val="22"/>
                      <w:szCs w:val="22"/>
                    </w:rPr>
                    <w:t>Operacja nie uzyskała minimalnej liczby punktów, o której mowa w art. 19 ust. 4 pkt 2 lit. b tj.</w:t>
                  </w:r>
                  <w:r w:rsidRPr="009358A6">
                    <w:t xml:space="preserve"> </w:t>
                  </w:r>
                  <w:r w:rsidRPr="009358A6">
                    <w:rPr>
                      <w:sz w:val="22"/>
                      <w:szCs w:val="22"/>
                    </w:rPr>
                    <w:t xml:space="preserve"> w ramach oceny kryteriów wyboru operacji</w:t>
                  </w:r>
                </w:p>
              </w:tc>
            </w:tr>
            <w:tr w:rsidR="009358A6" w:rsidRPr="009358A6" w14:paraId="07F7B362" w14:textId="77777777" w:rsidTr="009358A6">
              <w:tc>
                <w:tcPr>
                  <w:tcW w:w="739" w:type="dxa"/>
                  <w:shd w:val="clear" w:color="auto" w:fill="auto"/>
                  <w:tcMar>
                    <w:left w:w="98" w:type="dxa"/>
                  </w:tcMar>
                </w:tcPr>
                <w:p w14:paraId="71611151" w14:textId="77777777" w:rsidR="009358A6" w:rsidRPr="009358A6" w:rsidRDefault="009358A6" w:rsidP="009358A6">
                  <w:pPr>
                    <w:rPr>
                      <w:sz w:val="22"/>
                      <w:szCs w:val="22"/>
                    </w:rPr>
                  </w:pPr>
                  <w:r w:rsidRPr="009358A6">
                    <w:rPr>
                      <w:noProof/>
                    </w:rPr>
                    <w:drawing>
                      <wp:inline distT="0" distB="0" distL="0" distR="0" wp14:anchorId="67433F54" wp14:editId="19E16497">
                        <wp:extent cx="276225" cy="276225"/>
                        <wp:effectExtent l="0" t="0" r="0" b="0"/>
                        <wp:docPr id="46" name="Obraz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" name="Obraz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76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3" w:type="dxa"/>
                  <w:shd w:val="clear" w:color="auto" w:fill="auto"/>
                  <w:tcMar>
                    <w:left w:w="98" w:type="dxa"/>
                  </w:tcMar>
                </w:tcPr>
                <w:p w14:paraId="33E23428" w14:textId="77777777" w:rsidR="009358A6" w:rsidRPr="009358A6" w:rsidRDefault="009358A6" w:rsidP="009358A6">
                  <w:pPr>
                    <w:rPr>
                      <w:sz w:val="22"/>
                      <w:szCs w:val="22"/>
                    </w:rPr>
                  </w:pPr>
                  <w:r w:rsidRPr="009358A6">
                    <w:rPr>
                      <w:sz w:val="22"/>
                      <w:szCs w:val="22"/>
                    </w:rPr>
                    <w:t>Operacja w dniu przekazania wniosków o udzielenie wsparcia, o którym mowa w art. 35 ust. 1 lit. b rozporządzenia (WE) 1303/2013 nie mieści się w limicie środków wskazanym w ogłoszeniu o naborze wniosków o udzielenie wsparcia</w:t>
                  </w:r>
                </w:p>
              </w:tc>
            </w:tr>
            <w:tr w:rsidR="009358A6" w:rsidRPr="009358A6" w14:paraId="33B58920" w14:textId="77777777" w:rsidTr="009358A6">
              <w:tc>
                <w:tcPr>
                  <w:tcW w:w="739" w:type="dxa"/>
                  <w:shd w:val="clear" w:color="auto" w:fill="auto"/>
                  <w:tcMar>
                    <w:left w:w="98" w:type="dxa"/>
                  </w:tcMar>
                </w:tcPr>
                <w:p w14:paraId="44A969B4" w14:textId="77777777" w:rsidR="009358A6" w:rsidRPr="009358A6" w:rsidRDefault="009358A6" w:rsidP="009358A6">
                  <w:pPr>
                    <w:rPr>
                      <w:sz w:val="22"/>
                      <w:szCs w:val="22"/>
                    </w:rPr>
                  </w:pPr>
                  <w:r w:rsidRPr="009358A6">
                    <w:rPr>
                      <w:noProof/>
                    </w:rPr>
                    <w:drawing>
                      <wp:inline distT="0" distB="0" distL="0" distR="0" wp14:anchorId="76DCBDFC" wp14:editId="0D71512E">
                        <wp:extent cx="276225" cy="276225"/>
                        <wp:effectExtent l="0" t="0" r="0" b="0"/>
                        <wp:docPr id="47" name="Obraz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" name="Obraz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76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3" w:type="dxa"/>
                  <w:shd w:val="clear" w:color="auto" w:fill="auto"/>
                  <w:tcMar>
                    <w:left w:w="98" w:type="dxa"/>
                  </w:tcMar>
                </w:tcPr>
                <w:p w14:paraId="3248F396" w14:textId="77777777" w:rsidR="009358A6" w:rsidRPr="009358A6" w:rsidRDefault="009358A6" w:rsidP="009358A6">
                  <w:pPr>
                    <w:rPr>
                      <w:sz w:val="22"/>
                      <w:szCs w:val="22"/>
                    </w:rPr>
                  </w:pPr>
                  <w:r w:rsidRPr="009358A6">
                    <w:rPr>
                      <w:sz w:val="22"/>
                      <w:szCs w:val="22"/>
                    </w:rPr>
                    <w:t>LGD ustaliła kwotę wsparcia niższą niż wnioskowana</w:t>
                  </w:r>
                </w:p>
              </w:tc>
            </w:tr>
          </w:tbl>
          <w:p w14:paraId="565A5CFA" w14:textId="77777777" w:rsidR="009358A6" w:rsidRPr="009358A6" w:rsidRDefault="009358A6" w:rsidP="009358A6">
            <w:pPr>
              <w:rPr>
                <w:sz w:val="22"/>
                <w:szCs w:val="22"/>
              </w:rPr>
            </w:pPr>
            <w:r w:rsidRPr="009358A6">
              <w:rPr>
                <w:sz w:val="22"/>
                <w:szCs w:val="22"/>
              </w:rPr>
              <w:t xml:space="preserve"> </w:t>
            </w:r>
          </w:p>
          <w:p w14:paraId="63ADC02E" w14:textId="77777777" w:rsidR="009358A6" w:rsidRPr="009358A6" w:rsidRDefault="009358A6" w:rsidP="009358A6">
            <w:pPr>
              <w:spacing w:before="200" w:after="120"/>
              <w:jc w:val="both"/>
              <w:rPr>
                <w:b/>
                <w:i/>
                <w:sz w:val="22"/>
                <w:szCs w:val="22"/>
              </w:rPr>
            </w:pPr>
            <w:r w:rsidRPr="009358A6">
              <w:rPr>
                <w:i/>
                <w:sz w:val="22"/>
                <w:szCs w:val="22"/>
              </w:rPr>
              <w:t xml:space="preserve">[W poniższych odpowiednich częściach protestu w sposób czytelny i zwięzły powinno zostać wskazane </w:t>
            </w:r>
            <w:r w:rsidRPr="009358A6">
              <w:rPr>
                <w:i/>
                <w:sz w:val="22"/>
                <w:szCs w:val="22"/>
              </w:rPr>
              <w:lastRenderedPageBreak/>
              <w:t>uzasadnienie każdego z wymienionych zarzutów, przy czym należy pamiętać , że środek odwoławczy nie może służyć uzupełnianiu treści wniosku o dofinansowanie, a ewentualne dodatkowe informacje zawarte w proteście nie będą miały wpływu na dokonaną ocenę wniosku. Beneficjent powinien więc odnosić się jedynie do treści zawartych we wniosku. W ramach rozpatrywania protestu nie jest dokonywana ocena wniosku, toteż beneficjent nie powinien wnioskować w proteście o takie działanie]</w:t>
            </w:r>
          </w:p>
        </w:tc>
      </w:tr>
      <w:tr w:rsidR="009358A6" w:rsidRPr="009358A6" w14:paraId="0A43AC6F" w14:textId="77777777" w:rsidTr="009358A6">
        <w:tc>
          <w:tcPr>
            <w:tcW w:w="99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B8AE36E" w14:textId="77777777" w:rsidR="009358A6" w:rsidRPr="009358A6" w:rsidRDefault="009358A6" w:rsidP="009358A6">
            <w:pPr>
              <w:jc w:val="both"/>
              <w:rPr>
                <w:bCs/>
                <w:strike/>
                <w:sz w:val="22"/>
                <w:szCs w:val="22"/>
              </w:rPr>
            </w:pPr>
          </w:p>
        </w:tc>
      </w:tr>
      <w:tr w:rsidR="009358A6" w:rsidRPr="009358A6" w14:paraId="2A640211" w14:textId="77777777" w:rsidTr="009358A6">
        <w:trPr>
          <w:trHeight w:val="2543"/>
        </w:trPr>
        <w:tc>
          <w:tcPr>
            <w:tcW w:w="99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13ADE03" w14:textId="77777777" w:rsidR="009358A6" w:rsidRPr="009358A6" w:rsidRDefault="009358A6" w:rsidP="009358A6">
            <w:pPr>
              <w:rPr>
                <w:b/>
                <w:strike/>
                <w:sz w:val="22"/>
                <w:szCs w:val="22"/>
              </w:rPr>
            </w:pPr>
          </w:p>
        </w:tc>
      </w:tr>
      <w:tr w:rsidR="009358A6" w:rsidRPr="009358A6" w14:paraId="7B78FF65" w14:textId="77777777" w:rsidTr="009358A6">
        <w:trPr>
          <w:trHeight w:val="1685"/>
        </w:trPr>
        <w:tc>
          <w:tcPr>
            <w:tcW w:w="99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9B00C02" w14:textId="77777777" w:rsidR="009358A6" w:rsidRPr="009358A6" w:rsidRDefault="009358A6" w:rsidP="009358A6">
            <w:pPr>
              <w:rPr>
                <w:bCs/>
                <w:strike/>
                <w:sz w:val="22"/>
                <w:szCs w:val="22"/>
              </w:rPr>
            </w:pPr>
          </w:p>
          <w:p w14:paraId="51C98DA7" w14:textId="77777777" w:rsidR="009358A6" w:rsidRPr="009358A6" w:rsidRDefault="009358A6" w:rsidP="009358A6">
            <w:pPr>
              <w:rPr>
                <w:bCs/>
                <w:strike/>
                <w:sz w:val="22"/>
                <w:szCs w:val="22"/>
              </w:rPr>
            </w:pPr>
          </w:p>
          <w:p w14:paraId="3C4C3335" w14:textId="77777777" w:rsidR="009358A6" w:rsidRPr="009358A6" w:rsidRDefault="009358A6" w:rsidP="009358A6">
            <w:pPr>
              <w:rPr>
                <w:bCs/>
                <w:strike/>
                <w:sz w:val="22"/>
                <w:szCs w:val="22"/>
              </w:rPr>
            </w:pPr>
          </w:p>
          <w:p w14:paraId="5255558A" w14:textId="77777777" w:rsidR="009358A6" w:rsidRPr="009358A6" w:rsidRDefault="009358A6" w:rsidP="009358A6">
            <w:pPr>
              <w:rPr>
                <w:bCs/>
                <w:strike/>
                <w:sz w:val="22"/>
                <w:szCs w:val="22"/>
              </w:rPr>
            </w:pPr>
          </w:p>
          <w:p w14:paraId="2EBF6E71" w14:textId="77777777" w:rsidR="009358A6" w:rsidRPr="009358A6" w:rsidRDefault="009358A6" w:rsidP="009358A6">
            <w:pPr>
              <w:rPr>
                <w:bCs/>
                <w:strike/>
                <w:sz w:val="22"/>
                <w:szCs w:val="22"/>
              </w:rPr>
            </w:pPr>
          </w:p>
          <w:p w14:paraId="00FCC0B1" w14:textId="77777777" w:rsidR="009358A6" w:rsidRPr="009358A6" w:rsidRDefault="009358A6" w:rsidP="009358A6">
            <w:pPr>
              <w:rPr>
                <w:bCs/>
                <w:strike/>
                <w:sz w:val="22"/>
                <w:szCs w:val="22"/>
              </w:rPr>
            </w:pPr>
            <w:r w:rsidRPr="009358A6">
              <w:rPr>
                <w:bCs/>
                <w:strike/>
                <w:sz w:val="22"/>
                <w:szCs w:val="22"/>
              </w:rPr>
              <w:t xml:space="preserve"> </w:t>
            </w:r>
          </w:p>
        </w:tc>
      </w:tr>
      <w:tr w:rsidR="009358A6" w:rsidRPr="009358A6" w14:paraId="737BE9AF" w14:textId="77777777" w:rsidTr="009358A6">
        <w:trPr>
          <w:trHeight w:val="1084"/>
        </w:trPr>
        <w:tc>
          <w:tcPr>
            <w:tcW w:w="99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BEAAF44" w14:textId="77777777" w:rsidR="009358A6" w:rsidRPr="009358A6" w:rsidRDefault="009358A6" w:rsidP="009358A6">
            <w:pPr>
              <w:rPr>
                <w:b/>
                <w:bCs/>
                <w:sz w:val="22"/>
                <w:szCs w:val="22"/>
              </w:rPr>
            </w:pPr>
          </w:p>
          <w:p w14:paraId="2552A689" w14:textId="18B6EF76" w:rsidR="009358A6" w:rsidRPr="009358A6" w:rsidRDefault="009358A6" w:rsidP="009358A6">
            <w:pPr>
              <w:rPr>
                <w:bCs/>
                <w:sz w:val="22"/>
                <w:szCs w:val="22"/>
              </w:rPr>
            </w:pPr>
            <w:r w:rsidRPr="009358A6">
              <w:rPr>
                <w:b/>
                <w:bCs/>
                <w:sz w:val="22"/>
                <w:szCs w:val="22"/>
              </w:rPr>
              <w:t>Data:</w:t>
            </w:r>
            <w:r w:rsidRPr="009358A6">
              <w:rPr>
                <w:bCs/>
                <w:sz w:val="22"/>
                <w:szCs w:val="22"/>
              </w:rPr>
              <w:t>……………………………………………………</w:t>
            </w:r>
            <w:r w:rsidR="002B402C">
              <w:rPr>
                <w:bCs/>
                <w:sz w:val="22"/>
                <w:szCs w:val="22"/>
              </w:rPr>
              <w:t>……………………………..</w:t>
            </w:r>
          </w:p>
          <w:p w14:paraId="6ECB9FB9" w14:textId="30BA1A6F" w:rsidR="009358A6" w:rsidRDefault="009358A6" w:rsidP="009358A6">
            <w:pPr>
              <w:rPr>
                <w:bCs/>
                <w:sz w:val="22"/>
                <w:szCs w:val="22"/>
              </w:rPr>
            </w:pPr>
            <w:r w:rsidRPr="009358A6">
              <w:rPr>
                <w:bCs/>
                <w:sz w:val="22"/>
                <w:szCs w:val="22"/>
              </w:rPr>
              <w:t xml:space="preserve">                          Podpis Wnioskodawcy lub osoby upoważnionej do reprezentowania</w:t>
            </w:r>
          </w:p>
          <w:p w14:paraId="6E94D788" w14:textId="77777777" w:rsidR="002B402C" w:rsidRPr="009358A6" w:rsidRDefault="002B402C" w:rsidP="009358A6">
            <w:pPr>
              <w:rPr>
                <w:bCs/>
                <w:sz w:val="22"/>
                <w:szCs w:val="22"/>
              </w:rPr>
            </w:pPr>
          </w:p>
          <w:p w14:paraId="14BB60C4" w14:textId="77777777" w:rsidR="009358A6" w:rsidRPr="009358A6" w:rsidRDefault="009358A6" w:rsidP="009358A6">
            <w:pPr>
              <w:ind w:left="318" w:hanging="284"/>
              <w:rPr>
                <w:bCs/>
                <w:sz w:val="22"/>
                <w:szCs w:val="22"/>
              </w:rPr>
            </w:pPr>
            <w:r w:rsidRPr="009358A6">
              <w:rPr>
                <w:bCs/>
                <w:sz w:val="22"/>
                <w:szCs w:val="22"/>
              </w:rPr>
              <w:t>(*) - W przypadku reprezentowania Wnioskodawcy należy załączyć oryginał lub uwierzytelnioną kopię dokumentu poświadczającego umocowanie takiej osoby do działania w imieniu wnioskodawcy</w:t>
            </w:r>
          </w:p>
        </w:tc>
      </w:tr>
    </w:tbl>
    <w:p w14:paraId="73C0DE66" w14:textId="77777777" w:rsidR="009358A6" w:rsidRPr="009358A6" w:rsidRDefault="009358A6" w:rsidP="009358A6">
      <w:pPr>
        <w:sectPr w:rsidR="009358A6" w:rsidRPr="009358A6">
          <w:headerReference w:type="default" r:id="rId11"/>
          <w:footerReference w:type="default" r:id="rId12"/>
          <w:pgSz w:w="11906" w:h="16838"/>
          <w:pgMar w:top="1418" w:right="1418" w:bottom="1418" w:left="1418" w:header="709" w:footer="1134" w:gutter="0"/>
          <w:cols w:space="708"/>
          <w:formProt w:val="0"/>
          <w:titlePg/>
          <w:docGrid w:linePitch="360"/>
        </w:sectPr>
      </w:pPr>
    </w:p>
    <w:p w14:paraId="4A4EB65B" w14:textId="7845CB88" w:rsidR="00B461BA" w:rsidRDefault="00B461BA" w:rsidP="00A0663B">
      <w:pPr>
        <w:rPr>
          <w:b/>
          <w:bCs/>
          <w:color w:val="000000" w:themeColor="text1"/>
          <w:sz w:val="22"/>
          <w:szCs w:val="22"/>
          <w:highlight w:val="yellow"/>
        </w:rPr>
      </w:pPr>
    </w:p>
    <w:p w14:paraId="7EEB5ABD" w14:textId="7B8A0449" w:rsidR="009358A6" w:rsidRDefault="009358A6" w:rsidP="009358A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Załącznik </w:t>
      </w:r>
      <w:r w:rsidR="00F71D95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 xml:space="preserve"> do Procedury -Wzór wezwania do złożenia wyjaśnień lub dokumentów niezbędnych do oceny zgodności z LSR, wyboru operacji lub ustalenia kwoty dofinansowania </w:t>
      </w:r>
    </w:p>
    <w:p w14:paraId="2604F547" w14:textId="77777777" w:rsidR="009358A6" w:rsidRDefault="009358A6" w:rsidP="009358A6"/>
    <w:p w14:paraId="27427EEF" w14:textId="77777777" w:rsidR="009358A6" w:rsidRDefault="009358A6" w:rsidP="009358A6">
      <w:pPr>
        <w:jc w:val="both"/>
      </w:pPr>
      <w:r>
        <w:t>……..…………………………                                                     ……………………………..</w:t>
      </w:r>
    </w:p>
    <w:p w14:paraId="3D0C5E02" w14:textId="77777777" w:rsidR="009358A6" w:rsidRDefault="009358A6" w:rsidP="009358A6">
      <w:pPr>
        <w:jc w:val="both"/>
      </w:pPr>
      <w:r>
        <w:t xml:space="preserve">(Pieczęć LGD)                                                                                  (Miejscowość i data) </w:t>
      </w:r>
    </w:p>
    <w:p w14:paraId="1E7F3BA2" w14:textId="77777777" w:rsidR="009358A6" w:rsidRDefault="009358A6" w:rsidP="009358A6">
      <w:r>
        <w:t xml:space="preserve"> </w:t>
      </w:r>
    </w:p>
    <w:p w14:paraId="121F8594" w14:textId="77777777" w:rsidR="009358A6" w:rsidRDefault="009358A6" w:rsidP="009358A6">
      <w:pPr>
        <w:jc w:val="center"/>
      </w:pPr>
      <w:r>
        <w:t>..……………………………………</w:t>
      </w:r>
    </w:p>
    <w:p w14:paraId="5E543C6E" w14:textId="77777777" w:rsidR="009358A6" w:rsidRDefault="009358A6" w:rsidP="009358A6">
      <w:pPr>
        <w:jc w:val="center"/>
      </w:pPr>
      <w:r>
        <w:t>(Imię i nazwisko / nazwa i adres wnioskodawcy)</w:t>
      </w:r>
    </w:p>
    <w:p w14:paraId="609F349B" w14:textId="77777777" w:rsidR="009358A6" w:rsidRDefault="009358A6" w:rsidP="009358A6">
      <w:r>
        <w:t xml:space="preserve"> </w:t>
      </w:r>
    </w:p>
    <w:p w14:paraId="56B206AF" w14:textId="77777777" w:rsidR="009358A6" w:rsidRDefault="009358A6" w:rsidP="009358A6">
      <w:pPr>
        <w:jc w:val="center"/>
      </w:pPr>
      <w:r>
        <w:t>……………………………………………</w:t>
      </w:r>
    </w:p>
    <w:p w14:paraId="06B74264" w14:textId="77777777" w:rsidR="009358A6" w:rsidRDefault="009358A6" w:rsidP="009358A6">
      <w:pPr>
        <w:jc w:val="center"/>
      </w:pPr>
      <w:r>
        <w:t>(Znak sprawy/Nr wniosku)</w:t>
      </w:r>
    </w:p>
    <w:p w14:paraId="3F7AAF80" w14:textId="77777777" w:rsidR="009358A6" w:rsidRDefault="009358A6" w:rsidP="009358A6">
      <w:pPr>
        <w:jc w:val="center"/>
        <w:rPr>
          <w:b/>
        </w:rPr>
      </w:pPr>
      <w:r>
        <w:rPr>
          <w:b/>
        </w:rPr>
        <w:t>Wezwanie do złożenia wyjaśnień lub dokumentów niezbędnych do oceny zgodności operacji z LSR, wyboru operacji lub ustalenia kwoty wsparcia</w:t>
      </w:r>
    </w:p>
    <w:p w14:paraId="60AB8BAD" w14:textId="77777777" w:rsidR="009358A6" w:rsidRDefault="009358A6" w:rsidP="009358A6">
      <w:pPr>
        <w:spacing w:line="276" w:lineRule="auto"/>
        <w:rPr>
          <w:b/>
        </w:rPr>
      </w:pPr>
    </w:p>
    <w:p w14:paraId="301A654F" w14:textId="77777777" w:rsidR="009358A6" w:rsidRDefault="009358A6" w:rsidP="009358A6">
      <w:pPr>
        <w:spacing w:line="276" w:lineRule="auto"/>
        <w:jc w:val="both"/>
      </w:pPr>
      <w:r>
        <w:t xml:space="preserve">Na podstawie art. 21 ust. 1a ustawy z dnia 20 lutego 2015 r. o rozwoju lokalnym z udziałem lokalnej społeczności (ustawa  RLKS), Lokalna Grupa Działania Szlak Tatarski, informuje iż na etapie rozpatrywania wniosku o udzielenie wsparcia </w:t>
      </w:r>
      <w:proofErr w:type="spellStart"/>
      <w:r>
        <w:t>pt</w:t>
      </w:r>
      <w:proofErr w:type="spellEnd"/>
      <w:r>
        <w:t xml:space="preserve">: …………………………………………………, który wpłynął do biura LGD w dniu ……… w odpowiedzi na nabór nr ……. </w:t>
      </w:r>
      <w:r>
        <w:rPr>
          <w:i/>
        </w:rPr>
        <w:t>(wpisać nr naboru i zakres tematyczny</w:t>
      </w:r>
      <w:r>
        <w:t>) konieczne jest uzyskanie wyjaśnień lub dokumentów niezbędnych do oceny zgodności operacji z LSR, wyboru operacji lub ustalenia kwoty wsparcia (</w:t>
      </w:r>
      <w:r>
        <w:rPr>
          <w:i/>
        </w:rPr>
        <w:t>niewłaściwe skreślić).</w:t>
      </w:r>
      <w:r>
        <w:t xml:space="preserve"> </w:t>
      </w:r>
    </w:p>
    <w:p w14:paraId="7FAD4C08" w14:textId="77777777" w:rsidR="009358A6" w:rsidRDefault="009358A6" w:rsidP="009358A6">
      <w:pPr>
        <w:spacing w:line="276" w:lineRule="auto"/>
        <w:jc w:val="both"/>
      </w:pPr>
    </w:p>
    <w:p w14:paraId="364AC1EC" w14:textId="77777777" w:rsidR="009358A6" w:rsidRDefault="009358A6" w:rsidP="009358A6">
      <w:pPr>
        <w:spacing w:line="276" w:lineRule="auto"/>
      </w:pPr>
      <w:r>
        <w:t xml:space="preserve">Zakres wezwania:   </w:t>
      </w:r>
    </w:p>
    <w:p w14:paraId="6CFE4DAD" w14:textId="77777777" w:rsidR="009358A6" w:rsidRDefault="009358A6" w:rsidP="00B803DB">
      <w:pPr>
        <w:pStyle w:val="Akapitzlist"/>
        <w:widowControl/>
        <w:numPr>
          <w:ilvl w:val="0"/>
          <w:numId w:val="34"/>
        </w:numPr>
        <w:spacing w:after="160" w:line="252" w:lineRule="auto"/>
        <w:textAlignment w:val="baseline"/>
      </w:pPr>
      <w:r>
        <w:t xml:space="preserve"> …………………………………………</w:t>
      </w:r>
    </w:p>
    <w:p w14:paraId="72F6E8F8" w14:textId="77777777" w:rsidR="009358A6" w:rsidRDefault="009358A6" w:rsidP="00B803DB">
      <w:pPr>
        <w:pStyle w:val="Akapitzlist"/>
        <w:widowControl/>
        <w:numPr>
          <w:ilvl w:val="0"/>
          <w:numId w:val="34"/>
        </w:numPr>
        <w:spacing w:after="160" w:line="252" w:lineRule="auto"/>
        <w:textAlignment w:val="baseline"/>
      </w:pPr>
      <w:r>
        <w:t>………………………………………….</w:t>
      </w:r>
    </w:p>
    <w:p w14:paraId="05546D81" w14:textId="77777777" w:rsidR="009358A6" w:rsidRDefault="009358A6" w:rsidP="00B803DB">
      <w:pPr>
        <w:pStyle w:val="Akapitzlist"/>
        <w:widowControl/>
        <w:numPr>
          <w:ilvl w:val="0"/>
          <w:numId w:val="34"/>
        </w:numPr>
        <w:spacing w:after="160" w:line="252" w:lineRule="auto"/>
        <w:textAlignment w:val="baseline"/>
      </w:pPr>
      <w:r>
        <w:t>………………………………………….</w:t>
      </w:r>
    </w:p>
    <w:p w14:paraId="12F9A7A3" w14:textId="77777777" w:rsidR="009358A6" w:rsidRDefault="009358A6" w:rsidP="00B803DB">
      <w:pPr>
        <w:pStyle w:val="Akapitzlist"/>
        <w:widowControl/>
        <w:numPr>
          <w:ilvl w:val="0"/>
          <w:numId w:val="34"/>
        </w:numPr>
        <w:spacing w:after="160" w:line="252" w:lineRule="auto"/>
        <w:textAlignment w:val="baseline"/>
      </w:pPr>
      <w:r>
        <w:t>………………………………………….</w:t>
      </w:r>
    </w:p>
    <w:p w14:paraId="0EA0CD6B" w14:textId="77777777" w:rsidR="009358A6" w:rsidRDefault="009358A6" w:rsidP="00B803DB">
      <w:pPr>
        <w:pStyle w:val="Akapitzlist"/>
        <w:widowControl/>
        <w:numPr>
          <w:ilvl w:val="0"/>
          <w:numId w:val="34"/>
        </w:numPr>
        <w:spacing w:after="160" w:line="252" w:lineRule="auto"/>
        <w:textAlignment w:val="baseline"/>
      </w:pPr>
      <w:r>
        <w:t>………………………………………….</w:t>
      </w:r>
    </w:p>
    <w:p w14:paraId="49F533FF" w14:textId="77777777" w:rsidR="009358A6" w:rsidRDefault="009358A6" w:rsidP="009358A6"/>
    <w:p w14:paraId="5ED8AB55" w14:textId="77777777" w:rsidR="009358A6" w:rsidRDefault="009358A6" w:rsidP="009358A6">
      <w:pPr>
        <w:jc w:val="right"/>
      </w:pPr>
      <w:r>
        <w:t xml:space="preserve">…………………………………. </w:t>
      </w:r>
    </w:p>
    <w:p w14:paraId="3931B2B9" w14:textId="77777777" w:rsidR="009358A6" w:rsidRDefault="009358A6" w:rsidP="009358A6">
      <w:pPr>
        <w:ind w:left="4956" w:firstLine="708"/>
        <w:jc w:val="center"/>
      </w:pPr>
      <w:r>
        <w:t xml:space="preserve">pieczęć/podpis </w:t>
      </w:r>
    </w:p>
    <w:p w14:paraId="42A22AB0" w14:textId="77777777" w:rsidR="009358A6" w:rsidRDefault="009358A6" w:rsidP="009358A6">
      <w:r>
        <w:t xml:space="preserve"> </w:t>
      </w:r>
    </w:p>
    <w:p w14:paraId="624C86B7" w14:textId="77777777" w:rsidR="009358A6" w:rsidRDefault="009358A6" w:rsidP="009358A6">
      <w:pPr>
        <w:rPr>
          <w:sz w:val="16"/>
          <w:szCs w:val="16"/>
        </w:rPr>
      </w:pPr>
      <w:r>
        <w:rPr>
          <w:b/>
          <w:sz w:val="16"/>
          <w:szCs w:val="16"/>
          <w:u w:val="single"/>
        </w:rPr>
        <w:t>POUCZENIE:</w:t>
      </w:r>
      <w:r>
        <w:rPr>
          <w:sz w:val="16"/>
          <w:szCs w:val="16"/>
        </w:rPr>
        <w:t xml:space="preserve"> </w:t>
      </w:r>
    </w:p>
    <w:p w14:paraId="028E189F" w14:textId="77777777" w:rsidR="008F2FD6" w:rsidRPr="00AA4D73" w:rsidRDefault="009358A6" w:rsidP="008F2FD6">
      <w:pPr>
        <w:rPr>
          <w:sz w:val="16"/>
          <w:szCs w:val="16"/>
        </w:rPr>
      </w:pPr>
      <w:r>
        <w:rPr>
          <w:sz w:val="16"/>
          <w:szCs w:val="16"/>
        </w:rPr>
        <w:t xml:space="preserve">1.  </w:t>
      </w:r>
      <w:r w:rsidR="008F2FD6" w:rsidRPr="00AA4D73">
        <w:rPr>
          <w:sz w:val="16"/>
          <w:szCs w:val="16"/>
        </w:rPr>
        <w:t>Wnioskodawca, zgodnie z wezwaniem, zobowiązany jest do złożenia w biurze LGD wyjaśnień lub dokumentów  niezbędnych do oceny zgodności operacji z LSR, wyboru operacji lub ustalenia kwoty wsparcia  w terminie 7 dni  kalendarzowych:</w:t>
      </w:r>
    </w:p>
    <w:p w14:paraId="2053441C" w14:textId="77777777" w:rsidR="008F2FD6" w:rsidRPr="00AA4D73" w:rsidRDefault="008F2FD6" w:rsidP="008F2FD6">
      <w:pPr>
        <w:ind w:left="708" w:firstLine="45"/>
        <w:rPr>
          <w:sz w:val="16"/>
          <w:szCs w:val="16"/>
        </w:rPr>
      </w:pPr>
      <w:r w:rsidRPr="00AA4D73">
        <w:rPr>
          <w:sz w:val="16"/>
          <w:szCs w:val="16"/>
        </w:rPr>
        <w:t xml:space="preserve">a. w przypadku, gdy we wniosku o dofinansowanie zawarty jest e-mail, wezwanie, o którym mowa w pkt 1 przekazywane jest jako skan pisma drogą poczty elektronicznej, a termin liczy się od dnia następującego po dniu wysłania wezwania. </w:t>
      </w:r>
    </w:p>
    <w:p w14:paraId="3568B06E" w14:textId="77777777" w:rsidR="008F2FD6" w:rsidRPr="00AA4D73" w:rsidRDefault="008F2FD6" w:rsidP="008F2FD6">
      <w:pPr>
        <w:ind w:left="708"/>
        <w:rPr>
          <w:sz w:val="16"/>
          <w:szCs w:val="16"/>
        </w:rPr>
      </w:pPr>
      <w:r w:rsidRPr="00AA4D73">
        <w:rPr>
          <w:sz w:val="16"/>
          <w:szCs w:val="16"/>
        </w:rPr>
        <w:t xml:space="preserve">b. w przypadku braku we wniosku o dofinansowanie adresu e-mail, wezwanie, o którym mowa w pkt 1 przekazywane jest listem poleconym za zwrotnym potwierdzeniem odbioru (oryginał pisma), a termin liczy się od dnia doręczenia niniejszego wezwania. </w:t>
      </w:r>
    </w:p>
    <w:p w14:paraId="0C4536AB" w14:textId="77777777" w:rsidR="008F2FD6" w:rsidRPr="00AA4D73" w:rsidRDefault="008F2FD6" w:rsidP="008F2FD6">
      <w:pPr>
        <w:jc w:val="both"/>
        <w:rPr>
          <w:rFonts w:eastAsia="Calibri"/>
          <w:color w:val="auto"/>
          <w:sz w:val="16"/>
          <w:szCs w:val="16"/>
          <w:lang w:eastAsia="en-US"/>
        </w:rPr>
      </w:pPr>
      <w:r w:rsidRPr="00AA4D73">
        <w:rPr>
          <w:sz w:val="16"/>
          <w:szCs w:val="16"/>
        </w:rPr>
        <w:t xml:space="preserve">2. </w:t>
      </w:r>
      <w:r w:rsidRPr="00AA4D73">
        <w:rPr>
          <w:rFonts w:eastAsia="Calibri"/>
          <w:color w:val="auto"/>
          <w:sz w:val="16"/>
          <w:szCs w:val="16"/>
          <w:lang w:eastAsia="en-US"/>
        </w:rPr>
        <w:t>Wszelkie wyjaśnienia lub dokumenty niezbędne do oceny zgodności operacji z LSR, wyboru operacji lub ustalenia kwoty wsparcia powinny być dostarczone osobiście albo przez pełnomocnika albo przez osobę upoważnioną, a o terminowości ich złożenia decyduje data wpływu do biura LGD.</w:t>
      </w:r>
    </w:p>
    <w:p w14:paraId="564EF544" w14:textId="77777777" w:rsidR="008F2FD6" w:rsidRPr="00AA4D73" w:rsidRDefault="008F2FD6" w:rsidP="008F2FD6">
      <w:pPr>
        <w:widowControl/>
        <w:suppressAutoHyphens w:val="0"/>
        <w:jc w:val="both"/>
        <w:rPr>
          <w:rFonts w:eastAsia="Calibri"/>
          <w:color w:val="auto"/>
          <w:sz w:val="16"/>
          <w:szCs w:val="16"/>
          <w:lang w:eastAsia="en-US"/>
        </w:rPr>
      </w:pPr>
      <w:r w:rsidRPr="00AA4D73">
        <w:rPr>
          <w:rFonts w:eastAsia="Calibri"/>
          <w:color w:val="auto"/>
          <w:sz w:val="16"/>
          <w:szCs w:val="16"/>
          <w:lang w:eastAsia="en-US"/>
        </w:rPr>
        <w:t xml:space="preserve"> 3. W razie złożenia wyjaśnień lub dokumentów po terminie wskazanym w wezwaniu lub innej formie o której mowa w pkt 2, nie są one brane pod uwagę na etapie oceny wniosku o udzielenie wsparcia.</w:t>
      </w:r>
    </w:p>
    <w:p w14:paraId="7E15653A" w14:textId="3A4BA1E1" w:rsidR="009358A6" w:rsidRDefault="009358A6" w:rsidP="008F2FD6">
      <w:pPr>
        <w:rPr>
          <w:b/>
          <w:bCs/>
          <w:color w:val="000000" w:themeColor="text1"/>
          <w:sz w:val="22"/>
          <w:szCs w:val="22"/>
        </w:rPr>
      </w:pPr>
    </w:p>
    <w:p w14:paraId="15D95C95" w14:textId="77777777" w:rsidR="009358A6" w:rsidRDefault="009358A6" w:rsidP="009358A6">
      <w:pPr>
        <w:rPr>
          <w:b/>
          <w:bCs/>
          <w:color w:val="000000" w:themeColor="text1"/>
          <w:sz w:val="22"/>
          <w:szCs w:val="22"/>
        </w:rPr>
      </w:pPr>
    </w:p>
    <w:p w14:paraId="4EC17301" w14:textId="77777777" w:rsidR="009358A6" w:rsidRDefault="009358A6" w:rsidP="009358A6">
      <w:pPr>
        <w:rPr>
          <w:b/>
          <w:bCs/>
          <w:color w:val="000000" w:themeColor="text1"/>
          <w:sz w:val="22"/>
          <w:szCs w:val="22"/>
        </w:rPr>
      </w:pPr>
    </w:p>
    <w:p w14:paraId="6E65D403" w14:textId="77777777" w:rsidR="009358A6" w:rsidRDefault="009358A6" w:rsidP="009358A6">
      <w:pPr>
        <w:rPr>
          <w:b/>
          <w:bCs/>
          <w:color w:val="000000" w:themeColor="text1"/>
          <w:sz w:val="22"/>
          <w:szCs w:val="22"/>
        </w:rPr>
      </w:pPr>
    </w:p>
    <w:p w14:paraId="2B3F8A7D" w14:textId="11810CAC" w:rsidR="009358A6" w:rsidRDefault="009358A6" w:rsidP="00A0663B">
      <w:pPr>
        <w:rPr>
          <w:b/>
          <w:bCs/>
          <w:color w:val="000000" w:themeColor="text1"/>
          <w:sz w:val="22"/>
          <w:szCs w:val="22"/>
        </w:rPr>
      </w:pPr>
    </w:p>
    <w:p w14:paraId="1ECFE83F" w14:textId="6FF48CD3" w:rsidR="009358A6" w:rsidRDefault="009358A6" w:rsidP="00A0663B">
      <w:pPr>
        <w:rPr>
          <w:b/>
          <w:bCs/>
          <w:color w:val="000000" w:themeColor="text1"/>
          <w:sz w:val="22"/>
          <w:szCs w:val="22"/>
          <w:highlight w:val="yellow"/>
        </w:rPr>
      </w:pPr>
    </w:p>
    <w:p w14:paraId="13CB631B" w14:textId="77777777" w:rsidR="009358A6" w:rsidRPr="00A87CE9" w:rsidRDefault="009358A6" w:rsidP="00A0663B">
      <w:pPr>
        <w:rPr>
          <w:b/>
          <w:bCs/>
          <w:color w:val="000000" w:themeColor="text1"/>
          <w:sz w:val="22"/>
          <w:szCs w:val="22"/>
          <w:highlight w:val="yellow"/>
        </w:rPr>
      </w:pPr>
    </w:p>
    <w:p w14:paraId="2A040781" w14:textId="5387A90B" w:rsidR="00F83264" w:rsidRPr="00263373" w:rsidRDefault="00667D1D" w:rsidP="00A0663B">
      <w:pPr>
        <w:rPr>
          <w:b/>
          <w:bCs/>
          <w:color w:val="000000" w:themeColor="text1"/>
          <w:sz w:val="22"/>
          <w:szCs w:val="22"/>
        </w:rPr>
      </w:pPr>
      <w:r w:rsidRPr="00263373">
        <w:rPr>
          <w:b/>
          <w:bCs/>
          <w:color w:val="000000" w:themeColor="text1"/>
          <w:sz w:val="22"/>
          <w:szCs w:val="22"/>
        </w:rPr>
        <w:lastRenderedPageBreak/>
        <w:t xml:space="preserve">Załącznik </w:t>
      </w:r>
      <w:r w:rsidR="00F71D95">
        <w:rPr>
          <w:b/>
          <w:bCs/>
          <w:color w:val="000000" w:themeColor="text1"/>
          <w:sz w:val="22"/>
          <w:szCs w:val="22"/>
        </w:rPr>
        <w:t>9</w:t>
      </w:r>
      <w:r w:rsidR="00F83264" w:rsidRPr="00263373">
        <w:rPr>
          <w:b/>
          <w:bCs/>
          <w:color w:val="000000" w:themeColor="text1"/>
          <w:sz w:val="22"/>
          <w:szCs w:val="22"/>
        </w:rPr>
        <w:t xml:space="preserve"> do Procedury- Wykaz dokumentów przekazywanych do Zarządu Województwa w ramach operacji: </w:t>
      </w:r>
    </w:p>
    <w:tbl>
      <w:tblPr>
        <w:tblW w:w="570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27"/>
      </w:tblGrid>
      <w:tr w:rsidR="00F83264" w:rsidRPr="00A87CE9" w14:paraId="3EC9CF38" w14:textId="77777777" w:rsidTr="004475BB">
        <w:trPr>
          <w:trHeight w:val="914"/>
        </w:trPr>
        <w:tc>
          <w:tcPr>
            <w:tcW w:w="5000" w:type="pct"/>
          </w:tcPr>
          <w:p w14:paraId="77A096EF" w14:textId="77777777" w:rsidR="00F83264" w:rsidRPr="00263373" w:rsidRDefault="00F83264" w:rsidP="004475BB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263373">
              <w:rPr>
                <w:b/>
                <w:bCs/>
                <w:color w:val="000000" w:themeColor="text1"/>
                <w:sz w:val="22"/>
                <w:szCs w:val="22"/>
              </w:rPr>
              <w:t xml:space="preserve">Wykaz dokumentów przekazywanych do Zarządu Województwa w ramach operacji:                                                                      </w:t>
            </w:r>
          </w:p>
          <w:p w14:paraId="66CB3C11" w14:textId="77777777" w:rsidR="00F83264" w:rsidRPr="00263373" w:rsidRDefault="00F83264" w:rsidP="004475BB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263373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E045D08" wp14:editId="3871FB96">
                      <wp:simplePos x="0" y="0"/>
                      <wp:positionH relativeFrom="column">
                        <wp:posOffset>3354705</wp:posOffset>
                      </wp:positionH>
                      <wp:positionV relativeFrom="paragraph">
                        <wp:posOffset>25400</wp:posOffset>
                      </wp:positionV>
                      <wp:extent cx="269240" cy="114935"/>
                      <wp:effectExtent l="0" t="0" r="0" b="0"/>
                      <wp:wrapNone/>
                      <wp:docPr id="9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240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29D37C" id="pole tekstowe 1" o:spid="_x0000_s1026" type="#_x0000_t202" style="position:absolute;margin-left:264.15pt;margin-top:2pt;width:21.2pt;height: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" strokecolor="#7f7f7f"/>
                  </w:pict>
                </mc:Fallback>
              </mc:AlternateContent>
            </w:r>
            <w:r w:rsidRPr="00263373">
              <w:rPr>
                <w:b/>
                <w:bCs/>
                <w:color w:val="000000" w:themeColor="text1"/>
                <w:sz w:val="22"/>
                <w:szCs w:val="22"/>
              </w:rPr>
              <w:t xml:space="preserve">  a) realizowanych przez podmioty inne niż LGD                                                                                                                                              </w:t>
            </w:r>
          </w:p>
          <w:p w14:paraId="1DCC5216" w14:textId="77777777" w:rsidR="00F83264" w:rsidRPr="00263373" w:rsidRDefault="00F83264" w:rsidP="004475BB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263373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CD70C1" wp14:editId="6F6B459F">
                      <wp:simplePos x="0" y="0"/>
                      <wp:positionH relativeFrom="column">
                        <wp:posOffset>3355340</wp:posOffset>
                      </wp:positionH>
                      <wp:positionV relativeFrom="paragraph">
                        <wp:posOffset>8890</wp:posOffset>
                      </wp:positionV>
                      <wp:extent cx="269240" cy="137795"/>
                      <wp:effectExtent l="0" t="0" r="0" b="0"/>
                      <wp:wrapNone/>
                      <wp:docPr id="10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2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8575D" id="pole tekstowe 2" o:spid="_x0000_s1026" type="#_x0000_t202" style="position:absolute;margin-left:264.2pt;margin-top:.7pt;width:21.2pt;height:1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" strokecolor="#7f7f7f"/>
                  </w:pict>
                </mc:Fallback>
              </mc:AlternateContent>
            </w:r>
            <w:r w:rsidRPr="00263373">
              <w:rPr>
                <w:b/>
                <w:bCs/>
                <w:color w:val="000000" w:themeColor="text1"/>
                <w:sz w:val="22"/>
                <w:szCs w:val="22"/>
              </w:rPr>
              <w:t xml:space="preserve">  b) własnych LGD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275DDC6" w14:textId="77777777" w:rsidR="00F83264" w:rsidRPr="00A87CE9" w:rsidRDefault="00F83264" w:rsidP="004475BB">
            <w:pPr>
              <w:rPr>
                <w:color w:val="000000" w:themeColor="text1"/>
                <w:sz w:val="22"/>
                <w:szCs w:val="22"/>
              </w:rPr>
            </w:pPr>
            <w:r w:rsidRPr="00263373">
              <w:rPr>
                <w:b/>
                <w:bCs/>
                <w:color w:val="000000" w:themeColor="text1"/>
                <w:sz w:val="22"/>
                <w:szCs w:val="22"/>
              </w:rPr>
              <w:t xml:space="preserve">Nazwa LGD </w:t>
            </w:r>
            <w:r w:rsidRPr="00263373">
              <w:rPr>
                <w:color w:val="000000" w:themeColor="text1"/>
                <w:sz w:val="22"/>
                <w:szCs w:val="22"/>
              </w:rPr>
              <w:t>…………………………………………………....................................................…….…………..</w:t>
            </w:r>
          </w:p>
        </w:tc>
      </w:tr>
      <w:tr w:rsidR="00F83264" w:rsidRPr="00A87CE9" w14:paraId="75D10EA9" w14:textId="77777777" w:rsidTr="004475BB">
        <w:trPr>
          <w:trHeight w:val="500"/>
        </w:trPr>
        <w:tc>
          <w:tcPr>
            <w:tcW w:w="5000" w:type="pct"/>
          </w:tcPr>
          <w:p w14:paraId="5F1F6C76" w14:textId="77777777" w:rsidR="00F83264" w:rsidRPr="00A87CE9" w:rsidRDefault="00F83264" w:rsidP="004475BB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</w:p>
          <w:p w14:paraId="5390D1E5" w14:textId="77777777" w:rsidR="00F83264" w:rsidRPr="00A87CE9" w:rsidRDefault="00F83264" w:rsidP="004475BB">
            <w:pPr>
              <w:rPr>
                <w:color w:val="000000" w:themeColor="text1"/>
                <w:sz w:val="22"/>
                <w:szCs w:val="22"/>
              </w:rPr>
            </w:pPr>
            <w:r w:rsidRPr="00A87CE9">
              <w:rPr>
                <w:i/>
                <w:iCs/>
                <w:color w:val="000000" w:themeColor="text1"/>
                <w:sz w:val="22"/>
                <w:szCs w:val="22"/>
              </w:rPr>
              <w:t xml:space="preserve">Data przekazania dokumentacji do Zarządu Województwa                      </w:t>
            </w:r>
            <w:r w:rsidRPr="00A87CE9">
              <w:rPr>
                <w:color w:val="000000" w:themeColor="text1"/>
                <w:sz w:val="22"/>
                <w:szCs w:val="22"/>
              </w:rPr>
              <w:t>……/……./20……</w:t>
            </w:r>
            <w:r w:rsidRPr="00A87CE9">
              <w:rPr>
                <w:i/>
                <w:iCs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F83264" w:rsidRPr="00A87CE9" w14:paraId="72AC0311" w14:textId="77777777" w:rsidTr="004475BB">
        <w:trPr>
          <w:trHeight w:val="676"/>
        </w:trPr>
        <w:tc>
          <w:tcPr>
            <w:tcW w:w="5000" w:type="pct"/>
          </w:tcPr>
          <w:p w14:paraId="702C6CBE" w14:textId="77777777" w:rsidR="00F83264" w:rsidRPr="00A87CE9" w:rsidRDefault="00F83264" w:rsidP="004475BB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I. Dokumentacja dotycząca operacji innych niż operacje realizowane przez LGD</w:t>
            </w:r>
          </w:p>
          <w:p w14:paraId="73549EE5" w14:textId="77777777" w:rsidR="00F83264" w:rsidRPr="00A87CE9" w:rsidRDefault="00F83264" w:rsidP="004475BB">
            <w:pPr>
              <w:rPr>
                <w:color w:val="000000" w:themeColor="text1"/>
                <w:sz w:val="22"/>
                <w:szCs w:val="22"/>
              </w:rPr>
            </w:pPr>
            <w:r w:rsidRPr="00A87CE9">
              <w:rPr>
                <w:i/>
                <w:iCs/>
                <w:color w:val="000000" w:themeColor="text1"/>
                <w:sz w:val="22"/>
                <w:szCs w:val="22"/>
              </w:rPr>
              <w:t xml:space="preserve">Data naboru:                                                                                             </w:t>
            </w:r>
            <w:r w:rsidRPr="00A87CE9">
              <w:rPr>
                <w:color w:val="000000" w:themeColor="text1"/>
                <w:sz w:val="22"/>
                <w:szCs w:val="22"/>
              </w:rPr>
              <w:t>……/……./20…… - ….…/……./20……</w:t>
            </w:r>
          </w:p>
          <w:p w14:paraId="1060AA5C" w14:textId="77777777" w:rsidR="00F83264" w:rsidRPr="00A87CE9" w:rsidRDefault="00F83264" w:rsidP="004475BB">
            <w:pPr>
              <w:rPr>
                <w:color w:val="000000" w:themeColor="text1"/>
                <w:sz w:val="22"/>
                <w:szCs w:val="22"/>
              </w:rPr>
            </w:pPr>
          </w:p>
          <w:p w14:paraId="677445F0" w14:textId="77777777" w:rsidR="00F83264" w:rsidRPr="00A87CE9" w:rsidRDefault="00F83264" w:rsidP="004475BB">
            <w:pPr>
              <w:rPr>
                <w:color w:val="000000" w:themeColor="text1"/>
                <w:sz w:val="22"/>
                <w:szCs w:val="22"/>
              </w:rPr>
            </w:pPr>
            <w:r w:rsidRPr="00A87CE9">
              <w:rPr>
                <w:i/>
                <w:iCs/>
                <w:color w:val="000000" w:themeColor="text1"/>
                <w:sz w:val="22"/>
                <w:szCs w:val="22"/>
              </w:rPr>
              <w:t xml:space="preserve">Numer naboru:                                                                                          </w:t>
            </w:r>
            <w:r w:rsidRPr="00A87CE9">
              <w:rPr>
                <w:color w:val="000000" w:themeColor="text1"/>
                <w:sz w:val="22"/>
                <w:szCs w:val="22"/>
              </w:rPr>
              <w:t>….…/20……/…….</w:t>
            </w:r>
          </w:p>
        </w:tc>
      </w:tr>
    </w:tbl>
    <w:p w14:paraId="4BFE9F2F" w14:textId="77777777" w:rsidR="00F83264" w:rsidRPr="00A87CE9" w:rsidRDefault="00F83264" w:rsidP="00F83264">
      <w:pPr>
        <w:ind w:right="-1134"/>
        <w:rPr>
          <w:color w:val="000000" w:themeColor="text1"/>
          <w:sz w:val="22"/>
          <w:szCs w:val="22"/>
        </w:rPr>
      </w:pPr>
      <w:r w:rsidRPr="00A87CE9">
        <w:rPr>
          <w:color w:val="000000" w:themeColor="text1"/>
          <w:sz w:val="22"/>
          <w:szCs w:val="22"/>
        </w:rPr>
        <w:t xml:space="preserve">    </w:t>
      </w:r>
    </w:p>
    <w:tbl>
      <w:tblPr>
        <w:tblW w:w="10577" w:type="dxa"/>
        <w:tblInd w:w="-78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"/>
        <w:gridCol w:w="4342"/>
        <w:gridCol w:w="271"/>
        <w:gridCol w:w="270"/>
        <w:gridCol w:w="271"/>
        <w:gridCol w:w="289"/>
        <w:gridCol w:w="271"/>
        <w:gridCol w:w="338"/>
        <w:gridCol w:w="338"/>
        <w:gridCol w:w="338"/>
        <w:gridCol w:w="349"/>
        <w:gridCol w:w="393"/>
        <w:gridCol w:w="269"/>
        <w:gridCol w:w="268"/>
        <w:gridCol w:w="471"/>
        <w:gridCol w:w="271"/>
        <w:gridCol w:w="455"/>
        <w:gridCol w:w="382"/>
        <w:gridCol w:w="526"/>
      </w:tblGrid>
      <w:tr w:rsidR="00F83264" w:rsidRPr="00A87CE9" w14:paraId="67E99E12" w14:textId="77777777" w:rsidTr="00263373">
        <w:trPr>
          <w:trHeight w:val="55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993B" w14:textId="77777777" w:rsidR="00F83264" w:rsidRPr="00A87CE9" w:rsidRDefault="00F83264" w:rsidP="004475BB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C2707" w14:textId="77777777" w:rsidR="00F83264" w:rsidRPr="00A87CE9" w:rsidRDefault="00F83264" w:rsidP="004475BB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color w:val="000000" w:themeColor="text1"/>
                <w:sz w:val="22"/>
                <w:szCs w:val="22"/>
              </w:rPr>
              <w:t>Rodzaj Dokumentów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521309" w14:textId="77777777" w:rsidR="00F83264" w:rsidRPr="00A87CE9" w:rsidRDefault="00F83264" w:rsidP="004475BB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1026E" w14:textId="77777777" w:rsidR="00F83264" w:rsidRPr="00A87CE9" w:rsidRDefault="00F83264" w:rsidP="004475BB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1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8B71EB7" w14:textId="77777777" w:rsidR="00F83264" w:rsidRPr="00A87CE9" w:rsidRDefault="00F83264" w:rsidP="004475B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color w:val="000000" w:themeColor="text1"/>
                <w:sz w:val="22"/>
                <w:szCs w:val="22"/>
              </w:rPr>
              <w:t>LGD</w:t>
            </w:r>
          </w:p>
        </w:tc>
        <w:tc>
          <w:tcPr>
            <w:tcW w:w="30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4220369" w14:textId="77777777" w:rsidR="00F83264" w:rsidRPr="00A87CE9" w:rsidRDefault="00F83264" w:rsidP="004475B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color w:val="000000" w:themeColor="text1"/>
                <w:sz w:val="22"/>
                <w:szCs w:val="22"/>
              </w:rPr>
              <w:t>Zarząd Województwa</w:t>
            </w:r>
          </w:p>
        </w:tc>
      </w:tr>
      <w:tr w:rsidR="00F83264" w:rsidRPr="00A87CE9" w14:paraId="7D4DB687" w14:textId="77777777" w:rsidTr="00263373">
        <w:trPr>
          <w:trHeight w:val="555"/>
        </w:trPr>
        <w:tc>
          <w:tcPr>
            <w:tcW w:w="5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620AF5" w14:textId="77777777" w:rsidR="00F83264" w:rsidRPr="00A87CE9" w:rsidRDefault="00F83264" w:rsidP="004475B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4B1A7E" w14:textId="77777777" w:rsidR="00F83264" w:rsidRPr="00A87CE9" w:rsidRDefault="00F83264" w:rsidP="004475B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044242C" w14:textId="77777777" w:rsidR="00F83264" w:rsidRPr="00A87CE9" w:rsidRDefault="00F83264" w:rsidP="004475B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color w:val="000000" w:themeColor="text1"/>
                <w:sz w:val="22"/>
                <w:szCs w:val="22"/>
              </w:rPr>
              <w:t>Liczba dokumentów</w:t>
            </w:r>
          </w:p>
        </w:tc>
        <w:tc>
          <w:tcPr>
            <w:tcW w:w="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12C8201" w14:textId="77777777" w:rsidR="00F83264" w:rsidRPr="00A87CE9" w:rsidRDefault="00F83264" w:rsidP="004475B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38427EB" w14:textId="77777777" w:rsidR="00F83264" w:rsidRPr="00A87CE9" w:rsidRDefault="00F83264" w:rsidP="004475B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color w:val="000000" w:themeColor="text1"/>
                <w:sz w:val="22"/>
                <w:szCs w:val="22"/>
              </w:rPr>
              <w:t>NIE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FFC4E1F" w14:textId="77777777" w:rsidR="00F83264" w:rsidRPr="00A87CE9" w:rsidRDefault="00F83264" w:rsidP="004475B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color w:val="000000" w:themeColor="text1"/>
                <w:sz w:val="22"/>
                <w:szCs w:val="22"/>
              </w:rPr>
              <w:t>Liczba dokumentów</w:t>
            </w:r>
          </w:p>
        </w:tc>
      </w:tr>
      <w:tr w:rsidR="00F83264" w:rsidRPr="00A87CE9" w14:paraId="5332AB4F" w14:textId="77777777" w:rsidTr="00263373">
        <w:trPr>
          <w:trHeight w:val="362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4CE2" w14:textId="77777777" w:rsidR="00F83264" w:rsidRPr="00A87CE9" w:rsidRDefault="00F83264" w:rsidP="004475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87CE9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4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E724D0B" w14:textId="77777777" w:rsidR="00F83264" w:rsidRPr="00A87CE9" w:rsidRDefault="00F83264" w:rsidP="004475B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87CE9">
              <w:rPr>
                <w:color w:val="000000" w:themeColor="text1"/>
                <w:sz w:val="22"/>
                <w:szCs w:val="22"/>
              </w:rPr>
              <w:t xml:space="preserve">Wnioski o przyznanie pomocy dotyczące operacji wybranych  - oryginał, </w:t>
            </w:r>
          </w:p>
        </w:tc>
        <w:tc>
          <w:tcPr>
            <w:tcW w:w="83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3202A21F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2A12544F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1C391466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4D03B49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37F3C21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F83264" w:rsidRPr="00A87CE9" w14:paraId="24048431" w14:textId="77777777" w:rsidTr="00263373">
        <w:trPr>
          <w:trHeight w:val="354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D010" w14:textId="77777777" w:rsidR="00F83264" w:rsidRPr="00A87CE9" w:rsidRDefault="00F83264" w:rsidP="004475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87CE9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4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54D1E6" w14:textId="03716DCB" w:rsidR="00F83264" w:rsidRPr="00A87CE9" w:rsidRDefault="00D71B41" w:rsidP="004475B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87CE9">
              <w:rPr>
                <w:color w:val="000000" w:themeColor="text1"/>
                <w:sz w:val="22"/>
                <w:szCs w:val="22"/>
              </w:rPr>
              <w:t>U</w:t>
            </w:r>
            <w:r w:rsidR="00A27BE3" w:rsidRPr="00A87CE9">
              <w:rPr>
                <w:color w:val="000000" w:themeColor="text1"/>
                <w:sz w:val="22"/>
                <w:szCs w:val="22"/>
              </w:rPr>
              <w:t xml:space="preserve">chwały podjęte przez Radę w sprawie wyboru operacji oraz ustalenia kwoty wsparcia – (dotyczy operacji wybranych) – oryginał lub kopia </w:t>
            </w:r>
          </w:p>
        </w:tc>
        <w:tc>
          <w:tcPr>
            <w:tcW w:w="83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6A054775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67934AB6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18A627F3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957441C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3DCADCD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263373" w:rsidRPr="00A87CE9" w14:paraId="3E8FEE20" w14:textId="77777777" w:rsidTr="00263373">
        <w:trPr>
          <w:trHeight w:val="354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0073" w14:textId="5E2D80DE" w:rsidR="00263373" w:rsidRPr="00263373" w:rsidRDefault="00263373" w:rsidP="004475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63373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4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47A0AAE" w14:textId="67F396AD" w:rsidR="00263373" w:rsidRPr="00263373" w:rsidRDefault="00263373" w:rsidP="004475B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63373">
              <w:rPr>
                <w:rFonts w:eastAsia="Times New Roman"/>
                <w:sz w:val="22"/>
                <w:szCs w:val="22"/>
              </w:rPr>
              <w:t>Lista operacji zgodnych z ogłoszeniem naboru wniosków o przyznanie pomocy/ wniosków o dofinansowanie oraz zgodnych z LSR – oryginał lub kopia</w:t>
            </w:r>
          </w:p>
        </w:tc>
        <w:tc>
          <w:tcPr>
            <w:tcW w:w="83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58F872F3" w14:textId="77777777" w:rsidR="00263373" w:rsidRPr="00A87CE9" w:rsidRDefault="00263373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4E5EC7E4" w14:textId="77777777" w:rsidR="00263373" w:rsidRPr="00A87CE9" w:rsidRDefault="00263373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25275A16" w14:textId="77777777" w:rsidR="00263373" w:rsidRPr="00A87CE9" w:rsidRDefault="00263373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1B7B2D0" w14:textId="77777777" w:rsidR="00263373" w:rsidRPr="00A87CE9" w:rsidRDefault="00263373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F53D7F0" w14:textId="77777777" w:rsidR="00263373" w:rsidRPr="00A87CE9" w:rsidRDefault="00263373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263373" w:rsidRPr="00A87CE9" w14:paraId="060EF91B" w14:textId="77777777" w:rsidTr="00263373">
        <w:trPr>
          <w:trHeight w:val="354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1243" w14:textId="472AADFF" w:rsidR="00263373" w:rsidRDefault="00263373" w:rsidP="004475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4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AD052FB" w14:textId="0E230F8D" w:rsidR="00263373" w:rsidRPr="00263373" w:rsidRDefault="00263373" w:rsidP="004475B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263373">
              <w:rPr>
                <w:rFonts w:eastAsia="Times New Roman"/>
                <w:sz w:val="22"/>
                <w:szCs w:val="22"/>
              </w:rPr>
              <w:t>Lista operacji wybranych przez LGD- oryginał lub kopia</w:t>
            </w:r>
          </w:p>
        </w:tc>
        <w:tc>
          <w:tcPr>
            <w:tcW w:w="83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150C3B55" w14:textId="77777777" w:rsidR="00263373" w:rsidRPr="00A87CE9" w:rsidRDefault="00263373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114CF5B0" w14:textId="77777777" w:rsidR="00263373" w:rsidRPr="00A87CE9" w:rsidRDefault="00263373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507A1131" w14:textId="77777777" w:rsidR="00263373" w:rsidRPr="00A87CE9" w:rsidRDefault="00263373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5F25DBD" w14:textId="77777777" w:rsidR="00263373" w:rsidRPr="00A87CE9" w:rsidRDefault="00263373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E030CCD" w14:textId="77777777" w:rsidR="00263373" w:rsidRPr="00A87CE9" w:rsidRDefault="00263373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83264" w:rsidRPr="00A87CE9" w14:paraId="583A80B5" w14:textId="77777777" w:rsidTr="00263373">
        <w:trPr>
          <w:trHeight w:val="30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02CC" w14:textId="721DF360" w:rsidR="00F83264" w:rsidRPr="00A87CE9" w:rsidRDefault="001437AD" w:rsidP="004475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  <w:r w:rsidR="00F83264" w:rsidRPr="00A87CE9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4883264" w14:textId="3348E61D" w:rsidR="00F83264" w:rsidRPr="00A87CE9" w:rsidRDefault="00A27BE3" w:rsidP="004475B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87CE9">
              <w:rPr>
                <w:color w:val="000000" w:themeColor="text1"/>
                <w:sz w:val="22"/>
                <w:szCs w:val="22"/>
              </w:rPr>
              <w:t xml:space="preserve">Pisemne informacje do wnioskodawców, o których mowa w art. 21 ust. 5 pkt 1 ustawy RLKS (dotyczy operacji wybranych) – kopie </w:t>
            </w:r>
          </w:p>
        </w:tc>
        <w:tc>
          <w:tcPr>
            <w:tcW w:w="83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7801D77A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79B46984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1940D315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6EE9648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A083733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301E76" w:rsidRPr="00A87CE9" w14:paraId="41B48E4F" w14:textId="77777777" w:rsidTr="009358A6">
        <w:trPr>
          <w:trHeight w:val="453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5423" w14:textId="27E60907" w:rsidR="00301E76" w:rsidRPr="00A87CE9" w:rsidRDefault="001437AD" w:rsidP="004475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  <w:r w:rsidR="00301E76" w:rsidRPr="00A87CE9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6618674" w14:textId="2E18A809" w:rsidR="00301E76" w:rsidRPr="00A87CE9" w:rsidRDefault="00301E76" w:rsidP="004475B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87CE9">
              <w:rPr>
                <w:color w:val="000000" w:themeColor="text1"/>
                <w:sz w:val="22"/>
                <w:szCs w:val="22"/>
              </w:rPr>
              <w:t xml:space="preserve">Protokół z Posiedzenia Rady LGD </w:t>
            </w:r>
          </w:p>
        </w:tc>
        <w:tc>
          <w:tcPr>
            <w:tcW w:w="83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366FCB69" w14:textId="77777777" w:rsidR="00301E76" w:rsidRPr="00A87CE9" w:rsidRDefault="00301E76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79DB489E" w14:textId="77777777" w:rsidR="00301E76" w:rsidRPr="00A87CE9" w:rsidRDefault="00301E76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6C7DCE8E" w14:textId="77777777" w:rsidR="00301E76" w:rsidRPr="00A87CE9" w:rsidRDefault="00301E76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16A12DA" w14:textId="77777777" w:rsidR="00301E76" w:rsidRPr="00A87CE9" w:rsidRDefault="00301E76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D61F303" w14:textId="77777777" w:rsidR="00301E76" w:rsidRPr="00A87CE9" w:rsidRDefault="00301E76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83264" w:rsidRPr="00A87CE9" w14:paraId="2BC2B0EF" w14:textId="77777777" w:rsidTr="009358A6">
        <w:trPr>
          <w:trHeight w:val="544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9025" w14:textId="7FE6A60E" w:rsidR="00F83264" w:rsidRPr="00A87CE9" w:rsidRDefault="001437AD" w:rsidP="004475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  <w:r w:rsidR="00301E76" w:rsidRPr="00A87CE9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16EC6F6" w14:textId="09672C8F" w:rsidR="00F83264" w:rsidRPr="00A87CE9" w:rsidRDefault="00A27BE3" w:rsidP="004475B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87CE9">
              <w:rPr>
                <w:color w:val="000000" w:themeColor="text1"/>
                <w:sz w:val="22"/>
                <w:szCs w:val="22"/>
              </w:rPr>
              <w:t>Lista obecności członków Rady LGD podczas głosowania – oryginał lub kopia</w:t>
            </w:r>
          </w:p>
        </w:tc>
        <w:tc>
          <w:tcPr>
            <w:tcW w:w="83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71D3BE4E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6338A89A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0FA8F5F0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FEFB16E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976C07A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1437AD" w:rsidRPr="00A87CE9" w14:paraId="01BCB80C" w14:textId="77777777" w:rsidTr="009358A6">
        <w:trPr>
          <w:trHeight w:val="694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A66E" w14:textId="6C57648F" w:rsidR="001437AD" w:rsidRPr="00A87CE9" w:rsidRDefault="001437AD" w:rsidP="004475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8.</w:t>
            </w:r>
          </w:p>
        </w:tc>
        <w:tc>
          <w:tcPr>
            <w:tcW w:w="4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9649F62" w14:textId="5C658D6A" w:rsidR="001437AD" w:rsidRPr="009358A6" w:rsidRDefault="001437AD" w:rsidP="004475BB">
            <w:pPr>
              <w:jc w:val="both"/>
              <w:rPr>
                <w:rFonts w:eastAsia="Times New Roman"/>
                <w:color w:val="auto"/>
                <w:sz w:val="22"/>
                <w:szCs w:val="22"/>
              </w:rPr>
            </w:pPr>
            <w:r w:rsidRPr="001437AD">
              <w:rPr>
                <w:rFonts w:eastAsia="Times New Roman"/>
                <w:sz w:val="22"/>
                <w:szCs w:val="22"/>
              </w:rPr>
              <w:t>Oświadczenia członków Rady LGD o zachowaniu bezstronności podczas głosowania – oryginał lub kopia</w:t>
            </w:r>
          </w:p>
        </w:tc>
        <w:tc>
          <w:tcPr>
            <w:tcW w:w="83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144328C7" w14:textId="77777777" w:rsidR="001437AD" w:rsidRPr="00A87CE9" w:rsidRDefault="001437AD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6F801A47" w14:textId="77777777" w:rsidR="001437AD" w:rsidRPr="00A87CE9" w:rsidRDefault="001437AD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207D1AA5" w14:textId="77777777" w:rsidR="001437AD" w:rsidRPr="00A87CE9" w:rsidRDefault="001437AD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A73E15D" w14:textId="77777777" w:rsidR="001437AD" w:rsidRPr="00A87CE9" w:rsidRDefault="001437AD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A999A2E" w14:textId="77777777" w:rsidR="001437AD" w:rsidRPr="00A87CE9" w:rsidRDefault="001437AD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61BA" w:rsidRPr="00A87CE9" w14:paraId="69C41402" w14:textId="77777777" w:rsidTr="001437AD">
        <w:trPr>
          <w:trHeight w:val="1419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61F9" w14:textId="23BD4447" w:rsidR="00B461BA" w:rsidRPr="00A87CE9" w:rsidRDefault="001437AD" w:rsidP="004475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  <w:r w:rsidR="00B461BA" w:rsidRPr="00A87CE9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B5D6220" w14:textId="3E3E9690" w:rsidR="00B461BA" w:rsidRPr="00A87CE9" w:rsidRDefault="00A27BE3" w:rsidP="004475B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87CE9">
              <w:rPr>
                <w:color w:val="000000" w:themeColor="text1"/>
                <w:sz w:val="22"/>
                <w:szCs w:val="22"/>
              </w:rPr>
              <w:t xml:space="preserve">Karty oceny operacji w ramach oceny kryteriów wyboru LSR lub zestawienie informacji pochodzących z tych kart (dotyczy operacji wybranych, o ile dokumenty te nie stanowią załączników do pisemnych informacji do wnioskodawców, o których mowa w pkt </w:t>
            </w:r>
            <w:r w:rsidR="009358A6">
              <w:rPr>
                <w:color w:val="000000" w:themeColor="text1"/>
                <w:sz w:val="22"/>
                <w:szCs w:val="22"/>
              </w:rPr>
              <w:t>5</w:t>
            </w:r>
            <w:r w:rsidRPr="00A87CE9">
              <w:rPr>
                <w:color w:val="000000" w:themeColor="text1"/>
                <w:sz w:val="22"/>
                <w:szCs w:val="22"/>
              </w:rPr>
              <w:t xml:space="preserve"> powyżej)</w:t>
            </w:r>
          </w:p>
        </w:tc>
        <w:tc>
          <w:tcPr>
            <w:tcW w:w="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88A4935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C273917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7C60218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24B2B49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8C85DD1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83264" w:rsidRPr="00A87CE9" w14:paraId="6DEC63A3" w14:textId="77777777" w:rsidTr="001437AD">
        <w:trPr>
          <w:trHeight w:val="382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33C6" w14:textId="2C8B8178" w:rsidR="00F83264" w:rsidRPr="00A87CE9" w:rsidRDefault="001437AD" w:rsidP="004475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  <w:r w:rsidR="00A27BE3" w:rsidRPr="00A87CE9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702E429" w14:textId="77777777" w:rsidR="00F83264" w:rsidRPr="00A87CE9" w:rsidRDefault="00F83264" w:rsidP="004475B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87CE9">
              <w:rPr>
                <w:color w:val="000000" w:themeColor="text1"/>
                <w:sz w:val="22"/>
                <w:szCs w:val="22"/>
              </w:rPr>
              <w:t>Ewidencja udzielonego w związku z realizowanym naborem doradztwa, w formie rejestru lub oświadczeń podmiotów – oryginał lub kopia</w:t>
            </w:r>
          </w:p>
        </w:tc>
        <w:tc>
          <w:tcPr>
            <w:tcW w:w="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4F7B955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E8DD3D0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203958C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E8D048A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2F3CC2B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83264" w:rsidRPr="00A87CE9" w14:paraId="699C5E19" w14:textId="77777777" w:rsidTr="001437AD">
        <w:trPr>
          <w:trHeight w:val="555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75223" w14:textId="12BAC2E9" w:rsidR="00F83264" w:rsidRPr="00A87CE9" w:rsidRDefault="001437AD" w:rsidP="001437A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</w:t>
            </w:r>
            <w:r w:rsidR="00F83264" w:rsidRPr="00A87CE9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8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D6CE2D" w14:textId="69C9E7B6" w:rsidR="00F83264" w:rsidRPr="00A87CE9" w:rsidRDefault="00F83264" w:rsidP="004475B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87CE9">
              <w:rPr>
                <w:color w:val="000000" w:themeColor="text1"/>
                <w:sz w:val="22"/>
                <w:szCs w:val="22"/>
              </w:rPr>
              <w:t xml:space="preserve">Rejestr interesów, jeśli LGD prowadzi ten Rejestr lub inny dokument pozwalający na identyfikację charakteru powiązań </w:t>
            </w:r>
          </w:p>
        </w:tc>
        <w:tc>
          <w:tcPr>
            <w:tcW w:w="8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2B0566F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1F0C21B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C536139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5C59243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788E3EA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F83264" w:rsidRPr="00A87CE9" w14:paraId="554263E0" w14:textId="77777777" w:rsidTr="00263373">
        <w:trPr>
          <w:trHeight w:val="165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D2D9F9" w14:textId="77777777" w:rsidR="00F83264" w:rsidRPr="00A87CE9" w:rsidRDefault="00F83264" w:rsidP="004475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87CE9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4883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00E6B8" w14:textId="77777777" w:rsidR="00F83264" w:rsidRPr="00A87CE9" w:rsidRDefault="00F83264" w:rsidP="004475B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A002B3" w14:textId="77777777" w:rsidR="00F83264" w:rsidRPr="00A87CE9" w:rsidRDefault="00F83264" w:rsidP="004475BB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63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946F68" w14:textId="77777777" w:rsidR="00F83264" w:rsidRPr="00A87CE9" w:rsidRDefault="00F83264" w:rsidP="004475BB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82D593" w14:textId="77777777" w:rsidR="00F83264" w:rsidRPr="00A87CE9" w:rsidRDefault="00F83264" w:rsidP="004475BB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485EB7" w14:textId="77777777" w:rsidR="00F83264" w:rsidRPr="00A87CE9" w:rsidRDefault="00F83264" w:rsidP="004475BB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63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666520" w14:textId="77777777" w:rsidR="00F83264" w:rsidRPr="00A87CE9" w:rsidRDefault="00F83264" w:rsidP="004475BB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83264" w:rsidRPr="00A87CE9" w14:paraId="0DA3DB7C" w14:textId="77777777" w:rsidTr="005E4BE1">
        <w:trPr>
          <w:trHeight w:val="8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6DC0" w14:textId="77777777" w:rsidR="00F83264" w:rsidRPr="00A87CE9" w:rsidRDefault="00F83264" w:rsidP="004475B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87CE9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488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55BD" w14:textId="77777777" w:rsidR="00F83264" w:rsidRPr="00A87CE9" w:rsidRDefault="00F83264" w:rsidP="004475B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F837" w14:textId="77777777" w:rsidR="00F83264" w:rsidRPr="00A87CE9" w:rsidRDefault="00F83264" w:rsidP="004475BB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6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5DE7" w14:textId="77777777" w:rsidR="00F83264" w:rsidRPr="00A87CE9" w:rsidRDefault="00F83264" w:rsidP="004475BB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2D94" w14:textId="77777777" w:rsidR="00F83264" w:rsidRPr="00A87CE9" w:rsidRDefault="00F83264" w:rsidP="004475BB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4542" w14:textId="77777777" w:rsidR="00F83264" w:rsidRPr="00A87CE9" w:rsidRDefault="00F83264" w:rsidP="004475BB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6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BB2E" w14:textId="77777777" w:rsidR="00F83264" w:rsidRPr="00A87CE9" w:rsidRDefault="00F83264" w:rsidP="004475BB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1437AD" w:rsidRPr="00A87CE9" w14:paraId="36057FB2" w14:textId="77777777" w:rsidTr="005E4BE1">
        <w:trPr>
          <w:trHeight w:val="78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DC9E" w14:textId="674112DC" w:rsidR="00F83264" w:rsidRPr="00A87CE9" w:rsidRDefault="001437AD" w:rsidP="004475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12</w:t>
            </w:r>
            <w:r w:rsidR="00F83264" w:rsidRPr="00A87CE9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E47788F" w14:textId="77777777" w:rsidR="00F83264" w:rsidRPr="00A87CE9" w:rsidRDefault="00F83264" w:rsidP="004475B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87CE9">
              <w:rPr>
                <w:color w:val="000000" w:themeColor="text1"/>
                <w:sz w:val="22"/>
                <w:szCs w:val="22"/>
              </w:rPr>
              <w:t>Dokumentacja dotycząca oceny, czy podmiot, który zgłosił zamiar realizacji  operacji  jest/nie jest uprawniony do wsparcia – oryginał lub  kopia (dotyczy operacji własnych)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E8D3A7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0C6F02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B6230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C2A9B3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F4FED6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E1242B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3569F3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72E7170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BC28738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0CA254C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1437AD" w:rsidRPr="00A87CE9" w14:paraId="5F038BD2" w14:textId="77777777" w:rsidTr="001437AD">
        <w:trPr>
          <w:trHeight w:val="171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9427" w14:textId="7A0610A6" w:rsidR="00F83264" w:rsidRPr="00A87CE9" w:rsidRDefault="001437AD" w:rsidP="004475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13</w:t>
            </w:r>
            <w:r w:rsidR="00F83264" w:rsidRPr="00A87CE9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D405065" w14:textId="77777777" w:rsidR="00F83264" w:rsidRPr="00A87CE9" w:rsidRDefault="00F83264" w:rsidP="004475B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87CE9">
              <w:rPr>
                <w:color w:val="000000" w:themeColor="text1"/>
                <w:sz w:val="22"/>
                <w:szCs w:val="22"/>
              </w:rPr>
              <w:t>Dokumentacja, w oparciu o którą LGD podjęła rozstrzygnięcie o nie wybraniu operacji, w przypadku, gdy wniosek o przyznanie pomocy został złożony przez uprawniony podmiot/y, które uprzednio zgłosiły zamiar realizacji operacji – oryginał lub  kopia (dotyczy operacji własnych)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58FD51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FB0955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1D3ED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4C00F7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CDE3B7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A5B11B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88398A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E145013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C50ED4E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7AC7B50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1437AD" w:rsidRPr="00A87CE9" w14:paraId="41189888" w14:textId="77777777" w:rsidTr="00263373">
        <w:trPr>
          <w:trHeight w:val="83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DDCC" w14:textId="358D4BEE" w:rsidR="00B461BA" w:rsidRPr="00A87CE9" w:rsidRDefault="001437AD" w:rsidP="004475BB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14</w:t>
            </w:r>
            <w:r w:rsidR="00B461BA" w:rsidRPr="001437AD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CD2C236" w14:textId="77777777" w:rsidR="00B461BA" w:rsidRPr="00A87CE9" w:rsidRDefault="00B461BA" w:rsidP="004475BB">
            <w:pPr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71690E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D83D51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B51062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427624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BB0458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A25F77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351440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C56A1AF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2858685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7869540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1437AD" w:rsidRPr="00A87CE9" w14:paraId="6A46761B" w14:textId="77777777" w:rsidTr="00263373">
        <w:trPr>
          <w:trHeight w:val="846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9134" w14:textId="7FA42916" w:rsidR="00B461BA" w:rsidRPr="00A87CE9" w:rsidRDefault="001437AD" w:rsidP="004475BB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  <w:r w:rsidR="00B461BA" w:rsidRPr="001437AD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3C3399B" w14:textId="77777777" w:rsidR="00B461BA" w:rsidRPr="00A87CE9" w:rsidRDefault="00B461BA" w:rsidP="004475BB">
            <w:pPr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85AE40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7A96E8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C0AF7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3D608D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ADCB40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5B41C7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71581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300E822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4D613F9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3C93D6E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1437AD" w:rsidRPr="00A87CE9" w14:paraId="2AEA2686" w14:textId="77777777" w:rsidTr="00263373">
        <w:trPr>
          <w:trHeight w:val="842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516A" w14:textId="58DE9812" w:rsidR="00B461BA" w:rsidRPr="00A87CE9" w:rsidRDefault="001437AD" w:rsidP="004475BB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16</w:t>
            </w:r>
            <w:r w:rsidR="00B461BA" w:rsidRPr="001437AD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BAF2E4B" w14:textId="77777777" w:rsidR="00B461BA" w:rsidRPr="00A87CE9" w:rsidRDefault="00B461BA" w:rsidP="004475BB">
            <w:pPr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8FC479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71058A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E3FB9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0F65B6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BDD839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1CEC23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9B9DB4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0FDFBED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AB67E66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61BFDF2" w14:textId="77777777" w:rsidR="00B461BA" w:rsidRPr="00A87CE9" w:rsidRDefault="00B461BA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83264" w:rsidRPr="00A87CE9" w14:paraId="27CD1122" w14:textId="77777777" w:rsidTr="004475BB">
        <w:trPr>
          <w:trHeight w:val="315"/>
        </w:trPr>
        <w:tc>
          <w:tcPr>
            <w:tcW w:w="10577" w:type="dxa"/>
            <w:gridSpan w:val="19"/>
            <w:tcBorders>
              <w:top w:val="single" w:sz="4" w:space="0" w:color="auto"/>
              <w:bottom w:val="nil"/>
            </w:tcBorders>
            <w:vAlign w:val="bottom"/>
          </w:tcPr>
          <w:p w14:paraId="2617D660" w14:textId="77777777" w:rsidR="00F83264" w:rsidRPr="00A87CE9" w:rsidRDefault="00F83264" w:rsidP="004475BB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  <w:p w14:paraId="7B87E79B" w14:textId="77777777" w:rsidR="00F83264" w:rsidRPr="00A87CE9" w:rsidRDefault="00F83264" w:rsidP="004475BB">
            <w:pPr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263373" w:rsidRPr="00A87CE9" w14:paraId="2DAD5642" w14:textId="77777777" w:rsidTr="00263373">
        <w:trPr>
          <w:trHeight w:val="15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01170784" w14:textId="77777777" w:rsidR="00F83264" w:rsidRPr="00A87CE9" w:rsidRDefault="00F83264" w:rsidP="004475B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81556" w14:textId="77777777" w:rsidR="00F83264" w:rsidRPr="00A87CE9" w:rsidRDefault="00F83264" w:rsidP="004475B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781E6" w14:textId="77777777" w:rsidR="00F83264" w:rsidRPr="00A87CE9" w:rsidRDefault="00F83264" w:rsidP="004475B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F2B18" w14:textId="77777777" w:rsidR="00F83264" w:rsidRPr="00A87CE9" w:rsidRDefault="00F83264" w:rsidP="004475B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5300E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157FC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942A6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ECDEB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E94A0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89950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E6E13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1AAD7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3CF13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BE4FF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CBCFD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B1226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40649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1E721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C90D7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83264" w:rsidRPr="00A87CE9" w14:paraId="376B01F5" w14:textId="77777777" w:rsidTr="00263373">
        <w:trPr>
          <w:trHeight w:val="7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6DD2F465" w14:textId="77777777" w:rsidR="00F83264" w:rsidRPr="00A87CE9" w:rsidRDefault="00F83264" w:rsidP="004475B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6BF66" w14:textId="77777777" w:rsidR="00F83264" w:rsidRPr="00A87CE9" w:rsidRDefault="00F83264" w:rsidP="004475B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87CE9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99DDF" w14:textId="77777777" w:rsidR="00F83264" w:rsidRPr="00A87CE9" w:rsidRDefault="00F83264" w:rsidP="004475B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A4A7A" w14:textId="77777777" w:rsidR="00F83264" w:rsidRPr="00A87CE9" w:rsidRDefault="00F83264" w:rsidP="004475B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2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5981BB1" w14:textId="77777777" w:rsidR="00F83264" w:rsidRPr="00A87CE9" w:rsidRDefault="00F83264" w:rsidP="004475BB">
            <w:pPr>
              <w:jc w:val="center"/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87CE9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1F36F7BC" w14:textId="6B661D6C" w:rsidR="00F83264" w:rsidRPr="00A87CE9" w:rsidRDefault="00F83264" w:rsidP="00A37220">
      <w:pPr>
        <w:ind w:left="5103" w:hanging="5529"/>
        <w:rPr>
          <w:color w:val="000000" w:themeColor="text1"/>
          <w:sz w:val="22"/>
          <w:szCs w:val="22"/>
        </w:rPr>
      </w:pPr>
      <w:r w:rsidRPr="00A87CE9">
        <w:rPr>
          <w:color w:val="000000" w:themeColor="text1"/>
          <w:sz w:val="22"/>
          <w:szCs w:val="22"/>
        </w:rPr>
        <w:t>(data i podpis osoby przekazującej dokumentację w imieniu LGD</w:t>
      </w:r>
      <w:r w:rsidR="00A37220" w:rsidRPr="00A87CE9">
        <w:rPr>
          <w:color w:val="000000" w:themeColor="text1"/>
          <w:sz w:val="22"/>
          <w:szCs w:val="22"/>
        </w:rPr>
        <w:t xml:space="preserve">) </w:t>
      </w:r>
      <w:r w:rsidRPr="00A87CE9">
        <w:rPr>
          <w:color w:val="000000" w:themeColor="text1"/>
          <w:sz w:val="22"/>
          <w:szCs w:val="22"/>
        </w:rPr>
        <w:t>(data i podpis osoby przyjmującej dokumentację w imieniu ZW)</w:t>
      </w:r>
    </w:p>
    <w:p w14:paraId="1ACAB812" w14:textId="77777777" w:rsidR="00F83264" w:rsidRPr="00A87CE9" w:rsidRDefault="00F83264" w:rsidP="00F83264">
      <w:pPr>
        <w:rPr>
          <w:rFonts w:eastAsia="Times New Roman"/>
          <w:sz w:val="22"/>
          <w:szCs w:val="22"/>
        </w:rPr>
      </w:pPr>
    </w:p>
    <w:p w14:paraId="68C495E6" w14:textId="25CC3096" w:rsidR="00F83264" w:rsidRPr="00A87CE9" w:rsidRDefault="00F83264" w:rsidP="00C30961">
      <w:pPr>
        <w:rPr>
          <w:rFonts w:eastAsia="Times New Roman"/>
          <w:sz w:val="22"/>
          <w:szCs w:val="22"/>
        </w:rPr>
      </w:pPr>
    </w:p>
    <w:p w14:paraId="2570BFF3" w14:textId="1D13AAE1" w:rsidR="00F83264" w:rsidRPr="00A87CE9" w:rsidRDefault="00F83264" w:rsidP="00F83264">
      <w:pPr>
        <w:rPr>
          <w:rFonts w:eastAsia="Times New Roman"/>
          <w:sz w:val="22"/>
          <w:szCs w:val="22"/>
        </w:rPr>
      </w:pPr>
    </w:p>
    <w:p w14:paraId="168F304A" w14:textId="2FDFEC17" w:rsidR="00A8262C" w:rsidRPr="00A87CE9" w:rsidRDefault="00F83264" w:rsidP="00F83264">
      <w:pPr>
        <w:tabs>
          <w:tab w:val="left" w:pos="2009"/>
        </w:tabs>
        <w:rPr>
          <w:rFonts w:eastAsia="Times New Roman"/>
          <w:sz w:val="22"/>
          <w:szCs w:val="22"/>
        </w:rPr>
      </w:pPr>
      <w:r w:rsidRPr="00A87CE9">
        <w:rPr>
          <w:rFonts w:eastAsia="Times New Roman"/>
          <w:sz w:val="22"/>
          <w:szCs w:val="22"/>
        </w:rPr>
        <w:tab/>
      </w:r>
    </w:p>
    <w:sectPr w:rsidR="00A8262C" w:rsidRPr="00A87CE9" w:rsidSect="001E265F">
      <w:footerReference w:type="default" r:id="rId13"/>
      <w:pgSz w:w="11905" w:h="16837" w:code="9"/>
      <w:pgMar w:top="1418" w:right="1418" w:bottom="1418" w:left="1418" w:header="709" w:footer="1134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63532" w14:textId="77777777" w:rsidR="007F0E9A" w:rsidRDefault="007F0E9A" w:rsidP="00392EEE">
      <w:r>
        <w:separator/>
      </w:r>
    </w:p>
  </w:endnote>
  <w:endnote w:type="continuationSeparator" w:id="0">
    <w:p w14:paraId="5AF9C512" w14:textId="77777777" w:rsidR="007F0E9A" w:rsidRDefault="007F0E9A" w:rsidP="00392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2825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A9A7AF3" w14:textId="3605FFF1" w:rsidR="001F4107" w:rsidRDefault="001F4107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29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236BA507" w14:textId="77777777" w:rsidR="001F4107" w:rsidRDefault="001F41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1450646"/>
      <w:docPartObj>
        <w:docPartGallery w:val="Page Numbers (Bottom of Page)"/>
        <w:docPartUnique/>
      </w:docPartObj>
    </w:sdtPr>
    <w:sdtEndPr/>
    <w:sdtContent>
      <w:p w14:paraId="7E581A14" w14:textId="79F389A9" w:rsidR="001F4107" w:rsidRDefault="001F4107">
        <w:pPr>
          <w:pStyle w:val="Stopka"/>
          <w:pBdr>
            <w:top w:val="single" w:sz="4" w:space="1" w:color="D9D9D9"/>
          </w:pBdr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36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14:paraId="14ED7DAF" w14:textId="77777777" w:rsidR="001F4107" w:rsidRDefault="007F0E9A">
        <w:pPr>
          <w:pStyle w:val="Stopka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7960437"/>
      <w:docPartObj>
        <w:docPartGallery w:val="Page Numbers (Bottom of Page)"/>
        <w:docPartUnique/>
      </w:docPartObj>
    </w:sdtPr>
    <w:sdtEndPr/>
    <w:sdtContent>
      <w:p w14:paraId="30C60FF0" w14:textId="14608770" w:rsidR="001F4107" w:rsidRDefault="001F4107">
        <w:pPr>
          <w:pStyle w:val="Stopka"/>
          <w:pBdr>
            <w:top w:val="single" w:sz="4" w:space="1" w:color="D9D9D9"/>
          </w:pBdr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39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14:paraId="395E2C6D" w14:textId="77777777" w:rsidR="001F4107" w:rsidRDefault="007F0E9A">
        <w:pPr>
          <w:pStyle w:val="Stopka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5F92A" w14:textId="77777777" w:rsidR="001F4107" w:rsidRDefault="001F4107" w:rsidP="00A8262C">
    <w:pPr>
      <w:pStyle w:val="Stopka"/>
      <w:pBdr>
        <w:top w:val="single" w:sz="4" w:space="1" w:color="D9D9D9" w:themeColor="background1" w:themeShade="D9"/>
      </w:pBdr>
      <w:jc w:val="center"/>
    </w:pPr>
  </w:p>
  <w:p w14:paraId="1E046FEA" w14:textId="77777777" w:rsidR="001F4107" w:rsidRDefault="001F41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280A5" w14:textId="77777777" w:rsidR="007F0E9A" w:rsidRDefault="007F0E9A" w:rsidP="00392EEE">
      <w:r>
        <w:separator/>
      </w:r>
    </w:p>
  </w:footnote>
  <w:footnote w:type="continuationSeparator" w:id="0">
    <w:p w14:paraId="3F688D10" w14:textId="77777777" w:rsidR="007F0E9A" w:rsidRDefault="007F0E9A" w:rsidP="00392EEE">
      <w:r>
        <w:continuationSeparator/>
      </w:r>
    </w:p>
  </w:footnote>
  <w:footnote w:id="1">
    <w:p w14:paraId="3C2BEFA5" w14:textId="77777777" w:rsidR="001F4107" w:rsidRDefault="001F4107" w:rsidP="0010062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82BB0">
        <w:rPr>
          <w:rFonts w:ascii="Arial" w:hAnsi="Arial" w:cs="Arial"/>
          <w:sz w:val="16"/>
          <w:szCs w:val="16"/>
        </w:rPr>
        <w:t>Szczegółowy Opis Osi Priorytetowych Regionalnego Programu Operacyjnego Województwa Podlaskiego na lata 2014-2020</w:t>
      </w:r>
    </w:p>
  </w:footnote>
  <w:footnote w:id="2">
    <w:p w14:paraId="7C956774" w14:textId="77777777" w:rsidR="001F4107" w:rsidRPr="00043D44" w:rsidRDefault="001F4107" w:rsidP="00100625">
      <w:pPr>
        <w:pStyle w:val="Tekstprzypisudolnego"/>
        <w:ind w:left="284" w:hanging="284"/>
        <w:rPr>
          <w:sz w:val="16"/>
        </w:rPr>
      </w:pPr>
      <w:r w:rsidRPr="00043D44">
        <w:rPr>
          <w:rStyle w:val="Odwoanieprzypisudolnego"/>
          <w:sz w:val="16"/>
        </w:rPr>
        <w:footnoteRef/>
      </w:r>
      <w:r w:rsidRPr="00043D44">
        <w:rPr>
          <w:sz w:val="16"/>
        </w:rPr>
        <w:t xml:space="preserve"> </w:t>
      </w:r>
      <w:r w:rsidRPr="00043D44">
        <w:rPr>
          <w:rFonts w:cs="Arial"/>
          <w:sz w:val="16"/>
        </w:rPr>
        <w:t>Do przeliczenia ww. kwoty na PLN należy stosować miesięczny obrachunkowy kurs wymiany stosowany przez KE aktualny na dzień ogłoszenia naboru.</w:t>
      </w:r>
      <w:r w:rsidRPr="00043D44">
        <w:rPr>
          <w:sz w:val="16"/>
        </w:rPr>
        <w:t xml:space="preserve"> </w:t>
      </w:r>
    </w:p>
    <w:p w14:paraId="0AAEB72B" w14:textId="77777777" w:rsidR="001F4107" w:rsidRPr="00043D44" w:rsidRDefault="001F4107" w:rsidP="00100625">
      <w:pPr>
        <w:pStyle w:val="Tekstprzypisudolnego"/>
        <w:ind w:left="0" w:firstLine="0"/>
        <w:rPr>
          <w:sz w:val="16"/>
        </w:rPr>
      </w:pPr>
    </w:p>
  </w:footnote>
  <w:footnote w:id="3">
    <w:p w14:paraId="6BB5A0FE" w14:textId="77777777" w:rsidR="001F4107" w:rsidRPr="00043D44" w:rsidRDefault="001F4107" w:rsidP="00100625">
      <w:pPr>
        <w:pStyle w:val="Tekstprzypisudolnego"/>
        <w:ind w:left="284" w:hanging="284"/>
        <w:rPr>
          <w:sz w:val="16"/>
        </w:rPr>
      </w:pPr>
      <w:r w:rsidRPr="00043D44">
        <w:rPr>
          <w:rStyle w:val="Odwoanieprzypisudolnego"/>
          <w:sz w:val="16"/>
        </w:rPr>
        <w:footnoteRef/>
      </w:r>
      <w:r w:rsidRPr="00043D44">
        <w:rPr>
          <w:sz w:val="16"/>
        </w:rPr>
        <w:t xml:space="preserve"> Zgodnie z zapisami Wytycznych w zakresie kwalifikowalności wydatków w ramach Europejskiego Funduszu Rozwoju Regionalnego, Europejskiego Funduszu Społecznego oraz Funduszu Spójności na lata 2014-2020.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40317" w14:textId="77777777" w:rsidR="001F4107" w:rsidRDefault="001F4107">
    <w:pPr>
      <w:pStyle w:val="Nagwek"/>
      <w:jc w:val="center"/>
      <w:rPr>
        <w:i/>
        <w:sz w:val="18"/>
        <w:szCs w:val="18"/>
      </w:rPr>
    </w:pPr>
    <w:r>
      <w:rPr>
        <w:i/>
        <w:sz w:val="20"/>
        <w:szCs w:val="20"/>
      </w:rPr>
      <w:tab/>
    </w:r>
    <w:r>
      <w:rPr>
        <w:i/>
        <w:sz w:val="18"/>
        <w:szCs w:val="18"/>
      </w:rPr>
      <w:t xml:space="preserve"> </w:t>
    </w:r>
  </w:p>
  <w:p w14:paraId="7F3757BA" w14:textId="77777777" w:rsidR="001F4107" w:rsidRDefault="001F4107">
    <w:pPr>
      <w:pStyle w:val="Nagwek"/>
      <w:tabs>
        <w:tab w:val="left" w:pos="2760"/>
      </w:tabs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1" w15:restartNumberingAfterBreak="0">
    <w:nsid w:val="0000000E"/>
    <w:multiLevelType w:val="singleLevel"/>
    <w:tmpl w:val="0000000E"/>
    <w:name w:val="WW8Num36"/>
    <w:lvl w:ilvl="0">
      <w:start w:val="1"/>
      <w:numFmt w:val="bullet"/>
      <w:lvlText w:val=""/>
      <w:lvlJc w:val="left"/>
      <w:pPr>
        <w:tabs>
          <w:tab w:val="num" w:pos="668"/>
        </w:tabs>
        <w:ind w:left="668" w:hanging="360"/>
      </w:pPr>
      <w:rPr>
        <w:rFonts w:ascii="Wingdings" w:hAnsi="Wingdings"/>
        <w:sz w:val="22"/>
        <w:szCs w:val="22"/>
      </w:rPr>
    </w:lvl>
  </w:abstractNum>
  <w:abstractNum w:abstractNumId="2" w15:restartNumberingAfterBreak="0">
    <w:nsid w:val="00000012"/>
    <w:multiLevelType w:val="singleLevel"/>
    <w:tmpl w:val="00000012"/>
    <w:name w:val="WW8Num1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9B66A3"/>
    <w:multiLevelType w:val="hybridMultilevel"/>
    <w:tmpl w:val="772E8D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035DAB"/>
    <w:multiLevelType w:val="hybridMultilevel"/>
    <w:tmpl w:val="041636B6"/>
    <w:lvl w:ilvl="0" w:tplc="70A259F4">
      <w:start w:val="1"/>
      <w:numFmt w:val="decimal"/>
      <w:lvlText w:val="%1."/>
      <w:lvlJc w:val="left"/>
      <w:pPr>
        <w:ind w:left="720" w:hanging="360"/>
      </w:pPr>
      <w:rPr>
        <w:rFonts w:ascii="Palatino Linotype" w:eastAsia="Times New Roman" w:hAnsi="Palatino Linotyp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2336C"/>
    <w:multiLevelType w:val="hybridMultilevel"/>
    <w:tmpl w:val="090C8A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7456D2"/>
    <w:multiLevelType w:val="multilevel"/>
    <w:tmpl w:val="EB52377A"/>
    <w:styleLink w:val="Styl5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3B95046"/>
    <w:multiLevelType w:val="hybridMultilevel"/>
    <w:tmpl w:val="9F8C4982"/>
    <w:lvl w:ilvl="0" w:tplc="8384EB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05FA5"/>
    <w:multiLevelType w:val="multilevel"/>
    <w:tmpl w:val="1F08F8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AB0CF8"/>
    <w:multiLevelType w:val="hybridMultilevel"/>
    <w:tmpl w:val="0C429CB8"/>
    <w:lvl w:ilvl="0" w:tplc="CEFAC16A">
      <w:start w:val="1"/>
      <w:numFmt w:val="decimal"/>
      <w:lvlText w:val="%1."/>
      <w:lvlJc w:val="left"/>
      <w:pPr>
        <w:ind w:left="644" w:hanging="360"/>
      </w:pPr>
      <w:rPr>
        <w:strike w:val="0"/>
        <w:color w:val="auto"/>
      </w:rPr>
    </w:lvl>
    <w:lvl w:ilvl="1" w:tplc="F53ECC28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81C2B79"/>
    <w:multiLevelType w:val="hybridMultilevel"/>
    <w:tmpl w:val="3B1CF5B8"/>
    <w:lvl w:ilvl="0" w:tplc="F728521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DC6962"/>
    <w:multiLevelType w:val="multilevel"/>
    <w:tmpl w:val="317CD2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C6BD9"/>
    <w:multiLevelType w:val="multilevel"/>
    <w:tmpl w:val="7892EA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D3134"/>
    <w:multiLevelType w:val="hybridMultilevel"/>
    <w:tmpl w:val="45FE97FC"/>
    <w:lvl w:ilvl="0" w:tplc="31D2CFA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E1EB3"/>
    <w:multiLevelType w:val="hybridMultilevel"/>
    <w:tmpl w:val="17A0B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42837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BBEAA32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970AC7EA">
      <w:start w:val="1"/>
      <w:numFmt w:val="lowerLetter"/>
      <w:lvlText w:val="%4)"/>
      <w:lvlJc w:val="left"/>
      <w:pPr>
        <w:ind w:left="64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7132E5"/>
    <w:multiLevelType w:val="multilevel"/>
    <w:tmpl w:val="87B0D6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247EE"/>
    <w:multiLevelType w:val="multilevel"/>
    <w:tmpl w:val="9D5C6D7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A"/>
        <w:sz w:val="22"/>
      </w:rPr>
    </w:lvl>
    <w:lvl w:ilvl="1">
      <w:start w:val="1"/>
      <w:numFmt w:val="decimal"/>
      <w:lvlText w:val="%2)"/>
      <w:lvlJc w:val="left"/>
      <w:pPr>
        <w:ind w:left="1785" w:hanging="705"/>
      </w:pPr>
      <w:rPr>
        <w:rFonts w:hint="default"/>
        <w:strike w:val="0"/>
        <w:dstrike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2E331367"/>
    <w:multiLevelType w:val="hybridMultilevel"/>
    <w:tmpl w:val="CC648F86"/>
    <w:lvl w:ilvl="0" w:tplc="A8541FC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5B22FE"/>
    <w:multiLevelType w:val="hybridMultilevel"/>
    <w:tmpl w:val="36C2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586C96"/>
    <w:multiLevelType w:val="hybridMultilevel"/>
    <w:tmpl w:val="11846EE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43F0082"/>
    <w:multiLevelType w:val="multilevel"/>
    <w:tmpl w:val="5080C1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85199D"/>
    <w:multiLevelType w:val="hybridMultilevel"/>
    <w:tmpl w:val="845E9926"/>
    <w:lvl w:ilvl="0" w:tplc="0415000F">
      <w:start w:val="1"/>
      <w:numFmt w:val="decimal"/>
      <w:lvlText w:val="%1."/>
      <w:lvlJc w:val="left"/>
      <w:pPr>
        <w:ind w:left="3949" w:hanging="360"/>
      </w:pPr>
    </w:lvl>
    <w:lvl w:ilvl="1" w:tplc="04150019" w:tentative="1">
      <w:start w:val="1"/>
      <w:numFmt w:val="lowerLetter"/>
      <w:lvlText w:val="%2."/>
      <w:lvlJc w:val="left"/>
      <w:pPr>
        <w:ind w:left="4669" w:hanging="360"/>
      </w:pPr>
    </w:lvl>
    <w:lvl w:ilvl="2" w:tplc="0415001B" w:tentative="1">
      <w:start w:val="1"/>
      <w:numFmt w:val="lowerRoman"/>
      <w:lvlText w:val="%3."/>
      <w:lvlJc w:val="right"/>
      <w:pPr>
        <w:ind w:left="5389" w:hanging="180"/>
      </w:pPr>
    </w:lvl>
    <w:lvl w:ilvl="3" w:tplc="0415000F" w:tentative="1">
      <w:start w:val="1"/>
      <w:numFmt w:val="decimal"/>
      <w:lvlText w:val="%4."/>
      <w:lvlJc w:val="left"/>
      <w:pPr>
        <w:ind w:left="6109" w:hanging="360"/>
      </w:pPr>
    </w:lvl>
    <w:lvl w:ilvl="4" w:tplc="04150019" w:tentative="1">
      <w:start w:val="1"/>
      <w:numFmt w:val="lowerLetter"/>
      <w:lvlText w:val="%5."/>
      <w:lvlJc w:val="left"/>
      <w:pPr>
        <w:ind w:left="6829" w:hanging="360"/>
      </w:pPr>
    </w:lvl>
    <w:lvl w:ilvl="5" w:tplc="0415001B" w:tentative="1">
      <w:start w:val="1"/>
      <w:numFmt w:val="lowerRoman"/>
      <w:lvlText w:val="%6."/>
      <w:lvlJc w:val="right"/>
      <w:pPr>
        <w:ind w:left="7549" w:hanging="180"/>
      </w:pPr>
    </w:lvl>
    <w:lvl w:ilvl="6" w:tplc="0415000F" w:tentative="1">
      <w:start w:val="1"/>
      <w:numFmt w:val="decimal"/>
      <w:lvlText w:val="%7."/>
      <w:lvlJc w:val="left"/>
      <w:pPr>
        <w:ind w:left="8269" w:hanging="360"/>
      </w:pPr>
    </w:lvl>
    <w:lvl w:ilvl="7" w:tplc="04150019" w:tentative="1">
      <w:start w:val="1"/>
      <w:numFmt w:val="lowerLetter"/>
      <w:lvlText w:val="%8."/>
      <w:lvlJc w:val="left"/>
      <w:pPr>
        <w:ind w:left="8989" w:hanging="360"/>
      </w:pPr>
    </w:lvl>
    <w:lvl w:ilvl="8" w:tplc="0415001B" w:tentative="1">
      <w:start w:val="1"/>
      <w:numFmt w:val="lowerRoman"/>
      <w:lvlText w:val="%9."/>
      <w:lvlJc w:val="right"/>
      <w:pPr>
        <w:ind w:left="9709" w:hanging="180"/>
      </w:pPr>
    </w:lvl>
  </w:abstractNum>
  <w:abstractNum w:abstractNumId="23" w15:restartNumberingAfterBreak="0">
    <w:nsid w:val="35C16F3F"/>
    <w:multiLevelType w:val="hybridMultilevel"/>
    <w:tmpl w:val="B888BA7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F53ECC28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8EB5E9D"/>
    <w:multiLevelType w:val="hybridMultilevel"/>
    <w:tmpl w:val="F0FC82C0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7A333D"/>
    <w:multiLevelType w:val="hybridMultilevel"/>
    <w:tmpl w:val="6400D50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3B642A14"/>
    <w:multiLevelType w:val="multilevel"/>
    <w:tmpl w:val="15A474E4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3B805F19"/>
    <w:multiLevelType w:val="multilevel"/>
    <w:tmpl w:val="2B68B37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1B21E3"/>
    <w:multiLevelType w:val="hybridMultilevel"/>
    <w:tmpl w:val="614E64C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45B15A34"/>
    <w:multiLevelType w:val="multilevel"/>
    <w:tmpl w:val="B05EB8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04C14"/>
    <w:multiLevelType w:val="hybridMultilevel"/>
    <w:tmpl w:val="16C608C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4B3152E5"/>
    <w:multiLevelType w:val="hybridMultilevel"/>
    <w:tmpl w:val="F1A83F4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CDE8C4F6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4E7A67D8"/>
    <w:multiLevelType w:val="hybridMultilevel"/>
    <w:tmpl w:val="3AC4C514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3" w15:restartNumberingAfterBreak="0">
    <w:nsid w:val="507317A7"/>
    <w:multiLevelType w:val="hybridMultilevel"/>
    <w:tmpl w:val="58F074CC"/>
    <w:name w:val="WW8Num1822222222222222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50982350"/>
    <w:multiLevelType w:val="multilevel"/>
    <w:tmpl w:val="BB2611FC"/>
    <w:lvl w:ilvl="0">
      <w:start w:val="1"/>
      <w:numFmt w:val="decimal"/>
      <w:lvlText w:val="%1."/>
      <w:lvlJc w:val="left"/>
      <w:pPr>
        <w:ind w:left="360" w:hanging="360"/>
      </w:pPr>
      <w:rPr>
        <w:strike w:val="0"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AF0F55"/>
    <w:multiLevelType w:val="multilevel"/>
    <w:tmpl w:val="B4B4CD54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10794E"/>
    <w:multiLevelType w:val="hybridMultilevel"/>
    <w:tmpl w:val="0C2C38A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3FFE4774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 w:tplc="E1809616">
      <w:start w:val="1"/>
      <w:numFmt w:val="lowerLetter"/>
      <w:lvlText w:val="%3)"/>
      <w:lvlJc w:val="left"/>
      <w:pPr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B470444"/>
    <w:multiLevelType w:val="multilevel"/>
    <w:tmpl w:val="8966702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F209A8"/>
    <w:multiLevelType w:val="multilevel"/>
    <w:tmpl w:val="48C64BE4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C1C5718"/>
    <w:multiLevelType w:val="hybridMultilevel"/>
    <w:tmpl w:val="BEC645FA"/>
    <w:lvl w:ilvl="0" w:tplc="1A684EB4">
      <w:start w:val="1"/>
      <w:numFmt w:val="decimal"/>
      <w:lvlText w:val="%1)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1A684EB4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D722ED0"/>
    <w:multiLevelType w:val="hybridMultilevel"/>
    <w:tmpl w:val="2F7E6C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1D02A4"/>
    <w:multiLevelType w:val="hybridMultilevel"/>
    <w:tmpl w:val="B16E6C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6E57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9E08E6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4BF3C63"/>
    <w:multiLevelType w:val="hybridMultilevel"/>
    <w:tmpl w:val="8DC42AA4"/>
    <w:lvl w:ilvl="0" w:tplc="524EE8D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436D33"/>
    <w:multiLevelType w:val="hybridMultilevel"/>
    <w:tmpl w:val="866090EA"/>
    <w:lvl w:ilvl="0" w:tplc="FD12279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A3238A6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4576BE"/>
    <w:multiLevelType w:val="hybridMultilevel"/>
    <w:tmpl w:val="AD46CDD4"/>
    <w:lvl w:ilvl="0" w:tplc="224283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04E3A61"/>
    <w:multiLevelType w:val="multilevel"/>
    <w:tmpl w:val="BA549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D63A45"/>
    <w:multiLevelType w:val="hybridMultilevel"/>
    <w:tmpl w:val="32E03050"/>
    <w:lvl w:ilvl="0" w:tplc="19FE86B8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E64B8B"/>
    <w:multiLevelType w:val="hybridMultilevel"/>
    <w:tmpl w:val="CE647282"/>
    <w:lvl w:ilvl="0" w:tplc="BFDE17A8">
      <w:start w:val="1"/>
      <w:numFmt w:val="decimal"/>
      <w:lvlText w:val="%1)"/>
      <w:lvlJc w:val="left"/>
      <w:pPr>
        <w:ind w:left="1789" w:hanging="360"/>
      </w:pPr>
    </w:lvl>
    <w:lvl w:ilvl="1" w:tplc="04150019">
      <w:start w:val="1"/>
      <w:numFmt w:val="lowerLetter"/>
      <w:lvlText w:val="%2."/>
      <w:lvlJc w:val="left"/>
      <w:pPr>
        <w:ind w:left="2509" w:hanging="360"/>
      </w:pPr>
    </w:lvl>
    <w:lvl w:ilvl="2" w:tplc="5EE8851C">
      <w:start w:val="1"/>
      <w:numFmt w:val="lowerLetter"/>
      <w:lvlText w:val="%3)"/>
      <w:lvlJc w:val="right"/>
      <w:pPr>
        <w:ind w:left="3229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949" w:hanging="360"/>
      </w:pPr>
    </w:lvl>
    <w:lvl w:ilvl="4" w:tplc="04150019">
      <w:start w:val="1"/>
      <w:numFmt w:val="lowerLetter"/>
      <w:lvlText w:val="%5."/>
      <w:lvlJc w:val="left"/>
      <w:pPr>
        <w:ind w:left="4669" w:hanging="360"/>
      </w:pPr>
    </w:lvl>
    <w:lvl w:ilvl="5" w:tplc="0415001B">
      <w:start w:val="1"/>
      <w:numFmt w:val="lowerRoman"/>
      <w:lvlText w:val="%6."/>
      <w:lvlJc w:val="right"/>
      <w:pPr>
        <w:ind w:left="5389" w:hanging="180"/>
      </w:pPr>
    </w:lvl>
    <w:lvl w:ilvl="6" w:tplc="0415000F">
      <w:start w:val="1"/>
      <w:numFmt w:val="decimal"/>
      <w:lvlText w:val="%7."/>
      <w:lvlJc w:val="left"/>
      <w:pPr>
        <w:ind w:left="6109" w:hanging="360"/>
      </w:pPr>
    </w:lvl>
    <w:lvl w:ilvl="7" w:tplc="04150019">
      <w:start w:val="1"/>
      <w:numFmt w:val="lowerLetter"/>
      <w:lvlText w:val="%8."/>
      <w:lvlJc w:val="left"/>
      <w:pPr>
        <w:ind w:left="6829" w:hanging="360"/>
      </w:pPr>
    </w:lvl>
    <w:lvl w:ilvl="8" w:tplc="0415001B">
      <w:start w:val="1"/>
      <w:numFmt w:val="lowerRoman"/>
      <w:lvlText w:val="%9."/>
      <w:lvlJc w:val="right"/>
      <w:pPr>
        <w:ind w:left="7549" w:hanging="180"/>
      </w:pPr>
    </w:lvl>
  </w:abstractNum>
  <w:abstractNum w:abstractNumId="48" w15:restartNumberingAfterBreak="0">
    <w:nsid w:val="7A155692"/>
    <w:multiLevelType w:val="multilevel"/>
    <w:tmpl w:val="B9101536"/>
    <w:lvl w:ilvl="0">
      <w:start w:val="1"/>
      <w:numFmt w:val="decimal"/>
      <w:lvlText w:val="%1."/>
      <w:lvlJc w:val="left"/>
      <w:pPr>
        <w:ind w:left="720" w:hanging="360"/>
      </w:pPr>
      <w:rPr>
        <w:color w:val="00000A"/>
        <w:sz w:val="22"/>
      </w:rPr>
    </w:lvl>
    <w:lvl w:ilvl="1">
      <w:start w:val="1"/>
      <w:numFmt w:val="decimal"/>
      <w:lvlText w:val="%2)"/>
      <w:lvlJc w:val="left"/>
      <w:pPr>
        <w:ind w:left="1785" w:hanging="705"/>
      </w:pPr>
      <w:rPr>
        <w:strike w:val="0"/>
        <w:dstrike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1207D6"/>
    <w:multiLevelType w:val="hybridMultilevel"/>
    <w:tmpl w:val="A8A4465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 w15:restartNumberingAfterBreak="0">
    <w:nsid w:val="7E833787"/>
    <w:multiLevelType w:val="hybridMultilevel"/>
    <w:tmpl w:val="CBEA81C0"/>
    <w:styleLink w:val="Styl51"/>
    <w:lvl w:ilvl="0" w:tplc="CBEA81C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38B6FD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50"/>
  </w:num>
  <w:num w:numId="5">
    <w:abstractNumId w:val="14"/>
  </w:num>
  <w:num w:numId="6">
    <w:abstractNumId w:val="42"/>
  </w:num>
  <w:num w:numId="7">
    <w:abstractNumId w:val="24"/>
  </w:num>
  <w:num w:numId="8">
    <w:abstractNumId w:val="5"/>
  </w:num>
  <w:num w:numId="9">
    <w:abstractNumId w:val="31"/>
  </w:num>
  <w:num w:numId="10">
    <w:abstractNumId w:val="18"/>
  </w:num>
  <w:num w:numId="11">
    <w:abstractNumId w:val="20"/>
  </w:num>
  <w:num w:numId="12">
    <w:abstractNumId w:val="8"/>
  </w:num>
  <w:num w:numId="13">
    <w:abstractNumId w:val="40"/>
  </w:num>
  <w:num w:numId="14">
    <w:abstractNumId w:val="19"/>
  </w:num>
  <w:num w:numId="15">
    <w:abstractNumId w:val="30"/>
  </w:num>
  <w:num w:numId="16">
    <w:abstractNumId w:val="11"/>
  </w:num>
  <w:num w:numId="17">
    <w:abstractNumId w:val="32"/>
  </w:num>
  <w:num w:numId="18">
    <w:abstractNumId w:val="25"/>
  </w:num>
  <w:num w:numId="19">
    <w:abstractNumId w:val="49"/>
  </w:num>
  <w:num w:numId="20">
    <w:abstractNumId w:val="46"/>
  </w:num>
  <w:num w:numId="21">
    <w:abstractNumId w:val="27"/>
  </w:num>
  <w:num w:numId="22">
    <w:abstractNumId w:val="29"/>
  </w:num>
  <w:num w:numId="23">
    <w:abstractNumId w:val="48"/>
  </w:num>
  <w:num w:numId="24">
    <w:abstractNumId w:val="34"/>
  </w:num>
  <w:num w:numId="25">
    <w:abstractNumId w:val="38"/>
  </w:num>
  <w:num w:numId="26">
    <w:abstractNumId w:val="9"/>
  </w:num>
  <w:num w:numId="27">
    <w:abstractNumId w:val="21"/>
  </w:num>
  <w:num w:numId="28">
    <w:abstractNumId w:val="26"/>
  </w:num>
  <w:num w:numId="29">
    <w:abstractNumId w:val="16"/>
  </w:num>
  <w:num w:numId="30">
    <w:abstractNumId w:val="13"/>
  </w:num>
  <w:num w:numId="31">
    <w:abstractNumId w:val="28"/>
  </w:num>
  <w:num w:numId="32">
    <w:abstractNumId w:val="45"/>
  </w:num>
  <w:num w:numId="33">
    <w:abstractNumId w:val="37"/>
  </w:num>
  <w:num w:numId="34">
    <w:abstractNumId w:val="12"/>
  </w:num>
  <w:num w:numId="35">
    <w:abstractNumId w:val="41"/>
  </w:num>
  <w:num w:numId="36">
    <w:abstractNumId w:val="47"/>
  </w:num>
  <w:num w:numId="37">
    <w:abstractNumId w:val="22"/>
  </w:num>
  <w:num w:numId="38">
    <w:abstractNumId w:val="39"/>
  </w:num>
  <w:num w:numId="39">
    <w:abstractNumId w:val="36"/>
  </w:num>
  <w:num w:numId="40">
    <w:abstractNumId w:val="35"/>
  </w:num>
  <w:num w:numId="41">
    <w:abstractNumId w:val="6"/>
  </w:num>
  <w:num w:numId="42">
    <w:abstractNumId w:val="17"/>
  </w:num>
  <w:num w:numId="43">
    <w:abstractNumId w:val="44"/>
  </w:num>
  <w:num w:numId="44">
    <w:abstractNumId w:val="4"/>
  </w:num>
  <w:num w:numId="45">
    <w:abstractNumId w:val="10"/>
  </w:num>
  <w:num w:numId="46">
    <w:abstractNumId w:val="2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641"/>
    <w:rsid w:val="00005646"/>
    <w:rsid w:val="0001506B"/>
    <w:rsid w:val="00017910"/>
    <w:rsid w:val="0002460D"/>
    <w:rsid w:val="00026F10"/>
    <w:rsid w:val="0003140B"/>
    <w:rsid w:val="000359A4"/>
    <w:rsid w:val="00037250"/>
    <w:rsid w:val="00037C24"/>
    <w:rsid w:val="00041E5B"/>
    <w:rsid w:val="0004249A"/>
    <w:rsid w:val="00042AB1"/>
    <w:rsid w:val="00045F6C"/>
    <w:rsid w:val="00052BD5"/>
    <w:rsid w:val="00056517"/>
    <w:rsid w:val="0005741E"/>
    <w:rsid w:val="00061BED"/>
    <w:rsid w:val="000620D1"/>
    <w:rsid w:val="00081D5F"/>
    <w:rsid w:val="00083E7A"/>
    <w:rsid w:val="0009296D"/>
    <w:rsid w:val="00095ECB"/>
    <w:rsid w:val="000A013C"/>
    <w:rsid w:val="000A3DCF"/>
    <w:rsid w:val="000B0F0F"/>
    <w:rsid w:val="000B1E63"/>
    <w:rsid w:val="000B3624"/>
    <w:rsid w:val="000D12CC"/>
    <w:rsid w:val="000D59BD"/>
    <w:rsid w:val="000D6267"/>
    <w:rsid w:val="000D7232"/>
    <w:rsid w:val="000E2166"/>
    <w:rsid w:val="000E5004"/>
    <w:rsid w:val="000F1865"/>
    <w:rsid w:val="000F357A"/>
    <w:rsid w:val="00100625"/>
    <w:rsid w:val="0011431D"/>
    <w:rsid w:val="001147CE"/>
    <w:rsid w:val="0011597D"/>
    <w:rsid w:val="001169C9"/>
    <w:rsid w:val="00120AE1"/>
    <w:rsid w:val="001210BB"/>
    <w:rsid w:val="00123BAC"/>
    <w:rsid w:val="00123C0B"/>
    <w:rsid w:val="00124D1A"/>
    <w:rsid w:val="00125CB2"/>
    <w:rsid w:val="001271C5"/>
    <w:rsid w:val="00132FE6"/>
    <w:rsid w:val="00133259"/>
    <w:rsid w:val="00134DC0"/>
    <w:rsid w:val="00134E90"/>
    <w:rsid w:val="00135BDC"/>
    <w:rsid w:val="001410E9"/>
    <w:rsid w:val="00142579"/>
    <w:rsid w:val="001437AD"/>
    <w:rsid w:val="00143DC5"/>
    <w:rsid w:val="0014537F"/>
    <w:rsid w:val="00145FE1"/>
    <w:rsid w:val="00151F92"/>
    <w:rsid w:val="001521DE"/>
    <w:rsid w:val="00152E98"/>
    <w:rsid w:val="0015660E"/>
    <w:rsid w:val="00160A16"/>
    <w:rsid w:val="00170C8E"/>
    <w:rsid w:val="00171894"/>
    <w:rsid w:val="0017542F"/>
    <w:rsid w:val="001773DC"/>
    <w:rsid w:val="00177DFE"/>
    <w:rsid w:val="00197CA3"/>
    <w:rsid w:val="001A0AFB"/>
    <w:rsid w:val="001A4133"/>
    <w:rsid w:val="001A5163"/>
    <w:rsid w:val="001A6359"/>
    <w:rsid w:val="001B2756"/>
    <w:rsid w:val="001B4F66"/>
    <w:rsid w:val="001B57DD"/>
    <w:rsid w:val="001B64EA"/>
    <w:rsid w:val="001B6A76"/>
    <w:rsid w:val="001B701F"/>
    <w:rsid w:val="001B7FE4"/>
    <w:rsid w:val="001C1AAD"/>
    <w:rsid w:val="001C57B0"/>
    <w:rsid w:val="001D543F"/>
    <w:rsid w:val="001D7B6E"/>
    <w:rsid w:val="001E173C"/>
    <w:rsid w:val="001E265F"/>
    <w:rsid w:val="001E5D28"/>
    <w:rsid w:val="001F23E6"/>
    <w:rsid w:val="001F4107"/>
    <w:rsid w:val="00200CB1"/>
    <w:rsid w:val="002045B2"/>
    <w:rsid w:val="002126B3"/>
    <w:rsid w:val="00214273"/>
    <w:rsid w:val="002200D0"/>
    <w:rsid w:val="00221A99"/>
    <w:rsid w:val="00224F30"/>
    <w:rsid w:val="00227CBF"/>
    <w:rsid w:val="002535CE"/>
    <w:rsid w:val="00257743"/>
    <w:rsid w:val="00263373"/>
    <w:rsid w:val="00266337"/>
    <w:rsid w:val="00272D20"/>
    <w:rsid w:val="00273509"/>
    <w:rsid w:val="0027562D"/>
    <w:rsid w:val="0028302B"/>
    <w:rsid w:val="0028338E"/>
    <w:rsid w:val="0028409F"/>
    <w:rsid w:val="00286382"/>
    <w:rsid w:val="00287E08"/>
    <w:rsid w:val="002910CC"/>
    <w:rsid w:val="00292C4C"/>
    <w:rsid w:val="002949CC"/>
    <w:rsid w:val="002A543C"/>
    <w:rsid w:val="002B402C"/>
    <w:rsid w:val="002C0688"/>
    <w:rsid w:val="002E0FB3"/>
    <w:rsid w:val="002F41A2"/>
    <w:rsid w:val="002F7B7D"/>
    <w:rsid w:val="00301E76"/>
    <w:rsid w:val="00310E8A"/>
    <w:rsid w:val="003124B8"/>
    <w:rsid w:val="00313787"/>
    <w:rsid w:val="00314FE9"/>
    <w:rsid w:val="003156CB"/>
    <w:rsid w:val="00317110"/>
    <w:rsid w:val="00322F10"/>
    <w:rsid w:val="00323FE5"/>
    <w:rsid w:val="00334FEC"/>
    <w:rsid w:val="00341E99"/>
    <w:rsid w:val="00344602"/>
    <w:rsid w:val="003474E4"/>
    <w:rsid w:val="003550C4"/>
    <w:rsid w:val="00356420"/>
    <w:rsid w:val="00363A46"/>
    <w:rsid w:val="00365113"/>
    <w:rsid w:val="0036613C"/>
    <w:rsid w:val="0037246F"/>
    <w:rsid w:val="00373E81"/>
    <w:rsid w:val="00374D14"/>
    <w:rsid w:val="003758BF"/>
    <w:rsid w:val="003779D5"/>
    <w:rsid w:val="00381816"/>
    <w:rsid w:val="00381DC8"/>
    <w:rsid w:val="0038232F"/>
    <w:rsid w:val="00382BBC"/>
    <w:rsid w:val="00383B70"/>
    <w:rsid w:val="00383D62"/>
    <w:rsid w:val="00392EEE"/>
    <w:rsid w:val="00395583"/>
    <w:rsid w:val="0039673E"/>
    <w:rsid w:val="003A09AA"/>
    <w:rsid w:val="003A18B4"/>
    <w:rsid w:val="003A2AEE"/>
    <w:rsid w:val="003A2E4B"/>
    <w:rsid w:val="003B32D3"/>
    <w:rsid w:val="003B3D09"/>
    <w:rsid w:val="003C42C8"/>
    <w:rsid w:val="003C5AD5"/>
    <w:rsid w:val="003E09CC"/>
    <w:rsid w:val="003E31D5"/>
    <w:rsid w:val="003E6839"/>
    <w:rsid w:val="003F418F"/>
    <w:rsid w:val="004027E4"/>
    <w:rsid w:val="00406E5C"/>
    <w:rsid w:val="00406F58"/>
    <w:rsid w:val="00411279"/>
    <w:rsid w:val="00420E16"/>
    <w:rsid w:val="00422BA5"/>
    <w:rsid w:val="004316DB"/>
    <w:rsid w:val="00443611"/>
    <w:rsid w:val="004436E1"/>
    <w:rsid w:val="00443834"/>
    <w:rsid w:val="00444776"/>
    <w:rsid w:val="004475BB"/>
    <w:rsid w:val="00452771"/>
    <w:rsid w:val="004529F7"/>
    <w:rsid w:val="00460C7B"/>
    <w:rsid w:val="00467527"/>
    <w:rsid w:val="00473909"/>
    <w:rsid w:val="00477EC4"/>
    <w:rsid w:val="00482937"/>
    <w:rsid w:val="00484E9D"/>
    <w:rsid w:val="004861AA"/>
    <w:rsid w:val="00495DA8"/>
    <w:rsid w:val="004A1C8F"/>
    <w:rsid w:val="004A6393"/>
    <w:rsid w:val="004B234E"/>
    <w:rsid w:val="004C128E"/>
    <w:rsid w:val="004C140D"/>
    <w:rsid w:val="004C163F"/>
    <w:rsid w:val="004C3488"/>
    <w:rsid w:val="004C5AA2"/>
    <w:rsid w:val="004C6D24"/>
    <w:rsid w:val="004D7289"/>
    <w:rsid w:val="004D7B2B"/>
    <w:rsid w:val="004E1278"/>
    <w:rsid w:val="004E2364"/>
    <w:rsid w:val="004E43BC"/>
    <w:rsid w:val="004E5AB4"/>
    <w:rsid w:val="004F260F"/>
    <w:rsid w:val="004F5B16"/>
    <w:rsid w:val="0050210D"/>
    <w:rsid w:val="00513410"/>
    <w:rsid w:val="005152E7"/>
    <w:rsid w:val="005153F0"/>
    <w:rsid w:val="0052278B"/>
    <w:rsid w:val="00522AB5"/>
    <w:rsid w:val="00531039"/>
    <w:rsid w:val="00531457"/>
    <w:rsid w:val="00532C20"/>
    <w:rsid w:val="005404AE"/>
    <w:rsid w:val="00541021"/>
    <w:rsid w:val="005412EF"/>
    <w:rsid w:val="005431FF"/>
    <w:rsid w:val="00544656"/>
    <w:rsid w:val="00545FD3"/>
    <w:rsid w:val="00560F46"/>
    <w:rsid w:val="00561D5F"/>
    <w:rsid w:val="00567878"/>
    <w:rsid w:val="0057110F"/>
    <w:rsid w:val="0057389F"/>
    <w:rsid w:val="00575C65"/>
    <w:rsid w:val="005771B5"/>
    <w:rsid w:val="00580CC8"/>
    <w:rsid w:val="0058557E"/>
    <w:rsid w:val="0058591C"/>
    <w:rsid w:val="0058760F"/>
    <w:rsid w:val="00593C00"/>
    <w:rsid w:val="005964D9"/>
    <w:rsid w:val="00597A76"/>
    <w:rsid w:val="005A3672"/>
    <w:rsid w:val="005A419E"/>
    <w:rsid w:val="005A4CD7"/>
    <w:rsid w:val="005A5D38"/>
    <w:rsid w:val="005B17F6"/>
    <w:rsid w:val="005B5146"/>
    <w:rsid w:val="005C2961"/>
    <w:rsid w:val="005C4FFD"/>
    <w:rsid w:val="005D1675"/>
    <w:rsid w:val="005E2F06"/>
    <w:rsid w:val="005E2FDF"/>
    <w:rsid w:val="005E4BE1"/>
    <w:rsid w:val="005F1517"/>
    <w:rsid w:val="005F1AEF"/>
    <w:rsid w:val="005F2AF6"/>
    <w:rsid w:val="005F6268"/>
    <w:rsid w:val="0060424B"/>
    <w:rsid w:val="006127ED"/>
    <w:rsid w:val="006140FA"/>
    <w:rsid w:val="00627C9B"/>
    <w:rsid w:val="00631BB0"/>
    <w:rsid w:val="00633359"/>
    <w:rsid w:val="00633801"/>
    <w:rsid w:val="0063779C"/>
    <w:rsid w:val="0064194A"/>
    <w:rsid w:val="00641A79"/>
    <w:rsid w:val="006454AA"/>
    <w:rsid w:val="0065657B"/>
    <w:rsid w:val="00656960"/>
    <w:rsid w:val="006643C3"/>
    <w:rsid w:val="00667D1D"/>
    <w:rsid w:val="00677EEA"/>
    <w:rsid w:val="006853B0"/>
    <w:rsid w:val="00686638"/>
    <w:rsid w:val="00686BF9"/>
    <w:rsid w:val="00691552"/>
    <w:rsid w:val="00694740"/>
    <w:rsid w:val="006A0FD2"/>
    <w:rsid w:val="006B0216"/>
    <w:rsid w:val="006B20BC"/>
    <w:rsid w:val="006B3A85"/>
    <w:rsid w:val="006B73C5"/>
    <w:rsid w:val="006C17C6"/>
    <w:rsid w:val="006C40F3"/>
    <w:rsid w:val="006D0280"/>
    <w:rsid w:val="006D082F"/>
    <w:rsid w:val="006E225F"/>
    <w:rsid w:val="006E2A3C"/>
    <w:rsid w:val="006E425F"/>
    <w:rsid w:val="006E6AF5"/>
    <w:rsid w:val="006F5779"/>
    <w:rsid w:val="007027D1"/>
    <w:rsid w:val="00702837"/>
    <w:rsid w:val="00705584"/>
    <w:rsid w:val="00705C84"/>
    <w:rsid w:val="007113ED"/>
    <w:rsid w:val="0071275F"/>
    <w:rsid w:val="00715D67"/>
    <w:rsid w:val="00716FAE"/>
    <w:rsid w:val="007244B2"/>
    <w:rsid w:val="00727369"/>
    <w:rsid w:val="00735069"/>
    <w:rsid w:val="007354B3"/>
    <w:rsid w:val="00737774"/>
    <w:rsid w:val="007438E7"/>
    <w:rsid w:val="007446C7"/>
    <w:rsid w:val="00746E01"/>
    <w:rsid w:val="00750840"/>
    <w:rsid w:val="00760646"/>
    <w:rsid w:val="00762897"/>
    <w:rsid w:val="007654F4"/>
    <w:rsid w:val="0077693E"/>
    <w:rsid w:val="00777AD6"/>
    <w:rsid w:val="00780DFC"/>
    <w:rsid w:val="00781B70"/>
    <w:rsid w:val="00784225"/>
    <w:rsid w:val="007843E8"/>
    <w:rsid w:val="0078756F"/>
    <w:rsid w:val="00792008"/>
    <w:rsid w:val="007A3866"/>
    <w:rsid w:val="007A3DCB"/>
    <w:rsid w:val="007B0328"/>
    <w:rsid w:val="007C2456"/>
    <w:rsid w:val="007C339F"/>
    <w:rsid w:val="007C3458"/>
    <w:rsid w:val="007C6BD1"/>
    <w:rsid w:val="007D24B0"/>
    <w:rsid w:val="007D313C"/>
    <w:rsid w:val="007D3E90"/>
    <w:rsid w:val="007D4056"/>
    <w:rsid w:val="007E0370"/>
    <w:rsid w:val="007E345A"/>
    <w:rsid w:val="007E4E14"/>
    <w:rsid w:val="007E501C"/>
    <w:rsid w:val="007E58E0"/>
    <w:rsid w:val="007E5A47"/>
    <w:rsid w:val="007E5B90"/>
    <w:rsid w:val="007E5CC8"/>
    <w:rsid w:val="007E6515"/>
    <w:rsid w:val="007E6729"/>
    <w:rsid w:val="007F0E9A"/>
    <w:rsid w:val="007F1DCE"/>
    <w:rsid w:val="007F5EB1"/>
    <w:rsid w:val="00802B16"/>
    <w:rsid w:val="00810F8F"/>
    <w:rsid w:val="0081659F"/>
    <w:rsid w:val="00817A25"/>
    <w:rsid w:val="008216FA"/>
    <w:rsid w:val="00822953"/>
    <w:rsid w:val="00822FFC"/>
    <w:rsid w:val="0082432E"/>
    <w:rsid w:val="00824914"/>
    <w:rsid w:val="00826D43"/>
    <w:rsid w:val="0083461F"/>
    <w:rsid w:val="00841744"/>
    <w:rsid w:val="00851739"/>
    <w:rsid w:val="008538BD"/>
    <w:rsid w:val="00857804"/>
    <w:rsid w:val="00861330"/>
    <w:rsid w:val="00870990"/>
    <w:rsid w:val="00870D3F"/>
    <w:rsid w:val="008733C7"/>
    <w:rsid w:val="00873ACB"/>
    <w:rsid w:val="0087405B"/>
    <w:rsid w:val="00874247"/>
    <w:rsid w:val="00876241"/>
    <w:rsid w:val="00885206"/>
    <w:rsid w:val="008871AF"/>
    <w:rsid w:val="00896FAD"/>
    <w:rsid w:val="008A0F07"/>
    <w:rsid w:val="008A156B"/>
    <w:rsid w:val="008A329C"/>
    <w:rsid w:val="008A32D2"/>
    <w:rsid w:val="008A4BC9"/>
    <w:rsid w:val="008B042A"/>
    <w:rsid w:val="008B194D"/>
    <w:rsid w:val="008B3007"/>
    <w:rsid w:val="008B5FDD"/>
    <w:rsid w:val="008B7130"/>
    <w:rsid w:val="008C0C36"/>
    <w:rsid w:val="008D3BA2"/>
    <w:rsid w:val="008D510C"/>
    <w:rsid w:val="008D52D5"/>
    <w:rsid w:val="008D574E"/>
    <w:rsid w:val="008D794E"/>
    <w:rsid w:val="008E3223"/>
    <w:rsid w:val="008E7B3E"/>
    <w:rsid w:val="008E7B62"/>
    <w:rsid w:val="008F1916"/>
    <w:rsid w:val="008F2194"/>
    <w:rsid w:val="008F2FD6"/>
    <w:rsid w:val="008F61B7"/>
    <w:rsid w:val="0090218F"/>
    <w:rsid w:val="009027BA"/>
    <w:rsid w:val="00903362"/>
    <w:rsid w:val="00905E4F"/>
    <w:rsid w:val="00906054"/>
    <w:rsid w:val="009157D9"/>
    <w:rsid w:val="0092189D"/>
    <w:rsid w:val="00922397"/>
    <w:rsid w:val="00923DD2"/>
    <w:rsid w:val="00924748"/>
    <w:rsid w:val="00924E11"/>
    <w:rsid w:val="009252D0"/>
    <w:rsid w:val="00925429"/>
    <w:rsid w:val="0092564E"/>
    <w:rsid w:val="00926BCF"/>
    <w:rsid w:val="00927260"/>
    <w:rsid w:val="00931E30"/>
    <w:rsid w:val="00934291"/>
    <w:rsid w:val="009358A6"/>
    <w:rsid w:val="00936986"/>
    <w:rsid w:val="00937C5A"/>
    <w:rsid w:val="009430CA"/>
    <w:rsid w:val="00955C5D"/>
    <w:rsid w:val="009674F0"/>
    <w:rsid w:val="00970666"/>
    <w:rsid w:val="00975525"/>
    <w:rsid w:val="009805EA"/>
    <w:rsid w:val="00984F7A"/>
    <w:rsid w:val="00985A77"/>
    <w:rsid w:val="00986DCB"/>
    <w:rsid w:val="009A0FDC"/>
    <w:rsid w:val="009A398C"/>
    <w:rsid w:val="009A39A6"/>
    <w:rsid w:val="009A6242"/>
    <w:rsid w:val="009C1AB8"/>
    <w:rsid w:val="009D41EF"/>
    <w:rsid w:val="009D71E9"/>
    <w:rsid w:val="009E0787"/>
    <w:rsid w:val="009E0C6B"/>
    <w:rsid w:val="009F2DEF"/>
    <w:rsid w:val="009F2E15"/>
    <w:rsid w:val="00A04348"/>
    <w:rsid w:val="00A05A4B"/>
    <w:rsid w:val="00A0663B"/>
    <w:rsid w:val="00A11090"/>
    <w:rsid w:val="00A27BE3"/>
    <w:rsid w:val="00A315C9"/>
    <w:rsid w:val="00A34A37"/>
    <w:rsid w:val="00A37220"/>
    <w:rsid w:val="00A40D15"/>
    <w:rsid w:val="00A458CA"/>
    <w:rsid w:val="00A50A4D"/>
    <w:rsid w:val="00A51265"/>
    <w:rsid w:val="00A61CC9"/>
    <w:rsid w:val="00A622E8"/>
    <w:rsid w:val="00A6274D"/>
    <w:rsid w:val="00A63609"/>
    <w:rsid w:val="00A639F3"/>
    <w:rsid w:val="00A67C6E"/>
    <w:rsid w:val="00A73607"/>
    <w:rsid w:val="00A74F8D"/>
    <w:rsid w:val="00A75738"/>
    <w:rsid w:val="00A77B67"/>
    <w:rsid w:val="00A80CDB"/>
    <w:rsid w:val="00A8262C"/>
    <w:rsid w:val="00A833C9"/>
    <w:rsid w:val="00A851A9"/>
    <w:rsid w:val="00A87CE9"/>
    <w:rsid w:val="00A906EE"/>
    <w:rsid w:val="00A90F7E"/>
    <w:rsid w:val="00A91218"/>
    <w:rsid w:val="00A950B3"/>
    <w:rsid w:val="00A95304"/>
    <w:rsid w:val="00A963D5"/>
    <w:rsid w:val="00AA6C3B"/>
    <w:rsid w:val="00AB1B35"/>
    <w:rsid w:val="00AB234E"/>
    <w:rsid w:val="00AB3E25"/>
    <w:rsid w:val="00AB4122"/>
    <w:rsid w:val="00AB51EE"/>
    <w:rsid w:val="00AC1D20"/>
    <w:rsid w:val="00AC2157"/>
    <w:rsid w:val="00AC2E7B"/>
    <w:rsid w:val="00AC336E"/>
    <w:rsid w:val="00AD2761"/>
    <w:rsid w:val="00AD27E7"/>
    <w:rsid w:val="00AD3755"/>
    <w:rsid w:val="00AD37E8"/>
    <w:rsid w:val="00AE35FD"/>
    <w:rsid w:val="00AE4DFF"/>
    <w:rsid w:val="00AE4F3A"/>
    <w:rsid w:val="00AF107D"/>
    <w:rsid w:val="00B0097E"/>
    <w:rsid w:val="00B101B2"/>
    <w:rsid w:val="00B11815"/>
    <w:rsid w:val="00B143ED"/>
    <w:rsid w:val="00B23526"/>
    <w:rsid w:val="00B235B3"/>
    <w:rsid w:val="00B272DB"/>
    <w:rsid w:val="00B3070D"/>
    <w:rsid w:val="00B32AD2"/>
    <w:rsid w:val="00B33345"/>
    <w:rsid w:val="00B33774"/>
    <w:rsid w:val="00B42419"/>
    <w:rsid w:val="00B4378C"/>
    <w:rsid w:val="00B461BA"/>
    <w:rsid w:val="00B50261"/>
    <w:rsid w:val="00B50842"/>
    <w:rsid w:val="00B5167A"/>
    <w:rsid w:val="00B52902"/>
    <w:rsid w:val="00B536F6"/>
    <w:rsid w:val="00B54182"/>
    <w:rsid w:val="00B56167"/>
    <w:rsid w:val="00B56CE0"/>
    <w:rsid w:val="00B66B95"/>
    <w:rsid w:val="00B66F13"/>
    <w:rsid w:val="00B679B0"/>
    <w:rsid w:val="00B71125"/>
    <w:rsid w:val="00B71A1A"/>
    <w:rsid w:val="00B7439B"/>
    <w:rsid w:val="00B803DB"/>
    <w:rsid w:val="00B81372"/>
    <w:rsid w:val="00B8199D"/>
    <w:rsid w:val="00B8525E"/>
    <w:rsid w:val="00B8696D"/>
    <w:rsid w:val="00B86F5A"/>
    <w:rsid w:val="00B87EFB"/>
    <w:rsid w:val="00B941E9"/>
    <w:rsid w:val="00BA1DBB"/>
    <w:rsid w:val="00BA3B8E"/>
    <w:rsid w:val="00BA3F03"/>
    <w:rsid w:val="00BA6C51"/>
    <w:rsid w:val="00BC4138"/>
    <w:rsid w:val="00BD1DD0"/>
    <w:rsid w:val="00BE3ADF"/>
    <w:rsid w:val="00BE7D01"/>
    <w:rsid w:val="00BF1168"/>
    <w:rsid w:val="00BF5F9C"/>
    <w:rsid w:val="00C00D35"/>
    <w:rsid w:val="00C01080"/>
    <w:rsid w:val="00C02FDA"/>
    <w:rsid w:val="00C13283"/>
    <w:rsid w:val="00C176AB"/>
    <w:rsid w:val="00C234AB"/>
    <w:rsid w:val="00C261E7"/>
    <w:rsid w:val="00C30429"/>
    <w:rsid w:val="00C30961"/>
    <w:rsid w:val="00C33E17"/>
    <w:rsid w:val="00C44B2A"/>
    <w:rsid w:val="00C47172"/>
    <w:rsid w:val="00C50489"/>
    <w:rsid w:val="00C5083F"/>
    <w:rsid w:val="00C56D19"/>
    <w:rsid w:val="00C56DF9"/>
    <w:rsid w:val="00C57670"/>
    <w:rsid w:val="00C57B3C"/>
    <w:rsid w:val="00C71227"/>
    <w:rsid w:val="00C71794"/>
    <w:rsid w:val="00C71F64"/>
    <w:rsid w:val="00C72830"/>
    <w:rsid w:val="00C73317"/>
    <w:rsid w:val="00C73730"/>
    <w:rsid w:val="00C75432"/>
    <w:rsid w:val="00C76F5D"/>
    <w:rsid w:val="00C836D2"/>
    <w:rsid w:val="00C8393C"/>
    <w:rsid w:val="00C84F31"/>
    <w:rsid w:val="00C9008A"/>
    <w:rsid w:val="00C93722"/>
    <w:rsid w:val="00C9611B"/>
    <w:rsid w:val="00C96946"/>
    <w:rsid w:val="00C9751A"/>
    <w:rsid w:val="00CA1C82"/>
    <w:rsid w:val="00CA3776"/>
    <w:rsid w:val="00CA64B3"/>
    <w:rsid w:val="00CA6FC6"/>
    <w:rsid w:val="00CA71A6"/>
    <w:rsid w:val="00CB1EC5"/>
    <w:rsid w:val="00CB476C"/>
    <w:rsid w:val="00CC12B7"/>
    <w:rsid w:val="00CF01E0"/>
    <w:rsid w:val="00CF2756"/>
    <w:rsid w:val="00CF4989"/>
    <w:rsid w:val="00D02926"/>
    <w:rsid w:val="00D04599"/>
    <w:rsid w:val="00D050B3"/>
    <w:rsid w:val="00D244E4"/>
    <w:rsid w:val="00D324E8"/>
    <w:rsid w:val="00D35557"/>
    <w:rsid w:val="00D43F41"/>
    <w:rsid w:val="00D44061"/>
    <w:rsid w:val="00D470E4"/>
    <w:rsid w:val="00D60D1D"/>
    <w:rsid w:val="00D6200F"/>
    <w:rsid w:val="00D640E4"/>
    <w:rsid w:val="00D644AA"/>
    <w:rsid w:val="00D66430"/>
    <w:rsid w:val="00D672DF"/>
    <w:rsid w:val="00D71B41"/>
    <w:rsid w:val="00D72930"/>
    <w:rsid w:val="00D76ABE"/>
    <w:rsid w:val="00D827EB"/>
    <w:rsid w:val="00D84B06"/>
    <w:rsid w:val="00D854EB"/>
    <w:rsid w:val="00D85E91"/>
    <w:rsid w:val="00D86771"/>
    <w:rsid w:val="00D92ECA"/>
    <w:rsid w:val="00DA7034"/>
    <w:rsid w:val="00DB362C"/>
    <w:rsid w:val="00DB494F"/>
    <w:rsid w:val="00DC18BC"/>
    <w:rsid w:val="00DC2183"/>
    <w:rsid w:val="00DC219D"/>
    <w:rsid w:val="00DC3136"/>
    <w:rsid w:val="00DC670E"/>
    <w:rsid w:val="00DE5190"/>
    <w:rsid w:val="00DE666A"/>
    <w:rsid w:val="00DE6A0C"/>
    <w:rsid w:val="00DF3570"/>
    <w:rsid w:val="00DF3BA6"/>
    <w:rsid w:val="00E05880"/>
    <w:rsid w:val="00E0770D"/>
    <w:rsid w:val="00E125AF"/>
    <w:rsid w:val="00E1445D"/>
    <w:rsid w:val="00E1654A"/>
    <w:rsid w:val="00E17933"/>
    <w:rsid w:val="00E218A8"/>
    <w:rsid w:val="00E2257A"/>
    <w:rsid w:val="00E22D95"/>
    <w:rsid w:val="00E27E99"/>
    <w:rsid w:val="00E30E30"/>
    <w:rsid w:val="00E3226C"/>
    <w:rsid w:val="00E325F7"/>
    <w:rsid w:val="00E339E0"/>
    <w:rsid w:val="00E36F7D"/>
    <w:rsid w:val="00E42EA8"/>
    <w:rsid w:val="00E433EE"/>
    <w:rsid w:val="00E52457"/>
    <w:rsid w:val="00E55DFD"/>
    <w:rsid w:val="00E5672B"/>
    <w:rsid w:val="00E572E9"/>
    <w:rsid w:val="00E63B74"/>
    <w:rsid w:val="00E64ADD"/>
    <w:rsid w:val="00E8098A"/>
    <w:rsid w:val="00E856A3"/>
    <w:rsid w:val="00E859D6"/>
    <w:rsid w:val="00EA255E"/>
    <w:rsid w:val="00EA2978"/>
    <w:rsid w:val="00EA3A76"/>
    <w:rsid w:val="00EB52BE"/>
    <w:rsid w:val="00EB61D0"/>
    <w:rsid w:val="00EC300A"/>
    <w:rsid w:val="00EC4AF3"/>
    <w:rsid w:val="00ED6FCC"/>
    <w:rsid w:val="00EE43EB"/>
    <w:rsid w:val="00EE5641"/>
    <w:rsid w:val="00EF0C12"/>
    <w:rsid w:val="00EF1535"/>
    <w:rsid w:val="00F001D6"/>
    <w:rsid w:val="00F10AF5"/>
    <w:rsid w:val="00F11BD6"/>
    <w:rsid w:val="00F169AA"/>
    <w:rsid w:val="00F21513"/>
    <w:rsid w:val="00F24622"/>
    <w:rsid w:val="00F25CF2"/>
    <w:rsid w:val="00F279C6"/>
    <w:rsid w:val="00F34E07"/>
    <w:rsid w:val="00F43379"/>
    <w:rsid w:val="00F46C7F"/>
    <w:rsid w:val="00F475EA"/>
    <w:rsid w:val="00F522A9"/>
    <w:rsid w:val="00F52F4F"/>
    <w:rsid w:val="00F54417"/>
    <w:rsid w:val="00F60E61"/>
    <w:rsid w:val="00F66D21"/>
    <w:rsid w:val="00F71D95"/>
    <w:rsid w:val="00F83264"/>
    <w:rsid w:val="00F84D62"/>
    <w:rsid w:val="00F92EAD"/>
    <w:rsid w:val="00F94DEA"/>
    <w:rsid w:val="00FA0BD2"/>
    <w:rsid w:val="00FA3178"/>
    <w:rsid w:val="00FB38B0"/>
    <w:rsid w:val="00FB3F96"/>
    <w:rsid w:val="00FB5B35"/>
    <w:rsid w:val="00FB61FD"/>
    <w:rsid w:val="00FC1494"/>
    <w:rsid w:val="00FC505E"/>
    <w:rsid w:val="00FC513E"/>
    <w:rsid w:val="00FC67F9"/>
    <w:rsid w:val="00FD190D"/>
    <w:rsid w:val="00FD2B67"/>
    <w:rsid w:val="00FD5677"/>
    <w:rsid w:val="00FE2B92"/>
    <w:rsid w:val="00FF0751"/>
    <w:rsid w:val="00FF0EA3"/>
    <w:rsid w:val="00FF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C10C12"/>
  <w15:docId w15:val="{B18C6CC3-90B1-442A-BDF1-53BE7818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E564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262C"/>
    <w:pPr>
      <w:keepNext/>
      <w:keepLines/>
      <w:widowControl/>
      <w:suppressAutoHyphens w:val="0"/>
      <w:spacing w:before="480" w:line="276" w:lineRule="auto"/>
      <w:jc w:val="right"/>
      <w:outlineLvl w:val="0"/>
    </w:pPr>
    <w:rPr>
      <w:rFonts w:eastAsia="Times New Roman"/>
      <w:b/>
      <w:bCs/>
      <w:color w:val="365F91" w:themeColor="accent1" w:themeShade="BF"/>
      <w:sz w:val="16"/>
      <w:szCs w:val="1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013C"/>
    <w:pPr>
      <w:keepNext/>
      <w:keepLines/>
      <w:widowControl/>
      <w:suppressAutoHyphens w:val="0"/>
      <w:spacing w:before="200" w:line="276" w:lineRule="auto"/>
      <w:jc w:val="right"/>
      <w:outlineLvl w:val="1"/>
    </w:pPr>
    <w:rPr>
      <w:rFonts w:eastAsiaTheme="majorEastAsia"/>
      <w:b/>
      <w:bCs/>
      <w:color w:val="4F81BD" w:themeColor="accent1"/>
      <w:sz w:val="16"/>
      <w:szCs w:val="16"/>
      <w:lang w:eastAsia="en-US"/>
    </w:rPr>
  </w:style>
  <w:style w:type="paragraph" w:styleId="Nagwek4">
    <w:name w:val="heading 4"/>
    <w:basedOn w:val="Normalny"/>
    <w:next w:val="Normalny"/>
    <w:link w:val="Nagwek4Znak"/>
    <w:qFormat/>
    <w:rsid w:val="00A8262C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color w:val="auto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EE56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EE56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EE5641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EE5641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EE5641"/>
    <w:rPr>
      <w:rFonts w:eastAsiaTheme="minorEastAsia"/>
    </w:rPr>
  </w:style>
  <w:style w:type="paragraph" w:styleId="Tekstdymka">
    <w:name w:val="Balloon Text"/>
    <w:basedOn w:val="Normalny"/>
    <w:link w:val="TekstdymkaZnak"/>
    <w:semiHidden/>
    <w:unhideWhenUsed/>
    <w:rsid w:val="00EE56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641"/>
    <w:rPr>
      <w:rFonts w:ascii="Tahoma" w:eastAsia="Lucida Sans Unicode" w:hAnsi="Tahoma" w:cs="Tahoma"/>
      <w:color w:val="000000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A013C"/>
    <w:rPr>
      <w:rFonts w:ascii="Times New Roman" w:eastAsiaTheme="majorEastAsia" w:hAnsi="Times New Roman" w:cs="Times New Roman"/>
      <w:b/>
      <w:bCs/>
      <w:color w:val="4F81BD" w:themeColor="accent1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F21513"/>
    <w:pPr>
      <w:widowControl/>
      <w:tabs>
        <w:tab w:val="center" w:pos="4536"/>
        <w:tab w:val="right" w:pos="9072"/>
      </w:tabs>
      <w:suppressAutoHyphens w:val="0"/>
    </w:pPr>
    <w:rPr>
      <w:rFonts w:eastAsia="Times New Roman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F215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8262C"/>
    <w:rPr>
      <w:rFonts w:ascii="Times New Roman" w:eastAsia="Times New Roman" w:hAnsi="Times New Roman" w:cs="Times New Roman"/>
      <w:b/>
      <w:bCs/>
      <w:color w:val="365F91" w:themeColor="accent1" w:themeShade="BF"/>
      <w:sz w:val="16"/>
      <w:szCs w:val="16"/>
      <w:lang w:eastAsia="pl-PL"/>
    </w:rPr>
  </w:style>
  <w:style w:type="character" w:customStyle="1" w:styleId="Nagwek4Znak">
    <w:name w:val="Nagłówek 4 Znak"/>
    <w:basedOn w:val="Domylnaczcionkaakapitu"/>
    <w:link w:val="Nagwek4"/>
    <w:rsid w:val="00A8262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styleId="Numerstrony">
    <w:name w:val="page number"/>
    <w:basedOn w:val="Domylnaczcionkaakapitu"/>
    <w:rsid w:val="00A8262C"/>
  </w:style>
  <w:style w:type="character" w:styleId="Odwoaniedokomentarza">
    <w:name w:val="annotation reference"/>
    <w:rsid w:val="00A8262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8262C"/>
    <w:pPr>
      <w:widowControl/>
      <w:suppressAutoHyphens w:val="0"/>
      <w:spacing w:after="200" w:line="276" w:lineRule="auto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A8262C"/>
    <w:rPr>
      <w:rFonts w:ascii="Calibri" w:eastAsia="Calibri" w:hAnsi="Calibri" w:cs="Times New Roman"/>
      <w:sz w:val="20"/>
      <w:szCs w:val="20"/>
    </w:rPr>
  </w:style>
  <w:style w:type="numbering" w:customStyle="1" w:styleId="Styl5">
    <w:name w:val="Styl5"/>
    <w:rsid w:val="00A8262C"/>
    <w:pPr>
      <w:numPr>
        <w:numId w:val="3"/>
      </w:numPr>
    </w:pPr>
  </w:style>
  <w:style w:type="paragraph" w:customStyle="1" w:styleId="CM1">
    <w:name w:val="CM1"/>
    <w:basedOn w:val="Normalny"/>
    <w:next w:val="Normalny"/>
    <w:uiPriority w:val="99"/>
    <w:rsid w:val="00A8262C"/>
    <w:pPr>
      <w:widowControl/>
      <w:suppressAutoHyphens w:val="0"/>
      <w:autoSpaceDE w:val="0"/>
      <w:autoSpaceDN w:val="0"/>
      <w:adjustRightInd w:val="0"/>
    </w:pPr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Normalny"/>
    <w:next w:val="Normalny"/>
    <w:uiPriority w:val="99"/>
    <w:rsid w:val="00A8262C"/>
    <w:pPr>
      <w:widowControl/>
      <w:suppressAutoHyphens w:val="0"/>
      <w:autoSpaceDE w:val="0"/>
      <w:autoSpaceDN w:val="0"/>
      <w:adjustRightInd w:val="0"/>
    </w:pPr>
    <w:rPr>
      <w:rFonts w:ascii="EUAlbertina" w:eastAsiaTheme="minorHAnsi" w:hAnsi="EUAlbertina" w:cstheme="minorBidi"/>
      <w:color w:val="auto"/>
      <w:lang w:eastAsia="en-US"/>
    </w:rPr>
  </w:style>
  <w:style w:type="numbering" w:customStyle="1" w:styleId="Styl51">
    <w:name w:val="Styl51"/>
    <w:rsid w:val="00A8262C"/>
    <w:pPr>
      <w:numPr>
        <w:numId w:val="4"/>
      </w:numPr>
    </w:pPr>
  </w:style>
  <w:style w:type="table" w:styleId="Tabela-Siatka">
    <w:name w:val="Table Grid"/>
    <w:basedOn w:val="Standardowy"/>
    <w:uiPriority w:val="59"/>
    <w:rsid w:val="00A82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1akcent2">
    <w:name w:val="Medium List 1 Accent 2"/>
    <w:basedOn w:val="Standardowy"/>
    <w:uiPriority w:val="65"/>
    <w:rsid w:val="00A826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Jasnasiatkaakcent2">
    <w:name w:val="Light Grid Accent 2"/>
    <w:basedOn w:val="Standardowy"/>
    <w:uiPriority w:val="62"/>
    <w:rsid w:val="00A8262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ecieniowanieakcent2">
    <w:name w:val="Light Shading Accent 2"/>
    <w:basedOn w:val="Standardowy"/>
    <w:uiPriority w:val="60"/>
    <w:rsid w:val="00A8262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Tabelatyt">
    <w:name w:val="Tabelatyt"/>
    <w:basedOn w:val="Normalny"/>
    <w:link w:val="TabelatytZnak"/>
    <w:rsid w:val="00A8262C"/>
    <w:pPr>
      <w:widowControl/>
      <w:tabs>
        <w:tab w:val="left" w:pos="-720"/>
      </w:tabs>
      <w:spacing w:before="120" w:after="120"/>
      <w:jc w:val="both"/>
    </w:pPr>
    <w:rPr>
      <w:rFonts w:ascii="Arial Narrow" w:eastAsia="Times New Roman" w:hAnsi="Arial Narrow"/>
      <w:b/>
      <w:color w:val="auto"/>
      <w:spacing w:val="-2"/>
    </w:rPr>
  </w:style>
  <w:style w:type="character" w:customStyle="1" w:styleId="TabelatytZnak">
    <w:name w:val="Tabelatyt Znak"/>
    <w:link w:val="Tabelatyt"/>
    <w:rsid w:val="00A8262C"/>
    <w:rPr>
      <w:rFonts w:ascii="Arial Narrow" w:eastAsia="Times New Roman" w:hAnsi="Arial Narrow" w:cs="Times New Roman"/>
      <w:b/>
      <w:spacing w:val="-2"/>
      <w:sz w:val="24"/>
      <w:szCs w:val="24"/>
    </w:rPr>
  </w:style>
  <w:style w:type="character" w:customStyle="1" w:styleId="Znakiprzypiswdolnych">
    <w:name w:val="Znaki przypisów dolnych"/>
    <w:rsid w:val="00A8262C"/>
  </w:style>
  <w:style w:type="character" w:styleId="Odwoanieprzypisudolnego">
    <w:name w:val="footnote reference"/>
    <w:aliases w:val="Odwołanie przypisu,Odwołanie przypisu dolnego2,Odwołanie przypisu dolnego1,Odwołanie przypisu1,Footnote Reference Number,Footnote number,E FNZ,-E Fußnotenzeichen,Footnote#,Footnote symbol,Times 10 Point,Exposant 3 Point,Ref"/>
    <w:uiPriority w:val="99"/>
    <w:rsid w:val="00A8262C"/>
    <w:rPr>
      <w:vertAlign w:val="superscript"/>
    </w:rPr>
  </w:style>
  <w:style w:type="paragraph" w:customStyle="1" w:styleId="Akapitzlist1">
    <w:name w:val="Akapit z listą1"/>
    <w:basedOn w:val="Normalny"/>
    <w:rsid w:val="00A8262C"/>
    <w:pPr>
      <w:widowControl/>
      <w:ind w:left="708"/>
    </w:pPr>
    <w:rPr>
      <w:rFonts w:eastAsia="Times New Roman"/>
      <w:color w:val="auto"/>
      <w:kern w:val="1"/>
      <w:lang w:eastAsia="ar-SA"/>
    </w:rPr>
  </w:style>
  <w:style w:type="paragraph" w:customStyle="1" w:styleId="Zawartotabeli">
    <w:name w:val="Zawartość tabeli"/>
    <w:basedOn w:val="Normalny"/>
    <w:rsid w:val="00A8262C"/>
    <w:pPr>
      <w:widowControl/>
      <w:suppressLineNumbers/>
    </w:pPr>
    <w:rPr>
      <w:rFonts w:eastAsia="Times New Roman"/>
      <w:color w:val="auto"/>
      <w:kern w:val="1"/>
      <w:lang w:eastAsia="ar-SA"/>
    </w:rPr>
  </w:style>
  <w:style w:type="paragraph" w:styleId="Tekstprzypisudolnego">
    <w:name w:val="footnote text"/>
    <w:aliases w:val="Tekst przypisu,Podrozdział,Footnote,Podrozdzia3,-E Fuﬂnotentext,Fuﬂnotentext Ursprung,Fußnotentext Ursprung,-E Fußnotentext,Fußnote,Footnote text,Tekst przypisu Znak Znak Znak Znak,Tekst przypisu Znak Znak Znak Znak Znak,Znak,o,fn"/>
    <w:basedOn w:val="Normalny"/>
    <w:link w:val="TekstprzypisudolnegoZnak"/>
    <w:qFormat/>
    <w:rsid w:val="00A8262C"/>
    <w:pPr>
      <w:widowControl/>
      <w:suppressLineNumbers/>
      <w:ind w:left="283" w:hanging="283"/>
    </w:pPr>
    <w:rPr>
      <w:rFonts w:eastAsia="Times New Roman"/>
      <w:color w:val="auto"/>
      <w:kern w:val="1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,Podrozdział Znak,Footnote Znak,Podrozdzia3 Znak,-E Fuﬂnotentext Znak,Fuﬂnotentext Ursprung Znak,Fußnotentext Ursprung Znak,-E Fußnotentext Znak,Fußnote Znak,Footnote text Znak,Znak Znak,o Znak,fn Znak"/>
    <w:basedOn w:val="Domylnaczcionkaakapitu"/>
    <w:link w:val="Tekstprzypisudolnego"/>
    <w:rsid w:val="00A8262C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Hipercze">
    <w:name w:val="Hyperlink"/>
    <w:uiPriority w:val="99"/>
    <w:unhideWhenUsed/>
    <w:rsid w:val="00A8262C"/>
    <w:rPr>
      <w:color w:val="0000FF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8262C"/>
    <w:pPr>
      <w:jc w:val="left"/>
      <w:outlineLvl w:val="9"/>
    </w:pPr>
    <w:rPr>
      <w:rFonts w:asciiTheme="majorHAnsi" w:eastAsiaTheme="majorEastAsia" w:hAnsiTheme="majorHAnsi" w:cstheme="majorBidi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A8262C"/>
    <w:pPr>
      <w:widowControl/>
      <w:suppressAutoHyphens w:val="0"/>
      <w:spacing w:after="100" w:line="276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A8262C"/>
    <w:pPr>
      <w:widowControl/>
      <w:suppressAutoHyphens w:val="0"/>
      <w:spacing w:after="100" w:line="276" w:lineRule="auto"/>
      <w:ind w:left="22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Default">
    <w:name w:val="Default"/>
    <w:rsid w:val="00A826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8262C"/>
    <w:pPr>
      <w:widowControl/>
      <w:spacing w:after="120" w:line="276" w:lineRule="auto"/>
    </w:pPr>
    <w:rPr>
      <w:rFonts w:ascii="Calibri" w:eastAsia="Calibri" w:hAnsi="Calibri" w:cs="Calibri"/>
      <w:color w:val="auto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8262C"/>
    <w:rPr>
      <w:rFonts w:ascii="Calibri" w:eastAsia="Calibri" w:hAnsi="Calibri" w:cs="Calibri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A8262C"/>
    <w:pPr>
      <w:widowControl/>
      <w:suppressAutoHyphens w:val="0"/>
    </w:pPr>
    <w:rPr>
      <w:rFonts w:eastAsia="Times New Roman"/>
      <w:color w:val="auto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826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8262C"/>
    <w:pPr>
      <w:widowControl/>
      <w:suppressAutoHyphens w:val="0"/>
      <w:spacing w:after="120" w:line="480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8262C"/>
  </w:style>
  <w:style w:type="character" w:styleId="Odwoanieprzypisukocowego">
    <w:name w:val="endnote reference"/>
    <w:basedOn w:val="Domylnaczcionkaakapitu"/>
    <w:uiPriority w:val="99"/>
    <w:semiHidden/>
    <w:unhideWhenUsed/>
    <w:rsid w:val="00A8262C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262C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262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kapitzlistZnak">
    <w:name w:val="Akapit z listą Znak"/>
    <w:link w:val="Akapitzlist"/>
    <w:qFormat/>
    <w:locked/>
    <w:rsid w:val="00E05880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575C65"/>
    <w:pPr>
      <w:suppressAutoHyphens w:val="0"/>
    </w:pPr>
    <w:rPr>
      <w:rFonts w:ascii="Calibri" w:eastAsia="Calibri" w:hAnsi="Calibri"/>
      <w:color w:val="auto"/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B3334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ramki">
    <w:name w:val="Zawartość ramki"/>
    <w:basedOn w:val="Normalny"/>
    <w:qFormat/>
    <w:rsid w:val="009358A6"/>
  </w:style>
  <w:style w:type="table" w:customStyle="1" w:styleId="Tabela-Siatka2">
    <w:name w:val="Tabela - Siatka2"/>
    <w:basedOn w:val="Standardowy"/>
    <w:next w:val="Tabela-Siatka"/>
    <w:uiPriority w:val="59"/>
    <w:rsid w:val="009358A6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EEAB86-967A-4152-B103-BD6F8D6EA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42</Pages>
  <Words>12457</Words>
  <Characters>74742</Characters>
  <Application>Microsoft Office Word</Application>
  <DocSecurity>0</DocSecurity>
  <Lines>622</Lines>
  <Paragraphs>174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OCENY WNIOSKÓW I WYBORU OPERACJI ORAZ USTALANIA KWOT WSPARCIA OPERACJI REALIZOWANYCH PRZEZ PODMIOTY INNE NIŻ LGD W RAMACH REGIONALNEGO PROGRAMU OPERACYJNEGO WOJEWÓDZTWA PODLASKIEGO</vt:lpstr>
    </vt:vector>
  </TitlesOfParts>
  <Company>Załącznik Nr 1 do Uchwały 2/X/2018 Zarządu Stowarzyszenia Lokalna Grupa Działania Szlak Tatarski z dnia 24 października 2018 r.</Company>
  <LinksUpToDate>false</LinksUpToDate>
  <CharactersWithSpaces>87025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OCENY WNIOSKÓW I WYBORU OPERACJI ORAZ USTALANIA KWOT WSPARCIA OPERACJI REALIZOWANYCH PRZEZ PODMIOTY INNE NIŻ LGD W RAMACH REGIONALNEGO PROGRAMU OPERACYJNEGO WOJEWÓDZTWA PODLASKIEGO</dc:title>
  <dc:subject>STOWARZYSZENIA LOKALNA GRUPA DZIAŁANIA SZLAK TATARSKI</dc:subject>
  <dc:creator>user</dc:creator>
  <cp:lastModifiedBy>lgd6</cp:lastModifiedBy>
  <cp:revision>9</cp:revision>
  <cp:lastPrinted>2018-10-24T12:53:00Z</cp:lastPrinted>
  <dcterms:created xsi:type="dcterms:W3CDTF">2018-10-09T12:01:00Z</dcterms:created>
  <dcterms:modified xsi:type="dcterms:W3CDTF">2018-10-30T12:19:00Z</dcterms:modified>
</cp:coreProperties>
</file>